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7E66" w:rsidRPr="006A28B7" w:rsidRDefault="00007E66" w:rsidP="006C454E">
      <w:pPr>
        <w:pStyle w:val="1"/>
        <w:jc w:val="center"/>
        <w:rPr>
          <w:rFonts w:ascii="Helvetica" w:hAnsi="Helvetica" w:cs="Helvetica"/>
          <w:color w:val="000000"/>
          <w:sz w:val="24"/>
          <w:szCs w:val="24"/>
        </w:rPr>
      </w:pPr>
      <w:r w:rsidRPr="006A28B7">
        <w:rPr>
          <w:rFonts w:ascii="Helvetica" w:hAnsi="Helvetica" w:cs="Helvetica"/>
          <w:i/>
          <w:iCs/>
          <w:color w:val="000000"/>
          <w:sz w:val="48"/>
          <w:szCs w:val="48"/>
        </w:rPr>
        <w:t>Gobierno del Estado de Baja California</w:t>
      </w:r>
    </w:p>
    <w:p w:rsidR="00007E66" w:rsidRPr="006A28B7" w:rsidRDefault="00007E66" w:rsidP="006C454E">
      <w:pPr>
        <w:pStyle w:val="1"/>
        <w:jc w:val="center"/>
        <w:rPr>
          <w:rFonts w:ascii="Helvetica" w:hAnsi="Helvetica" w:cs="Helvetica"/>
          <w:color w:val="000000"/>
          <w:sz w:val="28"/>
          <w:szCs w:val="28"/>
        </w:rPr>
      </w:pPr>
      <w:r w:rsidRPr="006A28B7">
        <w:rPr>
          <w:rFonts w:ascii="Helvetica" w:hAnsi="Helvetica" w:cs="Helvetica"/>
          <w:color w:val="000000"/>
          <w:sz w:val="28"/>
          <w:szCs w:val="28"/>
        </w:rPr>
        <w:t>COMITE DE ADQUISICIONES, ARRENDAMIENTOS Y SERVICIOS DEL</w:t>
      </w:r>
    </w:p>
    <w:p w:rsidR="00007E66" w:rsidRPr="006A28B7" w:rsidRDefault="00007E66" w:rsidP="006C454E">
      <w:pPr>
        <w:pStyle w:val="1"/>
        <w:jc w:val="center"/>
        <w:rPr>
          <w:rFonts w:ascii="Helvetica" w:hAnsi="Helvetica" w:cs="Helvetica"/>
          <w:color w:val="000000"/>
          <w:sz w:val="28"/>
          <w:szCs w:val="28"/>
        </w:rPr>
      </w:pPr>
      <w:r w:rsidRPr="006A28B7">
        <w:rPr>
          <w:rFonts w:ascii="Helvetica" w:hAnsi="Helvetica" w:cs="Helvetica"/>
          <w:color w:val="000000"/>
          <w:sz w:val="28"/>
          <w:szCs w:val="28"/>
        </w:rPr>
        <w:t xml:space="preserve">PODER EJECUTIVO DEL GOBIERNO DEL ESTADO DE BAJA CALIFORNIA </w:t>
      </w:r>
    </w:p>
    <w:p w:rsidR="00007E66" w:rsidRPr="006A28B7" w:rsidRDefault="00007E66" w:rsidP="006C454E">
      <w:pPr>
        <w:pStyle w:val="1"/>
        <w:jc w:val="center"/>
        <w:rPr>
          <w:rFonts w:ascii="Helvetica" w:hAnsi="Helvetica" w:cs="Helvetica"/>
          <w:color w:val="000000"/>
          <w:sz w:val="24"/>
          <w:szCs w:val="24"/>
        </w:rPr>
      </w:pPr>
    </w:p>
    <w:p w:rsidR="00007E66" w:rsidRPr="006A28B7" w:rsidRDefault="00007E66" w:rsidP="006C454E">
      <w:pPr>
        <w:pStyle w:val="1"/>
        <w:rPr>
          <w:rFonts w:ascii="Helvetica" w:hAnsi="Helvetica" w:cs="Helvetica"/>
          <w:color w:val="000000"/>
          <w:sz w:val="24"/>
          <w:szCs w:val="24"/>
        </w:rPr>
      </w:pPr>
    </w:p>
    <w:p w:rsidR="00007E66" w:rsidRPr="00FF22C4" w:rsidRDefault="00007E66" w:rsidP="006C454E">
      <w:pPr>
        <w:pStyle w:val="1"/>
        <w:rPr>
          <w:rFonts w:ascii="Helvetica" w:hAnsi="Helvetica" w:cs="Helvetica"/>
          <w:sz w:val="24"/>
          <w:szCs w:val="24"/>
        </w:rPr>
      </w:pPr>
    </w:p>
    <w:p w:rsidR="00007E66" w:rsidRPr="00FF22C4" w:rsidRDefault="00007E66" w:rsidP="006C454E">
      <w:pPr>
        <w:pStyle w:val="1"/>
        <w:rPr>
          <w:rFonts w:ascii="Helvetica" w:hAnsi="Helvetica" w:cs="Helvetica"/>
          <w:sz w:val="24"/>
          <w:szCs w:val="24"/>
        </w:rPr>
      </w:pPr>
    </w:p>
    <w:p w:rsidR="00007E66" w:rsidRPr="00FF22C4" w:rsidRDefault="00007E66" w:rsidP="006C454E">
      <w:pPr>
        <w:pStyle w:val="1"/>
        <w:rPr>
          <w:rFonts w:ascii="Helvetica" w:hAnsi="Helvetica" w:cs="Helvetica"/>
          <w:sz w:val="24"/>
          <w:szCs w:val="24"/>
        </w:rPr>
      </w:pPr>
    </w:p>
    <w:p w:rsidR="00007E66" w:rsidRPr="00FF22C4" w:rsidRDefault="00007E66" w:rsidP="006C454E">
      <w:pPr>
        <w:pStyle w:val="1"/>
        <w:rPr>
          <w:rFonts w:ascii="Helvetica" w:hAnsi="Helvetica" w:cs="Helvetica"/>
          <w:sz w:val="24"/>
          <w:szCs w:val="24"/>
        </w:rPr>
      </w:pPr>
    </w:p>
    <w:p w:rsidR="00007E66" w:rsidRPr="00AE7355" w:rsidRDefault="00007E66" w:rsidP="006C454E">
      <w:pPr>
        <w:pStyle w:val="1"/>
        <w:jc w:val="center"/>
        <w:rPr>
          <w:rFonts w:ascii="Helvetica" w:hAnsi="Helvetica" w:cs="Helvetica"/>
          <w:i/>
          <w:iCs/>
          <w:color w:val="000000"/>
          <w:sz w:val="44"/>
          <w:szCs w:val="44"/>
        </w:rPr>
      </w:pPr>
      <w:r w:rsidRPr="00AE7355">
        <w:rPr>
          <w:rFonts w:ascii="Helvetica" w:hAnsi="Helvetica" w:cs="Helvetica"/>
          <w:i/>
          <w:iCs/>
          <w:color w:val="000000"/>
          <w:sz w:val="44"/>
          <w:szCs w:val="44"/>
        </w:rPr>
        <w:t>Licitación Pública Regional</w:t>
      </w:r>
    </w:p>
    <w:p w:rsidR="00007E66" w:rsidRPr="00AE7355" w:rsidRDefault="00007E66" w:rsidP="008665FA">
      <w:pPr>
        <w:pStyle w:val="1"/>
        <w:jc w:val="center"/>
        <w:rPr>
          <w:rFonts w:ascii="Helvetica" w:hAnsi="Helvetica" w:cs="Helvetica"/>
          <w:i/>
          <w:iCs/>
          <w:color w:val="000000"/>
          <w:sz w:val="44"/>
          <w:szCs w:val="44"/>
        </w:rPr>
      </w:pPr>
      <w:r w:rsidRPr="00AE7355">
        <w:rPr>
          <w:rFonts w:ascii="Helvetica" w:hAnsi="Helvetica" w:cs="Helvetica"/>
          <w:i/>
          <w:iCs/>
          <w:color w:val="000000"/>
          <w:sz w:val="44"/>
          <w:szCs w:val="44"/>
        </w:rPr>
        <w:t>Número 32065001-0</w:t>
      </w:r>
      <w:r>
        <w:rPr>
          <w:rFonts w:ascii="Helvetica" w:hAnsi="Helvetica" w:cs="Helvetica"/>
          <w:i/>
          <w:iCs/>
          <w:color w:val="000000"/>
          <w:sz w:val="44"/>
          <w:szCs w:val="44"/>
        </w:rPr>
        <w:t>2</w:t>
      </w:r>
      <w:r w:rsidR="00CE2A74">
        <w:rPr>
          <w:rFonts w:ascii="Helvetica" w:hAnsi="Helvetica" w:cs="Helvetica"/>
          <w:i/>
          <w:iCs/>
          <w:color w:val="000000"/>
          <w:sz w:val="44"/>
          <w:szCs w:val="44"/>
        </w:rPr>
        <w:t>3</w:t>
      </w:r>
      <w:r w:rsidRPr="00AE7355">
        <w:rPr>
          <w:rFonts w:ascii="Helvetica" w:hAnsi="Helvetica" w:cs="Helvetica"/>
          <w:i/>
          <w:iCs/>
          <w:color w:val="000000"/>
          <w:sz w:val="44"/>
          <w:szCs w:val="44"/>
        </w:rPr>
        <w:t>-11</w:t>
      </w:r>
    </w:p>
    <w:p w:rsidR="00007E66" w:rsidRPr="00AE7355" w:rsidRDefault="00007E66" w:rsidP="006C454E">
      <w:pPr>
        <w:pStyle w:val="1"/>
        <w:rPr>
          <w:rFonts w:ascii="Helvetica" w:hAnsi="Helvetica" w:cs="Helvetica"/>
          <w:color w:val="000000"/>
          <w:sz w:val="24"/>
          <w:szCs w:val="24"/>
        </w:rPr>
      </w:pPr>
    </w:p>
    <w:p w:rsidR="00007E66" w:rsidRPr="00AE7355" w:rsidRDefault="00007E66" w:rsidP="006C454E">
      <w:pPr>
        <w:pStyle w:val="1"/>
        <w:rPr>
          <w:rFonts w:ascii="Helvetica" w:hAnsi="Helvetica" w:cs="Helvetica"/>
          <w:color w:val="000000"/>
          <w:sz w:val="24"/>
          <w:szCs w:val="24"/>
        </w:rPr>
      </w:pPr>
    </w:p>
    <w:p w:rsidR="00007E66" w:rsidRPr="00AE7355" w:rsidRDefault="00007E66" w:rsidP="006C454E">
      <w:pPr>
        <w:pStyle w:val="1"/>
        <w:rPr>
          <w:rFonts w:ascii="Helvetica" w:hAnsi="Helvetica" w:cs="Helvetica"/>
          <w:color w:val="000000"/>
          <w:sz w:val="24"/>
          <w:szCs w:val="24"/>
        </w:rPr>
      </w:pPr>
    </w:p>
    <w:p w:rsidR="00007E66" w:rsidRPr="00AE7355" w:rsidRDefault="00007E66" w:rsidP="006C454E">
      <w:pPr>
        <w:pStyle w:val="1"/>
        <w:rPr>
          <w:rFonts w:ascii="Helvetica" w:hAnsi="Helvetica" w:cs="Helvetica"/>
          <w:color w:val="000000"/>
          <w:sz w:val="24"/>
          <w:szCs w:val="24"/>
        </w:rPr>
      </w:pPr>
    </w:p>
    <w:p w:rsidR="00007E66" w:rsidRPr="00AE7355" w:rsidRDefault="00007E66" w:rsidP="006C454E">
      <w:pPr>
        <w:pStyle w:val="1"/>
        <w:jc w:val="center"/>
        <w:rPr>
          <w:rFonts w:ascii="Helvetica" w:hAnsi="Helvetica" w:cs="Helvetica"/>
          <w:i/>
          <w:iCs/>
          <w:color w:val="000000"/>
          <w:sz w:val="40"/>
          <w:szCs w:val="40"/>
        </w:rPr>
      </w:pPr>
      <w:r w:rsidRPr="00AE7355">
        <w:rPr>
          <w:rFonts w:ascii="Helvetica" w:hAnsi="Helvetica" w:cs="Helvetica"/>
          <w:i/>
          <w:iCs/>
          <w:color w:val="000000"/>
          <w:sz w:val="40"/>
          <w:szCs w:val="40"/>
        </w:rPr>
        <w:t xml:space="preserve">“Servicio de Limpieza para </w:t>
      </w:r>
      <w:r>
        <w:rPr>
          <w:rFonts w:ascii="Helvetica" w:hAnsi="Helvetica" w:cs="Helvetica"/>
          <w:i/>
          <w:iCs/>
          <w:color w:val="000000"/>
          <w:sz w:val="40"/>
          <w:szCs w:val="40"/>
        </w:rPr>
        <w:t>la Procuraduría General de Justicia</w:t>
      </w:r>
      <w:r w:rsidRPr="00AE7355">
        <w:rPr>
          <w:rFonts w:ascii="Helvetica" w:hAnsi="Helvetica" w:cs="Helvetica"/>
          <w:i/>
          <w:iCs/>
          <w:color w:val="000000"/>
          <w:sz w:val="40"/>
          <w:szCs w:val="40"/>
        </w:rPr>
        <w:t xml:space="preserve"> del</w:t>
      </w:r>
      <w:r w:rsidR="00846C86">
        <w:rPr>
          <w:rFonts w:ascii="Helvetica" w:hAnsi="Helvetica" w:cs="Helvetica"/>
          <w:i/>
          <w:iCs/>
          <w:color w:val="000000"/>
          <w:sz w:val="40"/>
          <w:szCs w:val="40"/>
        </w:rPr>
        <w:t xml:space="preserve"> </w:t>
      </w:r>
      <w:r w:rsidRPr="00AE7355">
        <w:rPr>
          <w:rFonts w:ascii="Helvetica" w:hAnsi="Helvetica" w:cs="Helvetica"/>
          <w:i/>
          <w:iCs/>
          <w:color w:val="000000"/>
          <w:sz w:val="40"/>
          <w:szCs w:val="40"/>
        </w:rPr>
        <w:t>Estado de Baja California”</w:t>
      </w:r>
    </w:p>
    <w:p w:rsidR="00007E66" w:rsidRPr="00FF22C4" w:rsidRDefault="00007E66" w:rsidP="006C454E">
      <w:pPr>
        <w:pStyle w:val="1"/>
        <w:jc w:val="center"/>
        <w:rPr>
          <w:rFonts w:ascii="Helvetica" w:hAnsi="Helvetica" w:cs="Helvetica"/>
          <w:sz w:val="28"/>
          <w:szCs w:val="28"/>
        </w:rPr>
      </w:pPr>
    </w:p>
    <w:p w:rsidR="00007E66" w:rsidRPr="00FF22C4" w:rsidRDefault="00007E66" w:rsidP="006C454E">
      <w:pPr>
        <w:pStyle w:val="1"/>
        <w:rPr>
          <w:rFonts w:ascii="Helvetica" w:hAnsi="Helvetica" w:cs="Helvetica"/>
          <w:sz w:val="24"/>
          <w:szCs w:val="24"/>
        </w:rPr>
      </w:pPr>
    </w:p>
    <w:p w:rsidR="00007E66" w:rsidRPr="00FF22C4" w:rsidRDefault="00007E66" w:rsidP="006C454E">
      <w:pPr>
        <w:pStyle w:val="1"/>
        <w:rPr>
          <w:rFonts w:ascii="Helvetica" w:hAnsi="Helvetica" w:cs="Helvetica"/>
          <w:sz w:val="24"/>
          <w:szCs w:val="24"/>
        </w:rPr>
      </w:pPr>
    </w:p>
    <w:p w:rsidR="00007E66" w:rsidRPr="00FF22C4" w:rsidRDefault="00007E66" w:rsidP="006C454E">
      <w:pPr>
        <w:pStyle w:val="1"/>
        <w:rPr>
          <w:rFonts w:ascii="Helvetica" w:hAnsi="Helvetica" w:cs="Helvetica"/>
          <w:sz w:val="24"/>
          <w:szCs w:val="24"/>
        </w:rPr>
      </w:pPr>
    </w:p>
    <w:p w:rsidR="00007E66" w:rsidRPr="00FF22C4" w:rsidRDefault="00007E66" w:rsidP="006C454E">
      <w:pPr>
        <w:pStyle w:val="1"/>
        <w:rPr>
          <w:rFonts w:ascii="Helvetica" w:hAnsi="Helvetica" w:cs="Helvetica"/>
          <w:sz w:val="24"/>
          <w:szCs w:val="24"/>
        </w:rPr>
      </w:pPr>
    </w:p>
    <w:p w:rsidR="00007E66" w:rsidRPr="00FF22C4" w:rsidRDefault="00007E66" w:rsidP="006C454E">
      <w:pPr>
        <w:pStyle w:val="1"/>
        <w:jc w:val="center"/>
        <w:rPr>
          <w:rFonts w:ascii="Helvetica" w:hAnsi="Helvetica" w:cs="Helvetica"/>
          <w:sz w:val="36"/>
          <w:szCs w:val="36"/>
        </w:rPr>
      </w:pPr>
    </w:p>
    <w:p w:rsidR="00007E66" w:rsidRPr="00FF22C4" w:rsidRDefault="00007E66" w:rsidP="006C454E">
      <w:pPr>
        <w:pStyle w:val="1"/>
        <w:jc w:val="center"/>
        <w:rPr>
          <w:rFonts w:ascii="Helvetica" w:hAnsi="Helvetica" w:cs="Helvetica"/>
          <w:sz w:val="36"/>
          <w:szCs w:val="36"/>
        </w:rPr>
      </w:pPr>
    </w:p>
    <w:p w:rsidR="00007E66" w:rsidRPr="00FF22C4" w:rsidRDefault="00007E66" w:rsidP="006C454E">
      <w:pPr>
        <w:pStyle w:val="1"/>
        <w:jc w:val="center"/>
        <w:rPr>
          <w:rFonts w:ascii="Helvetica" w:hAnsi="Helvetica" w:cs="Helvetica"/>
          <w:sz w:val="36"/>
          <w:szCs w:val="36"/>
        </w:rPr>
      </w:pPr>
    </w:p>
    <w:p w:rsidR="00007E66" w:rsidRPr="00FF22C4" w:rsidRDefault="00007E66" w:rsidP="006C454E">
      <w:pPr>
        <w:pStyle w:val="1"/>
        <w:jc w:val="center"/>
        <w:rPr>
          <w:rFonts w:ascii="Helvetica" w:hAnsi="Helvetica" w:cs="Helvetica"/>
          <w:sz w:val="36"/>
          <w:szCs w:val="36"/>
        </w:rPr>
      </w:pPr>
    </w:p>
    <w:p w:rsidR="00007E66" w:rsidRPr="00FF22C4" w:rsidRDefault="00007E66" w:rsidP="006C454E">
      <w:pPr>
        <w:pStyle w:val="1"/>
        <w:jc w:val="center"/>
        <w:rPr>
          <w:rFonts w:ascii="Helvetica" w:hAnsi="Helvetica" w:cs="Helvetica"/>
          <w:sz w:val="36"/>
          <w:szCs w:val="36"/>
        </w:rPr>
      </w:pPr>
    </w:p>
    <w:p w:rsidR="00007E66" w:rsidRPr="00FF22C4" w:rsidRDefault="00007E66" w:rsidP="006C454E">
      <w:pPr>
        <w:pStyle w:val="1"/>
        <w:jc w:val="center"/>
        <w:rPr>
          <w:rFonts w:ascii="Helvetica" w:hAnsi="Helvetica" w:cs="Helvetica"/>
          <w:sz w:val="36"/>
          <w:szCs w:val="36"/>
        </w:rPr>
      </w:pPr>
    </w:p>
    <w:p w:rsidR="00007E66" w:rsidRPr="00FF22C4" w:rsidRDefault="00007E66" w:rsidP="006C454E">
      <w:pPr>
        <w:pStyle w:val="1"/>
        <w:jc w:val="center"/>
        <w:rPr>
          <w:rFonts w:ascii="Helvetica" w:hAnsi="Helvetica" w:cs="Helvetica"/>
          <w:sz w:val="36"/>
          <w:szCs w:val="36"/>
        </w:rPr>
      </w:pPr>
    </w:p>
    <w:p w:rsidR="00007E66" w:rsidRPr="00FF22C4" w:rsidRDefault="00007E66" w:rsidP="006C454E">
      <w:pPr>
        <w:pStyle w:val="1"/>
        <w:jc w:val="center"/>
        <w:rPr>
          <w:rFonts w:ascii="Helvetica" w:hAnsi="Helvetica" w:cs="Helvetica"/>
          <w:i/>
          <w:iCs/>
          <w:sz w:val="56"/>
          <w:szCs w:val="56"/>
        </w:rPr>
      </w:pPr>
      <w:r w:rsidRPr="00FF22C4">
        <w:rPr>
          <w:rFonts w:ascii="Helvetica" w:hAnsi="Helvetica" w:cs="Helvetica"/>
          <w:i/>
          <w:iCs/>
          <w:sz w:val="56"/>
          <w:szCs w:val="56"/>
        </w:rPr>
        <w:t>Bases de Licitación</w:t>
      </w:r>
    </w:p>
    <w:p w:rsidR="00007E66" w:rsidRPr="00FF22C4" w:rsidRDefault="00007E66" w:rsidP="006C454E">
      <w:pPr>
        <w:pStyle w:val="1"/>
        <w:rPr>
          <w:rFonts w:ascii="Helvetica" w:hAnsi="Helvetica" w:cs="Helvetica"/>
          <w:sz w:val="24"/>
          <w:szCs w:val="24"/>
        </w:rPr>
      </w:pPr>
    </w:p>
    <w:p w:rsidR="00007E66" w:rsidRPr="00FF22C4" w:rsidRDefault="00007E66" w:rsidP="006C454E">
      <w:pPr>
        <w:pStyle w:val="1"/>
        <w:rPr>
          <w:rFonts w:ascii="Helvetica" w:hAnsi="Helvetica" w:cs="Helvetica"/>
          <w:sz w:val="24"/>
          <w:szCs w:val="24"/>
        </w:rPr>
      </w:pPr>
    </w:p>
    <w:p w:rsidR="00007E66" w:rsidRPr="00FF22C4" w:rsidRDefault="00007E66" w:rsidP="006C454E">
      <w:pPr>
        <w:pStyle w:val="1"/>
        <w:rPr>
          <w:rFonts w:ascii="Helvetica" w:hAnsi="Helvetica" w:cs="Helvetica"/>
          <w:sz w:val="24"/>
          <w:szCs w:val="24"/>
        </w:rPr>
      </w:pPr>
    </w:p>
    <w:p w:rsidR="00007E66" w:rsidRPr="00FF22C4" w:rsidRDefault="00007E66" w:rsidP="006C454E">
      <w:pPr>
        <w:pStyle w:val="1"/>
        <w:rPr>
          <w:rFonts w:ascii="Helvetica" w:hAnsi="Helvetica" w:cs="Helvetica"/>
          <w:sz w:val="24"/>
          <w:szCs w:val="24"/>
        </w:rPr>
      </w:pPr>
    </w:p>
    <w:p w:rsidR="00007E66" w:rsidRPr="00FF22C4" w:rsidRDefault="00007E66" w:rsidP="006C454E">
      <w:pPr>
        <w:pStyle w:val="Ttulo9"/>
        <w:jc w:val="left"/>
        <w:rPr>
          <w:rFonts w:ascii="Helvetica" w:hAnsi="Helvetica" w:cs="Helvetica"/>
          <w:sz w:val="36"/>
          <w:szCs w:val="36"/>
        </w:rPr>
      </w:pPr>
    </w:p>
    <w:p w:rsidR="00007E66" w:rsidRPr="00FF22C4" w:rsidRDefault="00007E66" w:rsidP="006C454E">
      <w:pPr>
        <w:rPr>
          <w:rFonts w:ascii="Helvetica" w:hAnsi="Helvetica" w:cs="Helvetica"/>
        </w:rPr>
      </w:pPr>
    </w:p>
    <w:p w:rsidR="00007E66" w:rsidRPr="00FF22C4" w:rsidRDefault="00007E66" w:rsidP="006C454E">
      <w:pPr>
        <w:rPr>
          <w:rFonts w:ascii="Helvetica" w:hAnsi="Helvetica" w:cs="Helvetica"/>
        </w:rPr>
      </w:pPr>
    </w:p>
    <w:p w:rsidR="00007E66" w:rsidRPr="00FF22C4" w:rsidRDefault="00007E66" w:rsidP="006C454E">
      <w:pPr>
        <w:rPr>
          <w:rFonts w:ascii="Helvetica" w:hAnsi="Helvetica" w:cs="Helvetica"/>
        </w:rPr>
      </w:pPr>
    </w:p>
    <w:p w:rsidR="00007E66" w:rsidRPr="00FF22C4" w:rsidRDefault="00007E66">
      <w:pPr>
        <w:pStyle w:val="Ttulo9"/>
        <w:rPr>
          <w:rFonts w:ascii="Helvetica" w:hAnsi="Helvetica" w:cs="Helvetica"/>
          <w:sz w:val="32"/>
          <w:szCs w:val="32"/>
        </w:rPr>
      </w:pPr>
      <w:r w:rsidRPr="00FF22C4">
        <w:rPr>
          <w:rFonts w:ascii="Helvetica" w:hAnsi="Helvetica" w:cs="Helvetica"/>
          <w:sz w:val="32"/>
          <w:szCs w:val="32"/>
        </w:rPr>
        <w:lastRenderedPageBreak/>
        <w:t>Índice</w:t>
      </w:r>
    </w:p>
    <w:p w:rsidR="00007E66" w:rsidRPr="00FF22C4" w:rsidRDefault="00007E66">
      <w:pPr>
        <w:spacing w:line="240" w:lineRule="exact"/>
        <w:jc w:val="center"/>
        <w:rPr>
          <w:rFonts w:ascii="Helvetica" w:hAnsi="Helvetica" w:cs="Helvetica"/>
          <w:sz w:val="26"/>
          <w:szCs w:val="26"/>
        </w:rPr>
      </w:pPr>
    </w:p>
    <w:p w:rsidR="00007E66" w:rsidRPr="00FF22C4" w:rsidRDefault="00007E66" w:rsidP="00C30598">
      <w:pPr>
        <w:spacing w:line="240" w:lineRule="exact"/>
        <w:jc w:val="center"/>
        <w:rPr>
          <w:rFonts w:ascii="Helvetica" w:hAnsi="Helvetica" w:cs="Helvetica"/>
          <w:sz w:val="26"/>
          <w:szCs w:val="26"/>
        </w:rPr>
      </w:pPr>
      <w:r w:rsidRPr="00FF22C4">
        <w:rPr>
          <w:rFonts w:ascii="Helvetica" w:hAnsi="Helvetica" w:cs="Helvetica"/>
          <w:sz w:val="26"/>
          <w:szCs w:val="26"/>
        </w:rPr>
        <w:tab/>
      </w:r>
      <w:r w:rsidRPr="00FF22C4">
        <w:rPr>
          <w:rFonts w:ascii="Helvetica" w:hAnsi="Helvetica" w:cs="Helvetica"/>
          <w:sz w:val="26"/>
          <w:szCs w:val="26"/>
        </w:rPr>
        <w:tab/>
      </w:r>
      <w:r w:rsidRPr="00FF22C4">
        <w:rPr>
          <w:rFonts w:ascii="Helvetica" w:hAnsi="Helvetica" w:cs="Helvetica"/>
          <w:sz w:val="26"/>
          <w:szCs w:val="26"/>
        </w:rPr>
        <w:tab/>
      </w:r>
      <w:r w:rsidRPr="00FF22C4">
        <w:rPr>
          <w:rFonts w:ascii="Helvetica" w:hAnsi="Helvetica" w:cs="Helvetica"/>
          <w:sz w:val="26"/>
          <w:szCs w:val="26"/>
        </w:rPr>
        <w:tab/>
      </w:r>
      <w:r w:rsidRPr="00FF22C4">
        <w:rPr>
          <w:rFonts w:ascii="Helvetica" w:hAnsi="Helvetica" w:cs="Helvetica"/>
          <w:sz w:val="26"/>
          <w:szCs w:val="26"/>
        </w:rPr>
        <w:tab/>
      </w:r>
      <w:r w:rsidRPr="00FF22C4">
        <w:rPr>
          <w:rFonts w:ascii="Helvetica" w:hAnsi="Helvetica" w:cs="Helvetica"/>
          <w:sz w:val="26"/>
          <w:szCs w:val="26"/>
        </w:rPr>
        <w:tab/>
      </w:r>
      <w:r w:rsidRPr="00FF22C4">
        <w:rPr>
          <w:rFonts w:ascii="Helvetica" w:hAnsi="Helvetica" w:cs="Helvetica"/>
          <w:sz w:val="26"/>
          <w:szCs w:val="26"/>
        </w:rPr>
        <w:tab/>
        <w:t>Página</w:t>
      </w:r>
    </w:p>
    <w:p w:rsidR="00007E66" w:rsidRPr="00FF22C4" w:rsidRDefault="00007E66">
      <w:pPr>
        <w:rPr>
          <w:rFonts w:ascii="Helvetica" w:hAnsi="Helvetica" w:cs="Helvetica"/>
          <w:sz w:val="24"/>
          <w:szCs w:val="24"/>
        </w:rPr>
      </w:pPr>
      <w:r w:rsidRPr="00FF22C4">
        <w:rPr>
          <w:rFonts w:ascii="Helvetica" w:hAnsi="Helvetica" w:cs="Helvetica"/>
          <w:sz w:val="28"/>
          <w:szCs w:val="28"/>
        </w:rPr>
        <w:tab/>
      </w:r>
      <w:r w:rsidRPr="00FF22C4">
        <w:rPr>
          <w:rFonts w:ascii="Helvetica" w:hAnsi="Helvetica" w:cs="Helvetica"/>
          <w:b/>
          <w:bCs/>
          <w:sz w:val="24"/>
          <w:szCs w:val="24"/>
        </w:rPr>
        <w:t>Sección   I</w:t>
      </w:r>
      <w:r w:rsidRPr="00FF22C4">
        <w:rPr>
          <w:rFonts w:ascii="Helvetica" w:hAnsi="Helvetica" w:cs="Helvetica"/>
          <w:b/>
          <w:bCs/>
          <w:sz w:val="24"/>
          <w:szCs w:val="24"/>
        </w:rPr>
        <w:tab/>
      </w:r>
      <w:r w:rsidRPr="00FF22C4">
        <w:rPr>
          <w:rFonts w:ascii="Helvetica" w:hAnsi="Helvetica" w:cs="Helvetica"/>
          <w:sz w:val="24"/>
          <w:szCs w:val="24"/>
        </w:rPr>
        <w:t>Información General</w:t>
      </w:r>
    </w:p>
    <w:p w:rsidR="00007E66" w:rsidRPr="00FF22C4" w:rsidRDefault="00007E66">
      <w:pPr>
        <w:rPr>
          <w:rFonts w:ascii="Helvetica" w:hAnsi="Helvetica" w:cs="Helvetica"/>
          <w:sz w:val="24"/>
          <w:szCs w:val="24"/>
        </w:rPr>
      </w:pPr>
    </w:p>
    <w:p w:rsidR="00007E66" w:rsidRPr="00FF22C4" w:rsidRDefault="00007E66">
      <w:pPr>
        <w:rPr>
          <w:rFonts w:ascii="Helvetica" w:hAnsi="Helvetica" w:cs="Helvetica"/>
          <w:sz w:val="24"/>
          <w:szCs w:val="24"/>
        </w:rPr>
      </w:pPr>
      <w:r w:rsidRPr="00FF22C4">
        <w:rPr>
          <w:rFonts w:ascii="Helvetica" w:hAnsi="Helvetica" w:cs="Helvetica"/>
          <w:sz w:val="24"/>
          <w:szCs w:val="24"/>
        </w:rPr>
        <w:tab/>
      </w:r>
      <w:r w:rsidRPr="00FF22C4">
        <w:rPr>
          <w:rFonts w:ascii="Helvetica" w:hAnsi="Helvetica" w:cs="Helvetica"/>
          <w:b/>
          <w:bCs/>
          <w:sz w:val="24"/>
          <w:szCs w:val="24"/>
        </w:rPr>
        <w:t>Sección   II</w:t>
      </w:r>
      <w:r w:rsidRPr="00FF22C4">
        <w:rPr>
          <w:rFonts w:ascii="Helvetica" w:hAnsi="Helvetica" w:cs="Helvetica"/>
          <w:sz w:val="24"/>
          <w:szCs w:val="24"/>
        </w:rPr>
        <w:tab/>
        <w:t>Requisitos de la Licitación</w:t>
      </w:r>
    </w:p>
    <w:p w:rsidR="00007E66" w:rsidRPr="00FF22C4" w:rsidRDefault="00007E66">
      <w:pPr>
        <w:rPr>
          <w:rFonts w:ascii="Helvetica" w:hAnsi="Helvetica" w:cs="Helvetica"/>
          <w:sz w:val="24"/>
          <w:szCs w:val="24"/>
        </w:rPr>
      </w:pPr>
    </w:p>
    <w:p w:rsidR="00007E66" w:rsidRDefault="00007E66">
      <w:pPr>
        <w:ind w:left="810" w:hanging="90"/>
        <w:rPr>
          <w:rFonts w:ascii="Helvetica" w:hAnsi="Helvetica" w:cs="Helvetica"/>
          <w:sz w:val="24"/>
          <w:szCs w:val="24"/>
        </w:rPr>
      </w:pPr>
      <w:r w:rsidRPr="00FF22C4">
        <w:rPr>
          <w:rFonts w:ascii="Helvetica" w:hAnsi="Helvetica" w:cs="Helvetica"/>
          <w:sz w:val="24"/>
          <w:szCs w:val="24"/>
        </w:rPr>
        <w:t>A</w:t>
      </w:r>
      <w:r w:rsidRPr="00FF22C4">
        <w:rPr>
          <w:rFonts w:ascii="Helvetica" w:hAnsi="Helvetica" w:cs="Helvetica"/>
          <w:sz w:val="24"/>
          <w:szCs w:val="24"/>
        </w:rPr>
        <w:tab/>
        <w:t>Introducción</w:t>
      </w:r>
    </w:p>
    <w:p w:rsidR="00007E66" w:rsidRPr="00FF22C4" w:rsidRDefault="00007E66">
      <w:pPr>
        <w:ind w:left="810" w:hanging="90"/>
        <w:rPr>
          <w:rFonts w:ascii="Helvetica" w:hAnsi="Helvetica" w:cs="Helvetica"/>
          <w:sz w:val="24"/>
          <w:szCs w:val="24"/>
        </w:rPr>
      </w:pPr>
      <w:r w:rsidRPr="00FF22C4">
        <w:rPr>
          <w:rFonts w:ascii="Helvetica" w:hAnsi="Helvetica" w:cs="Helvetica"/>
          <w:sz w:val="24"/>
          <w:szCs w:val="24"/>
        </w:rPr>
        <w:tab/>
      </w:r>
      <w:r w:rsidRPr="00FF22C4">
        <w:rPr>
          <w:rFonts w:ascii="Helvetica" w:hAnsi="Helvetica" w:cs="Helvetica"/>
          <w:sz w:val="24"/>
          <w:szCs w:val="24"/>
        </w:rPr>
        <w:tab/>
      </w:r>
      <w:r w:rsidRPr="00FF22C4">
        <w:rPr>
          <w:rFonts w:ascii="Helvetica" w:hAnsi="Helvetica" w:cs="Helvetica"/>
          <w:sz w:val="24"/>
          <w:szCs w:val="24"/>
        </w:rPr>
        <w:tab/>
      </w:r>
      <w:r w:rsidRPr="00FF22C4">
        <w:rPr>
          <w:rFonts w:ascii="Helvetica" w:hAnsi="Helvetica" w:cs="Helvetica"/>
          <w:sz w:val="24"/>
          <w:szCs w:val="24"/>
        </w:rPr>
        <w:tab/>
      </w:r>
      <w:r w:rsidRPr="00FF22C4">
        <w:rPr>
          <w:rFonts w:ascii="Helvetica" w:hAnsi="Helvetica" w:cs="Helvetica"/>
          <w:sz w:val="24"/>
          <w:szCs w:val="24"/>
        </w:rPr>
        <w:tab/>
      </w:r>
      <w:r w:rsidRPr="00FF22C4">
        <w:rPr>
          <w:rFonts w:ascii="Helvetica" w:hAnsi="Helvetica" w:cs="Helvetica"/>
          <w:sz w:val="24"/>
          <w:szCs w:val="24"/>
        </w:rPr>
        <w:tab/>
      </w:r>
      <w:r w:rsidRPr="00FF22C4">
        <w:rPr>
          <w:rFonts w:ascii="Helvetica" w:hAnsi="Helvetica" w:cs="Helvetica"/>
          <w:sz w:val="24"/>
          <w:szCs w:val="24"/>
        </w:rPr>
        <w:tab/>
      </w:r>
    </w:p>
    <w:p w:rsidR="00007E66" w:rsidRPr="00FF22C4" w:rsidRDefault="00007E66">
      <w:pPr>
        <w:ind w:left="810" w:hanging="90"/>
        <w:rPr>
          <w:rFonts w:ascii="Helvetica" w:hAnsi="Helvetica" w:cs="Helvetica"/>
          <w:sz w:val="24"/>
          <w:szCs w:val="24"/>
        </w:rPr>
      </w:pPr>
      <w:r w:rsidRPr="00FF22C4">
        <w:rPr>
          <w:rFonts w:ascii="Helvetica" w:hAnsi="Helvetica" w:cs="Helvetica"/>
          <w:sz w:val="24"/>
          <w:szCs w:val="24"/>
        </w:rPr>
        <w:t>B</w:t>
      </w:r>
      <w:r w:rsidRPr="00FF22C4">
        <w:rPr>
          <w:rFonts w:ascii="Helvetica" w:hAnsi="Helvetica" w:cs="Helvetica"/>
          <w:sz w:val="24"/>
          <w:szCs w:val="24"/>
        </w:rPr>
        <w:tab/>
        <w:t>Documentos de la licitación</w:t>
      </w:r>
    </w:p>
    <w:p w:rsidR="00007E66" w:rsidRPr="00FF22C4" w:rsidRDefault="00007E66">
      <w:pPr>
        <w:ind w:left="810" w:hanging="90"/>
        <w:rPr>
          <w:rFonts w:ascii="Helvetica" w:hAnsi="Helvetica" w:cs="Helvetica"/>
          <w:sz w:val="24"/>
          <w:szCs w:val="24"/>
        </w:rPr>
      </w:pPr>
    </w:p>
    <w:p w:rsidR="00007E66" w:rsidRPr="00FF22C4" w:rsidRDefault="00007E66">
      <w:pPr>
        <w:ind w:left="810" w:hanging="90"/>
        <w:rPr>
          <w:rFonts w:ascii="Helvetica" w:hAnsi="Helvetica" w:cs="Helvetica"/>
          <w:sz w:val="24"/>
          <w:szCs w:val="24"/>
        </w:rPr>
      </w:pPr>
      <w:r w:rsidRPr="00FF22C4">
        <w:rPr>
          <w:rFonts w:ascii="Helvetica" w:hAnsi="Helvetica" w:cs="Helvetica"/>
          <w:sz w:val="24"/>
          <w:szCs w:val="24"/>
        </w:rPr>
        <w:t>C</w:t>
      </w:r>
      <w:r w:rsidRPr="00FF22C4">
        <w:rPr>
          <w:rFonts w:ascii="Helvetica" w:hAnsi="Helvetica" w:cs="Helvetica"/>
          <w:sz w:val="24"/>
          <w:szCs w:val="24"/>
        </w:rPr>
        <w:tab/>
        <w:t>Preparación de las proposiciones</w:t>
      </w:r>
    </w:p>
    <w:p w:rsidR="00007E66" w:rsidRPr="00FF22C4" w:rsidRDefault="00007E66">
      <w:pPr>
        <w:ind w:left="810" w:hanging="90"/>
        <w:rPr>
          <w:rFonts w:ascii="Helvetica" w:hAnsi="Helvetica" w:cs="Helvetica"/>
          <w:sz w:val="24"/>
          <w:szCs w:val="24"/>
        </w:rPr>
      </w:pPr>
    </w:p>
    <w:p w:rsidR="00007E66" w:rsidRPr="00FF22C4" w:rsidRDefault="00007E66">
      <w:pPr>
        <w:ind w:left="810" w:hanging="90"/>
        <w:rPr>
          <w:rFonts w:ascii="Helvetica" w:hAnsi="Helvetica" w:cs="Helvetica"/>
          <w:sz w:val="24"/>
          <w:szCs w:val="24"/>
        </w:rPr>
      </w:pPr>
      <w:r w:rsidRPr="00FF22C4">
        <w:rPr>
          <w:rFonts w:ascii="Helvetica" w:hAnsi="Helvetica" w:cs="Helvetica"/>
          <w:sz w:val="24"/>
          <w:szCs w:val="24"/>
        </w:rPr>
        <w:t>D</w:t>
      </w:r>
      <w:r w:rsidRPr="00FF22C4">
        <w:rPr>
          <w:rFonts w:ascii="Helvetica" w:hAnsi="Helvetica" w:cs="Helvetica"/>
          <w:sz w:val="24"/>
          <w:szCs w:val="24"/>
        </w:rPr>
        <w:tab/>
        <w:t>Presentación de las proposiciones</w:t>
      </w:r>
    </w:p>
    <w:p w:rsidR="00007E66" w:rsidRPr="00FF22C4" w:rsidRDefault="00007E66">
      <w:pPr>
        <w:ind w:left="810" w:hanging="90"/>
        <w:rPr>
          <w:rFonts w:ascii="Helvetica" w:hAnsi="Helvetica" w:cs="Helvetica"/>
          <w:sz w:val="24"/>
          <w:szCs w:val="24"/>
        </w:rPr>
      </w:pPr>
    </w:p>
    <w:p w:rsidR="00007E66" w:rsidRPr="00FF22C4" w:rsidRDefault="00007E66">
      <w:pPr>
        <w:ind w:left="810" w:hanging="90"/>
        <w:rPr>
          <w:rFonts w:ascii="Helvetica" w:hAnsi="Helvetica" w:cs="Helvetica"/>
          <w:sz w:val="24"/>
          <w:szCs w:val="24"/>
        </w:rPr>
      </w:pPr>
      <w:r w:rsidRPr="00FF22C4">
        <w:rPr>
          <w:rFonts w:ascii="Helvetica" w:hAnsi="Helvetica" w:cs="Helvetica"/>
          <w:sz w:val="24"/>
          <w:szCs w:val="24"/>
        </w:rPr>
        <w:t>E</w:t>
      </w:r>
      <w:r w:rsidRPr="00FF22C4">
        <w:rPr>
          <w:rFonts w:ascii="Helvetica" w:hAnsi="Helvetica" w:cs="Helvetica"/>
          <w:sz w:val="24"/>
          <w:szCs w:val="24"/>
        </w:rPr>
        <w:tab/>
        <w:t>Apertura y evaluación de las proposiciones</w:t>
      </w:r>
    </w:p>
    <w:p w:rsidR="00007E66" w:rsidRPr="00FF22C4" w:rsidRDefault="00007E66">
      <w:pPr>
        <w:ind w:left="810" w:hanging="90"/>
        <w:rPr>
          <w:rFonts w:ascii="Helvetica" w:hAnsi="Helvetica" w:cs="Helvetica"/>
          <w:sz w:val="24"/>
          <w:szCs w:val="24"/>
        </w:rPr>
      </w:pPr>
    </w:p>
    <w:p w:rsidR="00007E66" w:rsidRPr="00FF22C4" w:rsidRDefault="00007E66">
      <w:pPr>
        <w:ind w:left="810" w:hanging="90"/>
        <w:rPr>
          <w:rFonts w:ascii="Helvetica" w:hAnsi="Helvetica" w:cs="Helvetica"/>
          <w:sz w:val="24"/>
          <w:szCs w:val="24"/>
        </w:rPr>
      </w:pPr>
      <w:r w:rsidRPr="00FF22C4">
        <w:rPr>
          <w:rFonts w:ascii="Helvetica" w:hAnsi="Helvetica" w:cs="Helvetica"/>
          <w:sz w:val="24"/>
          <w:szCs w:val="24"/>
        </w:rPr>
        <w:t>F</w:t>
      </w:r>
      <w:r w:rsidRPr="00FF22C4">
        <w:rPr>
          <w:rFonts w:ascii="Helvetica" w:hAnsi="Helvetica" w:cs="Helvetica"/>
          <w:sz w:val="24"/>
          <w:szCs w:val="24"/>
        </w:rPr>
        <w:tab/>
        <w:t>Adjudicación del contrato</w:t>
      </w:r>
    </w:p>
    <w:p w:rsidR="00007E66" w:rsidRPr="00FF22C4" w:rsidRDefault="00007E66">
      <w:pPr>
        <w:ind w:left="810" w:hanging="90"/>
        <w:rPr>
          <w:rFonts w:ascii="Helvetica" w:hAnsi="Helvetica" w:cs="Helvetica"/>
          <w:sz w:val="24"/>
          <w:szCs w:val="24"/>
        </w:rPr>
      </w:pPr>
    </w:p>
    <w:p w:rsidR="00007E66" w:rsidRPr="00FF22C4" w:rsidRDefault="00007E66" w:rsidP="00A44A08">
      <w:pPr>
        <w:ind w:left="810" w:hanging="90"/>
        <w:rPr>
          <w:rFonts w:ascii="Helvetica" w:hAnsi="Helvetica" w:cs="Helvetica"/>
          <w:sz w:val="24"/>
          <w:szCs w:val="24"/>
        </w:rPr>
      </w:pPr>
      <w:r w:rsidRPr="00FF22C4">
        <w:rPr>
          <w:rFonts w:ascii="Helvetica" w:hAnsi="Helvetica" w:cs="Helvetica"/>
          <w:sz w:val="24"/>
          <w:szCs w:val="24"/>
        </w:rPr>
        <w:t>G</w:t>
      </w:r>
      <w:r w:rsidRPr="00FF22C4">
        <w:rPr>
          <w:rFonts w:ascii="Helvetica" w:hAnsi="Helvetica" w:cs="Helvetica"/>
          <w:sz w:val="24"/>
          <w:szCs w:val="24"/>
        </w:rPr>
        <w:tab/>
        <w:t>De las inconformidades</w:t>
      </w:r>
    </w:p>
    <w:p w:rsidR="00007E66" w:rsidRPr="00FF22C4" w:rsidRDefault="00007E66" w:rsidP="00A44A08">
      <w:pPr>
        <w:ind w:left="810" w:hanging="90"/>
        <w:rPr>
          <w:rFonts w:ascii="Helvetica" w:hAnsi="Helvetica" w:cs="Helvetica"/>
          <w:sz w:val="24"/>
          <w:szCs w:val="24"/>
        </w:rPr>
      </w:pPr>
    </w:p>
    <w:p w:rsidR="00007E66" w:rsidRPr="00FF22C4" w:rsidRDefault="00007E66" w:rsidP="00A44A08">
      <w:pPr>
        <w:ind w:left="810" w:hanging="90"/>
        <w:rPr>
          <w:rFonts w:ascii="Helvetica" w:hAnsi="Helvetica" w:cs="Helvetica"/>
          <w:sz w:val="24"/>
          <w:szCs w:val="24"/>
        </w:rPr>
      </w:pPr>
    </w:p>
    <w:p w:rsidR="00007E66" w:rsidRPr="00FF22C4" w:rsidRDefault="00007E66" w:rsidP="00A44A08">
      <w:pPr>
        <w:ind w:left="810" w:hanging="90"/>
        <w:rPr>
          <w:rFonts w:ascii="Helvetica" w:hAnsi="Helvetica" w:cs="Helvetica"/>
          <w:sz w:val="24"/>
          <w:szCs w:val="24"/>
        </w:rPr>
      </w:pPr>
    </w:p>
    <w:p w:rsidR="00007E66" w:rsidRPr="00FF22C4" w:rsidRDefault="00007E66">
      <w:pPr>
        <w:pStyle w:val="Ttulo5"/>
        <w:jc w:val="center"/>
        <w:rPr>
          <w:rFonts w:ascii="Helvetica" w:hAnsi="Helvetica" w:cs="Helvetica"/>
          <w:b/>
          <w:bCs/>
          <w:sz w:val="24"/>
          <w:szCs w:val="24"/>
        </w:rPr>
      </w:pPr>
      <w:r w:rsidRPr="00FF22C4">
        <w:rPr>
          <w:rFonts w:ascii="Helvetica" w:hAnsi="Helvetica" w:cs="Helvetica"/>
          <w:b/>
          <w:bCs/>
          <w:sz w:val="24"/>
          <w:szCs w:val="24"/>
        </w:rPr>
        <w:t>DOCUMENTOS ANEXOS INTEGRANTES DE LAS BASES DE LICITACIÓN</w:t>
      </w:r>
    </w:p>
    <w:p w:rsidR="00007E66" w:rsidRPr="00FF22C4" w:rsidRDefault="00007E66" w:rsidP="00A047D8">
      <w:pPr>
        <w:rPr>
          <w:rFonts w:ascii="Helvetica" w:hAnsi="Helvetica" w:cs="Helvetica"/>
        </w:rPr>
      </w:pPr>
    </w:p>
    <w:p w:rsidR="00007E66" w:rsidRPr="00FF22C4" w:rsidRDefault="00007E66">
      <w:pPr>
        <w:ind w:firstLine="1440"/>
        <w:jc w:val="both"/>
        <w:rPr>
          <w:rFonts w:ascii="Helvetica" w:hAnsi="Helvetica" w:cs="Helvetica"/>
          <w:sz w:val="24"/>
          <w:szCs w:val="24"/>
          <w:highlight w:val="green"/>
        </w:rPr>
      </w:pPr>
    </w:p>
    <w:p w:rsidR="00007E66" w:rsidRPr="00FF22C4" w:rsidRDefault="00007E66" w:rsidP="00A047D8">
      <w:pPr>
        <w:ind w:firstLine="1440"/>
        <w:jc w:val="both"/>
        <w:rPr>
          <w:rFonts w:ascii="Helvetica" w:hAnsi="Helvetica" w:cs="Helvetica"/>
          <w:sz w:val="24"/>
          <w:szCs w:val="24"/>
        </w:rPr>
      </w:pPr>
      <w:r w:rsidRPr="00FF22C4">
        <w:rPr>
          <w:rFonts w:ascii="Helvetica" w:hAnsi="Helvetica" w:cs="Helvetica"/>
          <w:sz w:val="24"/>
          <w:szCs w:val="24"/>
        </w:rPr>
        <w:t>“Anexo 1” Formato de Propuesta Técnica</w:t>
      </w:r>
    </w:p>
    <w:p w:rsidR="00007E66" w:rsidRPr="00FF22C4" w:rsidRDefault="00007E66">
      <w:pPr>
        <w:ind w:firstLine="1440"/>
        <w:jc w:val="both"/>
        <w:rPr>
          <w:rFonts w:ascii="Helvetica" w:hAnsi="Helvetica" w:cs="Helvetica"/>
          <w:sz w:val="24"/>
          <w:szCs w:val="24"/>
        </w:rPr>
      </w:pPr>
    </w:p>
    <w:p w:rsidR="00007E66" w:rsidRPr="00FF22C4" w:rsidRDefault="00007E66" w:rsidP="003F0C53">
      <w:pPr>
        <w:pStyle w:val="Ttulo5"/>
        <w:ind w:firstLine="1440"/>
        <w:jc w:val="both"/>
        <w:rPr>
          <w:rFonts w:ascii="Helvetica" w:hAnsi="Helvetica" w:cs="Helvetica"/>
          <w:sz w:val="24"/>
          <w:szCs w:val="24"/>
        </w:rPr>
      </w:pPr>
      <w:r w:rsidRPr="00FF22C4">
        <w:rPr>
          <w:rFonts w:ascii="Helvetica" w:hAnsi="Helvetica" w:cs="Helvetica"/>
          <w:sz w:val="24"/>
          <w:szCs w:val="24"/>
        </w:rPr>
        <w:t>“Anexo 2” Formato de Manifestación de Facultades</w:t>
      </w:r>
    </w:p>
    <w:p w:rsidR="00007E66" w:rsidRPr="00FF22C4" w:rsidRDefault="00007E66" w:rsidP="003F0C53">
      <w:pPr>
        <w:rPr>
          <w:rFonts w:ascii="Helvetica" w:hAnsi="Helvetica" w:cs="Helvetica"/>
          <w:sz w:val="24"/>
          <w:szCs w:val="24"/>
        </w:rPr>
      </w:pPr>
    </w:p>
    <w:p w:rsidR="00007E66" w:rsidRPr="00FF22C4" w:rsidRDefault="00007E66" w:rsidP="003F0C53">
      <w:pPr>
        <w:pStyle w:val="Ttulo5"/>
        <w:ind w:firstLine="1440"/>
        <w:jc w:val="both"/>
        <w:rPr>
          <w:rFonts w:ascii="Helvetica" w:hAnsi="Helvetica" w:cs="Helvetica"/>
          <w:sz w:val="24"/>
          <w:szCs w:val="24"/>
        </w:rPr>
      </w:pPr>
      <w:r w:rsidRPr="00FF22C4">
        <w:rPr>
          <w:rFonts w:ascii="Helvetica" w:hAnsi="Helvetica" w:cs="Helvetica"/>
          <w:sz w:val="24"/>
          <w:szCs w:val="24"/>
        </w:rPr>
        <w:t xml:space="preserve"> “Anexo 3” Supu</w:t>
      </w:r>
      <w:r>
        <w:rPr>
          <w:rFonts w:ascii="Helvetica" w:hAnsi="Helvetica" w:cs="Helvetica"/>
          <w:sz w:val="24"/>
          <w:szCs w:val="24"/>
        </w:rPr>
        <w:t>estos del Artículo 49 de la Ley</w:t>
      </w:r>
    </w:p>
    <w:p w:rsidR="00007E66" w:rsidRPr="00FF22C4" w:rsidRDefault="00007E66" w:rsidP="003F0C53">
      <w:pPr>
        <w:rPr>
          <w:rFonts w:ascii="Helvetica" w:hAnsi="Helvetica" w:cs="Helvetica"/>
          <w:sz w:val="24"/>
          <w:szCs w:val="24"/>
        </w:rPr>
      </w:pPr>
    </w:p>
    <w:p w:rsidR="00007E66" w:rsidRPr="00FF22C4" w:rsidRDefault="00007E66" w:rsidP="003F0C53">
      <w:pPr>
        <w:pStyle w:val="Ttulo5"/>
        <w:ind w:firstLine="1440"/>
        <w:jc w:val="both"/>
        <w:rPr>
          <w:rFonts w:ascii="Helvetica" w:hAnsi="Helvetica" w:cs="Helvetica"/>
          <w:sz w:val="24"/>
          <w:szCs w:val="24"/>
        </w:rPr>
      </w:pPr>
      <w:r w:rsidRPr="00FF22C4">
        <w:rPr>
          <w:rFonts w:ascii="Helvetica" w:hAnsi="Helvetica" w:cs="Helvetica"/>
          <w:sz w:val="24"/>
          <w:szCs w:val="24"/>
        </w:rPr>
        <w:t>“Anexo 4”</w:t>
      </w:r>
      <w:r>
        <w:rPr>
          <w:rFonts w:ascii="Helvetica" w:hAnsi="Helvetica" w:cs="Helvetica"/>
          <w:sz w:val="24"/>
          <w:szCs w:val="24"/>
        </w:rPr>
        <w:t xml:space="preserve"> Declaración de Integridad</w:t>
      </w:r>
    </w:p>
    <w:p w:rsidR="00007E66" w:rsidRPr="00FF22C4" w:rsidRDefault="00007E66">
      <w:pPr>
        <w:ind w:firstLine="1440"/>
        <w:jc w:val="both"/>
        <w:rPr>
          <w:rFonts w:ascii="Helvetica" w:hAnsi="Helvetica" w:cs="Helvetica"/>
          <w:sz w:val="24"/>
          <w:szCs w:val="24"/>
        </w:rPr>
      </w:pPr>
    </w:p>
    <w:p w:rsidR="00007E66" w:rsidRPr="00FF22C4" w:rsidRDefault="00007E66">
      <w:pPr>
        <w:pStyle w:val="Ttulo5"/>
        <w:ind w:firstLine="1440"/>
        <w:jc w:val="both"/>
        <w:rPr>
          <w:rFonts w:ascii="Helvetica" w:hAnsi="Helvetica" w:cs="Helvetica"/>
          <w:sz w:val="24"/>
          <w:szCs w:val="24"/>
        </w:rPr>
      </w:pPr>
      <w:r w:rsidRPr="00FF22C4">
        <w:rPr>
          <w:rFonts w:ascii="Helvetica" w:hAnsi="Helvetica" w:cs="Helvetica"/>
          <w:sz w:val="24"/>
          <w:szCs w:val="24"/>
        </w:rPr>
        <w:t>“Anexo 5” Formato de Catálogo de Conceptos</w:t>
      </w:r>
    </w:p>
    <w:p w:rsidR="00007E66" w:rsidRPr="00FF22C4" w:rsidRDefault="00007E66">
      <w:pPr>
        <w:ind w:firstLine="1440"/>
        <w:jc w:val="both"/>
        <w:rPr>
          <w:rFonts w:ascii="Helvetica" w:hAnsi="Helvetica" w:cs="Helvetica"/>
          <w:sz w:val="24"/>
          <w:szCs w:val="24"/>
        </w:rPr>
      </w:pPr>
    </w:p>
    <w:p w:rsidR="00007E66" w:rsidRPr="00FF22C4" w:rsidRDefault="00007E66" w:rsidP="003F0C53">
      <w:pPr>
        <w:pStyle w:val="Ttulo5"/>
        <w:ind w:firstLine="1440"/>
        <w:jc w:val="both"/>
        <w:rPr>
          <w:rFonts w:ascii="Helvetica" w:hAnsi="Helvetica" w:cs="Helvetica"/>
          <w:sz w:val="24"/>
          <w:szCs w:val="24"/>
        </w:rPr>
      </w:pPr>
      <w:r w:rsidRPr="00FF22C4">
        <w:rPr>
          <w:rFonts w:ascii="Helvetica" w:hAnsi="Helvetica" w:cs="Helvetica"/>
          <w:sz w:val="24"/>
          <w:szCs w:val="24"/>
        </w:rPr>
        <w:t>“Anexo 6” Formato de Propuesta Económica</w:t>
      </w:r>
    </w:p>
    <w:p w:rsidR="00007E66" w:rsidRPr="00FF22C4" w:rsidRDefault="00007E66" w:rsidP="003F0C53">
      <w:pPr>
        <w:rPr>
          <w:rFonts w:ascii="Helvetica" w:hAnsi="Helvetica" w:cs="Helvetica"/>
          <w:sz w:val="24"/>
          <w:szCs w:val="24"/>
        </w:rPr>
      </w:pPr>
    </w:p>
    <w:p w:rsidR="00007E66" w:rsidRDefault="00007E66" w:rsidP="003F0C53">
      <w:pPr>
        <w:pStyle w:val="Ttulo5"/>
        <w:ind w:firstLine="1440"/>
        <w:jc w:val="both"/>
        <w:rPr>
          <w:rFonts w:ascii="Helvetica" w:hAnsi="Helvetica" w:cs="Helvetica"/>
          <w:sz w:val="24"/>
          <w:szCs w:val="24"/>
        </w:rPr>
      </w:pPr>
      <w:r w:rsidRPr="00FF22C4">
        <w:rPr>
          <w:rFonts w:ascii="Helvetica" w:hAnsi="Helvetica" w:cs="Helvetica"/>
          <w:sz w:val="24"/>
          <w:szCs w:val="24"/>
        </w:rPr>
        <w:t>“Anexo 7” Formato de Entrega de Sobres</w:t>
      </w:r>
    </w:p>
    <w:p w:rsidR="00007E66" w:rsidRDefault="00007E66" w:rsidP="003F0C53">
      <w:pPr>
        <w:pStyle w:val="Ttulo5"/>
        <w:ind w:firstLine="1440"/>
        <w:jc w:val="both"/>
        <w:rPr>
          <w:rFonts w:ascii="Helvetica" w:hAnsi="Helvetica" w:cs="Helvetica"/>
          <w:sz w:val="24"/>
          <w:szCs w:val="24"/>
        </w:rPr>
      </w:pPr>
    </w:p>
    <w:p w:rsidR="00007E66" w:rsidRPr="00FF22C4" w:rsidRDefault="00007E66" w:rsidP="003F0C53">
      <w:pPr>
        <w:pStyle w:val="Ttulo5"/>
        <w:ind w:firstLine="1440"/>
        <w:jc w:val="both"/>
        <w:rPr>
          <w:rFonts w:ascii="Helvetica" w:hAnsi="Helvetica" w:cs="Helvetica"/>
          <w:sz w:val="24"/>
          <w:szCs w:val="24"/>
        </w:rPr>
      </w:pPr>
      <w:r>
        <w:rPr>
          <w:rFonts w:ascii="Helvetica" w:hAnsi="Helvetica" w:cs="Helvetica"/>
          <w:sz w:val="24"/>
          <w:szCs w:val="24"/>
        </w:rPr>
        <w:t>“Anexo 8” Carta Compromiso</w:t>
      </w:r>
    </w:p>
    <w:p w:rsidR="00007E66" w:rsidRPr="00FF22C4" w:rsidRDefault="00007E66" w:rsidP="006F6ACC">
      <w:pPr>
        <w:rPr>
          <w:rFonts w:ascii="Helvetica" w:hAnsi="Helvetica" w:cs="Helvetica"/>
          <w:sz w:val="24"/>
          <w:szCs w:val="24"/>
        </w:rPr>
      </w:pPr>
    </w:p>
    <w:p w:rsidR="00007E66" w:rsidRPr="00FF22C4" w:rsidRDefault="00007E66" w:rsidP="006F6ACC">
      <w:pPr>
        <w:pStyle w:val="Ttulo5"/>
        <w:jc w:val="both"/>
        <w:rPr>
          <w:rFonts w:ascii="Helvetica" w:hAnsi="Helvetica" w:cs="Helvetica"/>
          <w:sz w:val="24"/>
          <w:szCs w:val="24"/>
        </w:rPr>
      </w:pPr>
    </w:p>
    <w:p w:rsidR="00007E66" w:rsidRDefault="00007E66" w:rsidP="00A047D8">
      <w:pPr>
        <w:rPr>
          <w:rFonts w:ascii="Helvetica" w:hAnsi="Helvetica" w:cs="Helvetica"/>
        </w:rPr>
      </w:pPr>
    </w:p>
    <w:p w:rsidR="00007E66" w:rsidRDefault="00007E66" w:rsidP="00A047D8">
      <w:pPr>
        <w:rPr>
          <w:rFonts w:ascii="Helvetica" w:hAnsi="Helvetica" w:cs="Helvetica"/>
        </w:rPr>
      </w:pPr>
    </w:p>
    <w:p w:rsidR="00007E66" w:rsidRPr="00FF22C4" w:rsidRDefault="00007E66" w:rsidP="00A047D8">
      <w:pPr>
        <w:rPr>
          <w:rFonts w:ascii="Helvetica" w:hAnsi="Helvetica" w:cs="Helvetica"/>
        </w:rPr>
      </w:pPr>
    </w:p>
    <w:p w:rsidR="00007E66" w:rsidRPr="00FF22C4" w:rsidRDefault="00007E66" w:rsidP="00C30598">
      <w:pPr>
        <w:pStyle w:val="Ttulo5"/>
        <w:jc w:val="center"/>
        <w:rPr>
          <w:rFonts w:ascii="Helvetica" w:hAnsi="Helvetica" w:cs="Helvetica"/>
          <w:sz w:val="20"/>
          <w:szCs w:val="20"/>
        </w:rPr>
      </w:pPr>
    </w:p>
    <w:p w:rsidR="00007E66" w:rsidRPr="00FF22C4" w:rsidRDefault="00007E66" w:rsidP="002A4A2D">
      <w:pPr>
        <w:rPr>
          <w:rFonts w:ascii="Helvetica" w:hAnsi="Helvetica" w:cs="Helvetica"/>
        </w:rPr>
      </w:pPr>
    </w:p>
    <w:p w:rsidR="00007E66" w:rsidRPr="00FF22C4" w:rsidRDefault="00007E66" w:rsidP="002A4A2D">
      <w:pPr>
        <w:rPr>
          <w:rFonts w:ascii="Helvetica" w:hAnsi="Helvetica" w:cs="Helvetica"/>
        </w:rPr>
      </w:pPr>
    </w:p>
    <w:p w:rsidR="00007E66" w:rsidRPr="00FF22C4" w:rsidRDefault="00007E66" w:rsidP="002A4A2D">
      <w:pPr>
        <w:rPr>
          <w:rFonts w:ascii="Helvetica" w:hAnsi="Helvetica" w:cs="Helvetica"/>
        </w:rPr>
      </w:pPr>
    </w:p>
    <w:p w:rsidR="00007E66" w:rsidRPr="00FF22C4" w:rsidRDefault="00007E66" w:rsidP="002A4A2D">
      <w:pPr>
        <w:rPr>
          <w:rFonts w:ascii="Helvetica" w:hAnsi="Helvetica" w:cs="Helvetica"/>
        </w:rPr>
      </w:pPr>
    </w:p>
    <w:p w:rsidR="00007E66" w:rsidRPr="00FF22C4" w:rsidRDefault="00007E66" w:rsidP="002A4A2D">
      <w:pPr>
        <w:rPr>
          <w:rFonts w:ascii="Helvetica" w:hAnsi="Helvetica" w:cs="Helvetica"/>
        </w:rPr>
      </w:pPr>
    </w:p>
    <w:p w:rsidR="00007E66" w:rsidRPr="00FF22C4" w:rsidRDefault="00007E66" w:rsidP="00C30598">
      <w:pPr>
        <w:pStyle w:val="Ttulo5"/>
        <w:jc w:val="center"/>
        <w:rPr>
          <w:rFonts w:ascii="Helvetica" w:hAnsi="Helvetica" w:cs="Helvetica"/>
          <w:b/>
          <w:bCs/>
        </w:rPr>
      </w:pPr>
      <w:r w:rsidRPr="00FF22C4">
        <w:rPr>
          <w:rFonts w:ascii="Helvetica" w:hAnsi="Helvetica" w:cs="Helvetica"/>
          <w:b/>
          <w:bCs/>
        </w:rPr>
        <w:t>SECCIÓN I</w:t>
      </w:r>
    </w:p>
    <w:p w:rsidR="00007E66" w:rsidRPr="00FF22C4" w:rsidRDefault="00007E66">
      <w:pPr>
        <w:jc w:val="center"/>
        <w:rPr>
          <w:rFonts w:ascii="Helvetica" w:hAnsi="Helvetica" w:cs="Helvetica"/>
          <w:b/>
          <w:bCs/>
          <w:sz w:val="28"/>
          <w:szCs w:val="28"/>
        </w:rPr>
      </w:pPr>
      <w:r w:rsidRPr="00FF22C4">
        <w:rPr>
          <w:rFonts w:ascii="Helvetica" w:hAnsi="Helvetica" w:cs="Helvetica"/>
          <w:b/>
          <w:bCs/>
          <w:sz w:val="28"/>
          <w:szCs w:val="28"/>
        </w:rPr>
        <w:t>INFORMACIÓN GENERAL</w:t>
      </w:r>
    </w:p>
    <w:p w:rsidR="00007E66" w:rsidRPr="00FF22C4" w:rsidRDefault="00007E66">
      <w:pPr>
        <w:spacing w:line="240" w:lineRule="exact"/>
        <w:jc w:val="both"/>
        <w:rPr>
          <w:rFonts w:ascii="Helvetica" w:hAnsi="Helvetica" w:cs="Helvetica"/>
          <w:sz w:val="24"/>
          <w:szCs w:val="24"/>
        </w:rPr>
      </w:pPr>
    </w:p>
    <w:p w:rsidR="00007E66" w:rsidRPr="00FF22C4" w:rsidRDefault="00007E66" w:rsidP="005F0CB6">
      <w:pPr>
        <w:pStyle w:val="2"/>
        <w:tabs>
          <w:tab w:val="left" w:pos="720"/>
        </w:tabs>
        <w:ind w:left="720" w:hanging="720"/>
        <w:rPr>
          <w:rFonts w:ascii="Helvetica" w:hAnsi="Helvetica" w:cs="Helvetica"/>
          <w:b/>
          <w:bCs/>
          <w:sz w:val="24"/>
          <w:szCs w:val="24"/>
        </w:rPr>
      </w:pPr>
      <w:r w:rsidRPr="00FF22C4">
        <w:rPr>
          <w:rFonts w:ascii="Helvetica" w:hAnsi="Helvetica" w:cs="Helvetica"/>
          <w:b/>
          <w:bCs/>
          <w:sz w:val="24"/>
          <w:szCs w:val="24"/>
        </w:rPr>
        <w:t xml:space="preserve">1.1 </w:t>
      </w:r>
      <w:r w:rsidRPr="00FF22C4">
        <w:rPr>
          <w:rFonts w:ascii="Helvetica" w:hAnsi="Helvetica" w:cs="Helvetica"/>
          <w:b/>
          <w:bCs/>
          <w:sz w:val="24"/>
          <w:szCs w:val="24"/>
        </w:rPr>
        <w:tab/>
        <w:t>DESCRIPCIÓN GENERAL DEL SERVICIO A CONTRATAR:</w:t>
      </w:r>
    </w:p>
    <w:p w:rsidR="00007E66" w:rsidRPr="00FF22C4" w:rsidRDefault="00007E66">
      <w:pPr>
        <w:spacing w:line="240" w:lineRule="exact"/>
        <w:jc w:val="both"/>
        <w:rPr>
          <w:rFonts w:ascii="Helvetica" w:hAnsi="Helvetica" w:cs="Helvetica"/>
          <w:sz w:val="24"/>
          <w:szCs w:val="24"/>
        </w:rPr>
      </w:pPr>
    </w:p>
    <w:p w:rsidR="00007E66" w:rsidRPr="00FF22C4" w:rsidRDefault="00007E66" w:rsidP="005F0CB6">
      <w:pPr>
        <w:pStyle w:val="1"/>
        <w:ind w:left="720"/>
        <w:jc w:val="both"/>
        <w:rPr>
          <w:rFonts w:ascii="Helvetica" w:hAnsi="Helvetica" w:cs="Helvetica"/>
          <w:b w:val="0"/>
          <w:bCs w:val="0"/>
          <w:sz w:val="24"/>
          <w:szCs w:val="24"/>
        </w:rPr>
      </w:pPr>
      <w:r w:rsidRPr="00FF22C4">
        <w:rPr>
          <w:rFonts w:ascii="Helvetica" w:hAnsi="Helvetica" w:cs="Helvetica"/>
          <w:sz w:val="24"/>
          <w:szCs w:val="24"/>
        </w:rPr>
        <w:t xml:space="preserve">“Servicio de Limpieza para </w:t>
      </w:r>
      <w:r>
        <w:rPr>
          <w:rFonts w:ascii="Helvetica" w:hAnsi="Helvetica" w:cs="Helvetica"/>
          <w:sz w:val="24"/>
          <w:szCs w:val="24"/>
        </w:rPr>
        <w:t>la Procuraduría General de Justicia</w:t>
      </w:r>
      <w:r w:rsidRPr="00FF22C4">
        <w:rPr>
          <w:rFonts w:ascii="Helvetica" w:hAnsi="Helvetica" w:cs="Helvetica"/>
          <w:sz w:val="24"/>
          <w:szCs w:val="24"/>
        </w:rPr>
        <w:t xml:space="preserve"> del Estado de Baja California”</w:t>
      </w:r>
      <w:r w:rsidRPr="00FF22C4">
        <w:rPr>
          <w:rFonts w:ascii="Helvetica" w:hAnsi="Helvetica" w:cs="Helvetica"/>
          <w:b w:val="0"/>
          <w:bCs w:val="0"/>
          <w:sz w:val="24"/>
          <w:szCs w:val="24"/>
        </w:rPr>
        <w:t>, según detalle y características técnicas especificadas en las presentes bases de licitación, de conformidad con la Ley de Adquisiciones, Arrendamientos y Servicios para el Estado de Baja California y su Reglamento.</w:t>
      </w:r>
    </w:p>
    <w:p w:rsidR="00007E66" w:rsidRPr="00FF22C4" w:rsidRDefault="00007E66">
      <w:pPr>
        <w:spacing w:line="240" w:lineRule="exact"/>
        <w:jc w:val="both"/>
        <w:rPr>
          <w:rFonts w:ascii="Helvetica" w:hAnsi="Helvetica" w:cs="Helvetica"/>
          <w:sz w:val="24"/>
          <w:szCs w:val="24"/>
        </w:rPr>
      </w:pPr>
    </w:p>
    <w:p w:rsidR="00007E66" w:rsidRPr="00FF22C4" w:rsidRDefault="00007E66" w:rsidP="005F0CB6">
      <w:pPr>
        <w:pStyle w:val="2"/>
        <w:tabs>
          <w:tab w:val="left" w:pos="720"/>
        </w:tabs>
        <w:ind w:left="720" w:hanging="720"/>
        <w:rPr>
          <w:rFonts w:ascii="Helvetica" w:hAnsi="Helvetica" w:cs="Helvetica"/>
          <w:b/>
          <w:bCs/>
          <w:sz w:val="24"/>
          <w:szCs w:val="24"/>
        </w:rPr>
      </w:pPr>
      <w:r w:rsidRPr="00FF22C4">
        <w:rPr>
          <w:rFonts w:ascii="Helvetica" w:hAnsi="Helvetica" w:cs="Helvetica"/>
          <w:b/>
          <w:bCs/>
          <w:sz w:val="24"/>
          <w:szCs w:val="24"/>
        </w:rPr>
        <w:t xml:space="preserve">1.2 </w:t>
      </w:r>
      <w:r w:rsidRPr="00FF22C4">
        <w:rPr>
          <w:rFonts w:ascii="Helvetica" w:hAnsi="Helvetica" w:cs="Helvetica"/>
          <w:b/>
          <w:bCs/>
          <w:sz w:val="24"/>
          <w:szCs w:val="24"/>
        </w:rPr>
        <w:tab/>
        <w:t>LUGARDE PRESTACION DE SERVICIOS:</w:t>
      </w:r>
    </w:p>
    <w:p w:rsidR="00007E66" w:rsidRPr="00FF22C4" w:rsidRDefault="00007E66">
      <w:pPr>
        <w:spacing w:line="240" w:lineRule="exact"/>
        <w:jc w:val="both"/>
        <w:rPr>
          <w:rFonts w:ascii="Helvetica" w:hAnsi="Helvetica" w:cs="Helvetica"/>
          <w:sz w:val="24"/>
          <w:szCs w:val="24"/>
        </w:rPr>
      </w:pPr>
    </w:p>
    <w:p w:rsidR="00007E66" w:rsidRPr="00FF22C4" w:rsidRDefault="00007E66" w:rsidP="00004001">
      <w:pPr>
        <w:pStyle w:val="1"/>
        <w:ind w:left="810"/>
        <w:jc w:val="both"/>
        <w:rPr>
          <w:rFonts w:ascii="Helvetica" w:hAnsi="Helvetica" w:cs="Helvetica"/>
          <w:b w:val="0"/>
          <w:bCs w:val="0"/>
          <w:sz w:val="24"/>
          <w:szCs w:val="24"/>
        </w:rPr>
      </w:pPr>
      <w:r w:rsidRPr="00FF22C4">
        <w:rPr>
          <w:rFonts w:ascii="Helvetica" w:hAnsi="Helvetica" w:cs="Helvetica"/>
          <w:b w:val="0"/>
          <w:bCs w:val="0"/>
          <w:sz w:val="24"/>
          <w:szCs w:val="24"/>
        </w:rPr>
        <w:t xml:space="preserve">El servicio objeto de la presente licitación deberá ser prestado en las diferentes </w:t>
      </w:r>
      <w:r>
        <w:rPr>
          <w:rFonts w:ascii="Helvetica" w:hAnsi="Helvetica" w:cs="Helvetica"/>
          <w:b w:val="0"/>
          <w:bCs w:val="0"/>
          <w:sz w:val="24"/>
          <w:szCs w:val="24"/>
        </w:rPr>
        <w:t>áreas</w:t>
      </w:r>
      <w:r w:rsidR="00846C86">
        <w:rPr>
          <w:rFonts w:ascii="Helvetica" w:hAnsi="Helvetica" w:cs="Helvetica"/>
          <w:b w:val="0"/>
          <w:bCs w:val="0"/>
          <w:sz w:val="24"/>
          <w:szCs w:val="24"/>
        </w:rPr>
        <w:t xml:space="preserve"> </w:t>
      </w:r>
      <w:r w:rsidRPr="00FF22C4">
        <w:rPr>
          <w:rFonts w:ascii="Helvetica" w:hAnsi="Helvetica" w:cs="Helvetica"/>
          <w:b w:val="0"/>
          <w:bCs w:val="0"/>
          <w:sz w:val="24"/>
          <w:szCs w:val="24"/>
        </w:rPr>
        <w:t xml:space="preserve">dependientes de la </w:t>
      </w:r>
      <w:r>
        <w:rPr>
          <w:rFonts w:ascii="Helvetica" w:hAnsi="Helvetica" w:cs="Helvetica"/>
          <w:b w:val="0"/>
          <w:bCs w:val="0"/>
          <w:sz w:val="24"/>
          <w:szCs w:val="24"/>
        </w:rPr>
        <w:t>Procuraduría General de Justicia</w:t>
      </w:r>
      <w:r w:rsidR="00846C86">
        <w:rPr>
          <w:rFonts w:ascii="Helvetica" w:hAnsi="Helvetica" w:cs="Helvetica"/>
          <w:b w:val="0"/>
          <w:bCs w:val="0"/>
          <w:sz w:val="24"/>
          <w:szCs w:val="24"/>
        </w:rPr>
        <w:t xml:space="preserve"> </w:t>
      </w:r>
      <w:r>
        <w:rPr>
          <w:rFonts w:ascii="Helvetica" w:hAnsi="Helvetica" w:cs="Helvetica"/>
          <w:b w:val="0"/>
          <w:bCs w:val="0"/>
          <w:sz w:val="24"/>
          <w:szCs w:val="24"/>
        </w:rPr>
        <w:t>del Estado de Baja California</w:t>
      </w:r>
      <w:r w:rsidRPr="00FF22C4">
        <w:rPr>
          <w:rFonts w:ascii="Helvetica" w:hAnsi="Helvetica" w:cs="Helvetica"/>
          <w:b w:val="0"/>
          <w:bCs w:val="0"/>
          <w:sz w:val="24"/>
          <w:szCs w:val="24"/>
        </w:rPr>
        <w:t xml:space="preserve"> con las siguientes Ubicaciones:</w:t>
      </w:r>
    </w:p>
    <w:p w:rsidR="00007E66" w:rsidRPr="00FF22C4" w:rsidRDefault="00007E66" w:rsidP="00004001">
      <w:pPr>
        <w:pStyle w:val="1"/>
        <w:ind w:left="810"/>
        <w:jc w:val="both"/>
        <w:rPr>
          <w:rFonts w:ascii="Helvetica" w:hAnsi="Helvetica" w:cs="Helvetica"/>
          <w:b w:val="0"/>
          <w:bCs w:val="0"/>
          <w:sz w:val="24"/>
          <w:szCs w:val="24"/>
        </w:rPr>
      </w:pPr>
    </w:p>
    <w:tbl>
      <w:tblPr>
        <w:tblW w:w="0" w:type="auto"/>
        <w:tblInd w:w="392"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20" w:firstRow="1" w:lastRow="0" w:firstColumn="0" w:lastColumn="0" w:noHBand="0" w:noVBand="0"/>
      </w:tblPr>
      <w:tblGrid>
        <w:gridCol w:w="9360"/>
      </w:tblGrid>
      <w:tr w:rsidR="00007E66" w:rsidRPr="009E09A0" w:rsidTr="00AC4226">
        <w:tc>
          <w:tcPr>
            <w:tcW w:w="9360" w:type="dxa"/>
            <w:tcBorders>
              <w:top w:val="single" w:sz="6" w:space="0" w:color="FFFFFF"/>
              <w:left w:val="single" w:sz="6" w:space="0" w:color="FFFFFF"/>
              <w:bottom w:val="single" w:sz="6" w:space="0" w:color="FFFFFF"/>
              <w:right w:val="single" w:sz="6" w:space="0" w:color="FFFFFF"/>
            </w:tcBorders>
            <w:shd w:val="clear" w:color="auto" w:fill="000080"/>
          </w:tcPr>
          <w:p w:rsidR="00007E66" w:rsidRPr="009E09A0" w:rsidRDefault="00007E66" w:rsidP="00F11D7F">
            <w:pPr>
              <w:pStyle w:val="Sangra2detindependiente"/>
              <w:ind w:left="0"/>
              <w:jc w:val="center"/>
              <w:rPr>
                <w:rFonts w:ascii="Helvetica" w:hAnsi="Helvetica" w:cs="Helvetica"/>
                <w:b/>
                <w:bCs/>
                <w:color w:val="FFFFFF"/>
                <w:sz w:val="20"/>
                <w:szCs w:val="20"/>
              </w:rPr>
            </w:pPr>
            <w:r w:rsidRPr="009E09A0">
              <w:rPr>
                <w:rFonts w:ascii="Helvetica" w:hAnsi="Helvetica" w:cs="Helvetica"/>
                <w:b/>
                <w:bCs/>
                <w:color w:val="FFFFFF"/>
                <w:sz w:val="20"/>
                <w:szCs w:val="20"/>
              </w:rPr>
              <w:t>P</w:t>
            </w:r>
            <w:r>
              <w:rPr>
                <w:rFonts w:ascii="Helvetica" w:hAnsi="Helvetica" w:cs="Helvetica"/>
                <w:b/>
                <w:bCs/>
                <w:color w:val="FFFFFF"/>
                <w:sz w:val="20"/>
                <w:szCs w:val="20"/>
              </w:rPr>
              <w:t>AQUETE</w:t>
            </w:r>
            <w:r w:rsidR="000C1883">
              <w:rPr>
                <w:rFonts w:ascii="Helvetica" w:hAnsi="Helvetica" w:cs="Helvetica"/>
                <w:b/>
                <w:bCs/>
                <w:color w:val="FFFFFF"/>
                <w:sz w:val="20"/>
                <w:szCs w:val="20"/>
              </w:rPr>
              <w:t xml:space="preserve"> </w:t>
            </w:r>
            <w:r>
              <w:rPr>
                <w:rFonts w:ascii="Helvetica" w:hAnsi="Helvetica" w:cs="Helvetica"/>
                <w:b/>
                <w:bCs/>
                <w:color w:val="FFFFFF"/>
                <w:sz w:val="20"/>
                <w:szCs w:val="20"/>
              </w:rPr>
              <w:t>UNICO</w:t>
            </w:r>
          </w:p>
        </w:tc>
      </w:tr>
      <w:tr w:rsidR="00007E66" w:rsidRPr="009E09A0" w:rsidTr="00AC4226">
        <w:tc>
          <w:tcPr>
            <w:tcW w:w="9360" w:type="dxa"/>
            <w:tcBorders>
              <w:top w:val="single" w:sz="6" w:space="0" w:color="FFFFFF"/>
              <w:left w:val="single" w:sz="6" w:space="0" w:color="FFFFFF"/>
              <w:bottom w:val="single" w:sz="6" w:space="0" w:color="FFFFFF"/>
              <w:right w:val="single" w:sz="6" w:space="0" w:color="FFFFFF"/>
            </w:tcBorders>
            <w:shd w:val="clear" w:color="auto" w:fill="000080"/>
          </w:tcPr>
          <w:p w:rsidR="00007E66" w:rsidRPr="009E09A0" w:rsidRDefault="00007E66" w:rsidP="009E09A0">
            <w:pPr>
              <w:pStyle w:val="Sangra2detindependiente"/>
              <w:ind w:left="0"/>
              <w:jc w:val="center"/>
              <w:rPr>
                <w:rFonts w:ascii="Helvetica" w:hAnsi="Helvetica" w:cs="Helvetica"/>
                <w:b/>
                <w:bCs/>
                <w:sz w:val="20"/>
                <w:szCs w:val="20"/>
              </w:rPr>
            </w:pPr>
            <w:r>
              <w:rPr>
                <w:rFonts w:ascii="Helvetica" w:hAnsi="Helvetica" w:cs="Helvetica"/>
                <w:b/>
                <w:bCs/>
                <w:sz w:val="20"/>
                <w:szCs w:val="20"/>
              </w:rPr>
              <w:t>PGJE</w:t>
            </w:r>
            <w:r w:rsidR="000C1883">
              <w:rPr>
                <w:rFonts w:ascii="Helvetica" w:hAnsi="Helvetica" w:cs="Helvetica"/>
                <w:b/>
                <w:bCs/>
                <w:sz w:val="20"/>
                <w:szCs w:val="20"/>
              </w:rPr>
              <w:t xml:space="preserve"> </w:t>
            </w:r>
            <w:r w:rsidRPr="009E09A0">
              <w:rPr>
                <w:rFonts w:ascii="Helvetica" w:hAnsi="Helvetica" w:cs="Helvetica"/>
                <w:b/>
                <w:bCs/>
                <w:sz w:val="20"/>
                <w:szCs w:val="20"/>
              </w:rPr>
              <w:t>MEXICALI</w:t>
            </w:r>
          </w:p>
        </w:tc>
      </w:tr>
    </w:tbl>
    <w:p w:rsidR="00007E66" w:rsidRPr="00FF22C4" w:rsidRDefault="00007E66">
      <w:pPr>
        <w:rPr>
          <w:rFonts w:ascii="Helvetica" w:hAnsi="Helvetica" w:cs="Helvetica"/>
        </w:rPr>
      </w:pPr>
    </w:p>
    <w:tbl>
      <w:tblPr>
        <w:tblW w:w="9345" w:type="dxa"/>
        <w:tblInd w:w="392"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ayout w:type="fixed"/>
        <w:tblLook w:val="0020" w:firstRow="1" w:lastRow="0" w:firstColumn="0" w:lastColumn="0" w:noHBand="0" w:noVBand="0"/>
      </w:tblPr>
      <w:tblGrid>
        <w:gridCol w:w="1265"/>
        <w:gridCol w:w="2343"/>
        <w:gridCol w:w="3894"/>
        <w:gridCol w:w="1843"/>
      </w:tblGrid>
      <w:tr w:rsidR="00007E66" w:rsidRPr="009E09A0" w:rsidTr="00AC4226">
        <w:tc>
          <w:tcPr>
            <w:tcW w:w="1265" w:type="dxa"/>
            <w:tcBorders>
              <w:top w:val="single" w:sz="6" w:space="0" w:color="FFFFFF"/>
              <w:left w:val="single" w:sz="6" w:space="0" w:color="FFFFFF"/>
              <w:bottom w:val="single" w:sz="4" w:space="0" w:color="auto"/>
              <w:right w:val="single" w:sz="6" w:space="0" w:color="FFFFFF"/>
            </w:tcBorders>
            <w:shd w:val="clear" w:color="auto" w:fill="33CCCC"/>
          </w:tcPr>
          <w:p w:rsidR="00007E66" w:rsidRPr="009E09A0" w:rsidRDefault="00007E66" w:rsidP="00702754">
            <w:pPr>
              <w:pStyle w:val="Sangra2detindependiente"/>
              <w:tabs>
                <w:tab w:val="left" w:pos="590"/>
              </w:tabs>
              <w:ind w:left="0" w:right="76"/>
              <w:jc w:val="center"/>
              <w:rPr>
                <w:rFonts w:ascii="Helvetica" w:hAnsi="Helvetica" w:cs="Helvetica"/>
                <w:b/>
                <w:bCs/>
                <w:color w:val="FFFFFF"/>
                <w:sz w:val="20"/>
                <w:szCs w:val="20"/>
              </w:rPr>
            </w:pPr>
            <w:r>
              <w:rPr>
                <w:rFonts w:ascii="Helvetica" w:hAnsi="Helvetica" w:cs="Helvetica"/>
                <w:b/>
                <w:bCs/>
                <w:color w:val="FFFFFF"/>
                <w:sz w:val="20"/>
                <w:szCs w:val="20"/>
              </w:rPr>
              <w:t>PARTIDA</w:t>
            </w:r>
          </w:p>
        </w:tc>
        <w:tc>
          <w:tcPr>
            <w:tcW w:w="2343" w:type="dxa"/>
            <w:tcBorders>
              <w:top w:val="single" w:sz="6" w:space="0" w:color="FFFFFF"/>
              <w:left w:val="single" w:sz="6" w:space="0" w:color="FFFFFF"/>
              <w:bottom w:val="single" w:sz="4" w:space="0" w:color="auto"/>
              <w:right w:val="single" w:sz="6" w:space="0" w:color="FFFFFF"/>
            </w:tcBorders>
            <w:shd w:val="clear" w:color="auto" w:fill="33CCCC"/>
          </w:tcPr>
          <w:p w:rsidR="00007E66" w:rsidRPr="009E09A0" w:rsidRDefault="00007E66" w:rsidP="009E09A0">
            <w:pPr>
              <w:pStyle w:val="Sangra2detindependiente"/>
              <w:ind w:left="0"/>
              <w:jc w:val="center"/>
              <w:rPr>
                <w:rFonts w:ascii="Helvetica" w:hAnsi="Helvetica" w:cs="Helvetica"/>
                <w:b/>
                <w:bCs/>
                <w:color w:val="FFFFFF"/>
                <w:sz w:val="20"/>
                <w:szCs w:val="20"/>
              </w:rPr>
            </w:pPr>
            <w:r w:rsidRPr="009E09A0">
              <w:rPr>
                <w:rFonts w:ascii="Helvetica" w:hAnsi="Helvetica" w:cs="Helvetica"/>
                <w:b/>
                <w:bCs/>
                <w:color w:val="FFFFFF"/>
                <w:sz w:val="20"/>
                <w:szCs w:val="20"/>
              </w:rPr>
              <w:t>AREA</w:t>
            </w:r>
          </w:p>
        </w:tc>
        <w:tc>
          <w:tcPr>
            <w:tcW w:w="3894" w:type="dxa"/>
            <w:tcBorders>
              <w:top w:val="single" w:sz="6" w:space="0" w:color="FFFFFF"/>
              <w:left w:val="single" w:sz="6" w:space="0" w:color="FFFFFF"/>
              <w:bottom w:val="inset" w:sz="6" w:space="0" w:color="auto"/>
              <w:right w:val="single" w:sz="6" w:space="0" w:color="FFFFFF"/>
            </w:tcBorders>
            <w:shd w:val="clear" w:color="auto" w:fill="33CCCC"/>
          </w:tcPr>
          <w:p w:rsidR="00007E66" w:rsidRPr="009E09A0" w:rsidRDefault="00007E66" w:rsidP="009E09A0">
            <w:pPr>
              <w:pStyle w:val="Sangra2detindependiente"/>
              <w:ind w:left="0"/>
              <w:jc w:val="center"/>
              <w:rPr>
                <w:rFonts w:ascii="Helvetica" w:hAnsi="Helvetica" w:cs="Helvetica"/>
                <w:b/>
                <w:bCs/>
                <w:color w:val="FFFFFF"/>
                <w:sz w:val="20"/>
                <w:szCs w:val="20"/>
              </w:rPr>
            </w:pPr>
            <w:r w:rsidRPr="009E09A0">
              <w:rPr>
                <w:rFonts w:ascii="Helvetica" w:hAnsi="Helvetica" w:cs="Helvetica"/>
                <w:b/>
                <w:bCs/>
                <w:color w:val="FFFFFF"/>
                <w:sz w:val="20"/>
                <w:szCs w:val="20"/>
              </w:rPr>
              <w:t>DIRECCION</w:t>
            </w:r>
          </w:p>
        </w:tc>
        <w:tc>
          <w:tcPr>
            <w:tcW w:w="1843" w:type="dxa"/>
            <w:tcBorders>
              <w:top w:val="single" w:sz="6" w:space="0" w:color="FFFFFF"/>
              <w:left w:val="single" w:sz="6" w:space="0" w:color="FFFFFF"/>
              <w:bottom w:val="inset" w:sz="6" w:space="0" w:color="auto"/>
              <w:right w:val="single" w:sz="6" w:space="0" w:color="FFFFFF"/>
            </w:tcBorders>
            <w:shd w:val="clear" w:color="auto" w:fill="33CCCC"/>
          </w:tcPr>
          <w:p w:rsidR="00007E66" w:rsidRPr="009E09A0" w:rsidRDefault="00007E66" w:rsidP="009E09A0">
            <w:pPr>
              <w:pStyle w:val="Sangra2detindependiente"/>
              <w:ind w:left="0"/>
              <w:jc w:val="center"/>
              <w:rPr>
                <w:rFonts w:ascii="Helvetica" w:hAnsi="Helvetica" w:cs="Helvetica"/>
                <w:b/>
                <w:bCs/>
                <w:color w:val="FFFFFF"/>
                <w:sz w:val="20"/>
                <w:szCs w:val="20"/>
              </w:rPr>
            </w:pPr>
            <w:r w:rsidRPr="009E09A0">
              <w:rPr>
                <w:rFonts w:ascii="Helvetica" w:hAnsi="Helvetica" w:cs="Helvetica"/>
                <w:b/>
                <w:bCs/>
                <w:color w:val="FFFFFF"/>
                <w:sz w:val="20"/>
                <w:szCs w:val="20"/>
              </w:rPr>
              <w:t>HORARIO</w:t>
            </w:r>
          </w:p>
        </w:tc>
      </w:tr>
      <w:tr w:rsidR="00007E66" w:rsidRPr="009E09A0" w:rsidTr="00AC4226">
        <w:tc>
          <w:tcPr>
            <w:tcW w:w="1265" w:type="dxa"/>
            <w:tcBorders>
              <w:top w:val="single" w:sz="4" w:space="0" w:color="auto"/>
              <w:left w:val="single" w:sz="4" w:space="0" w:color="auto"/>
              <w:bottom w:val="single" w:sz="4" w:space="0" w:color="auto"/>
              <w:right w:val="single" w:sz="4" w:space="0" w:color="auto"/>
            </w:tcBorders>
            <w:vAlign w:val="center"/>
          </w:tcPr>
          <w:p w:rsidR="00007E66" w:rsidRDefault="00007E66" w:rsidP="00702754">
            <w:pPr>
              <w:pStyle w:val="Sangradetextonormal"/>
              <w:tabs>
                <w:tab w:val="left" w:pos="590"/>
              </w:tabs>
              <w:spacing w:line="240" w:lineRule="auto"/>
              <w:ind w:right="76" w:firstLine="0"/>
              <w:jc w:val="center"/>
              <w:rPr>
                <w:rFonts w:ascii="Helvetica" w:hAnsi="Helvetica" w:cs="Helvetica"/>
                <w:b w:val="0"/>
                <w:bCs w:val="0"/>
                <w:sz w:val="16"/>
                <w:szCs w:val="16"/>
                <w:lang w:val="es-MX"/>
              </w:rPr>
            </w:pPr>
            <w:r>
              <w:rPr>
                <w:rFonts w:ascii="Helvetica" w:hAnsi="Helvetica" w:cs="Helvetica"/>
                <w:b w:val="0"/>
                <w:bCs w:val="0"/>
                <w:sz w:val="16"/>
                <w:szCs w:val="16"/>
                <w:lang w:val="es-MX"/>
              </w:rPr>
              <w:t>1</w:t>
            </w:r>
          </w:p>
          <w:p w:rsidR="00007E66" w:rsidRPr="00EA3E5F" w:rsidRDefault="00007E66" w:rsidP="00702754">
            <w:pPr>
              <w:pStyle w:val="Sangradetextonormal"/>
              <w:tabs>
                <w:tab w:val="left" w:pos="590"/>
              </w:tabs>
              <w:spacing w:line="240" w:lineRule="auto"/>
              <w:ind w:right="76" w:firstLine="0"/>
              <w:jc w:val="center"/>
              <w:rPr>
                <w:rFonts w:ascii="Helvetica" w:hAnsi="Helvetica" w:cs="Helvetica"/>
                <w:b w:val="0"/>
                <w:bCs w:val="0"/>
                <w:sz w:val="16"/>
                <w:szCs w:val="16"/>
                <w:lang w:val="es-MX"/>
              </w:rPr>
            </w:pPr>
          </w:p>
        </w:tc>
        <w:tc>
          <w:tcPr>
            <w:tcW w:w="2343" w:type="dxa"/>
            <w:tcBorders>
              <w:top w:val="single" w:sz="4" w:space="0" w:color="auto"/>
              <w:left w:val="single" w:sz="4" w:space="0" w:color="auto"/>
              <w:bottom w:val="single" w:sz="4" w:space="0" w:color="auto"/>
              <w:right w:val="single" w:sz="4" w:space="0" w:color="auto"/>
            </w:tcBorders>
            <w:vAlign w:val="center"/>
          </w:tcPr>
          <w:p w:rsidR="00007E66" w:rsidRPr="00B0215E" w:rsidRDefault="00007E66" w:rsidP="009E09A0">
            <w:pPr>
              <w:pStyle w:val="Sangradetextonormal"/>
              <w:spacing w:line="240" w:lineRule="auto"/>
              <w:ind w:firstLine="0"/>
              <w:jc w:val="left"/>
              <w:rPr>
                <w:rFonts w:ascii="Helvetica" w:hAnsi="Helvetica" w:cs="Helvetica"/>
                <w:b w:val="0"/>
                <w:bCs w:val="0"/>
                <w:sz w:val="16"/>
                <w:szCs w:val="16"/>
                <w:lang w:val="es-MX"/>
              </w:rPr>
            </w:pPr>
            <w:r w:rsidRPr="00EA3E5F">
              <w:rPr>
                <w:rFonts w:ascii="Helvetica" w:hAnsi="Helvetica" w:cs="Helvetica"/>
                <w:b w:val="0"/>
                <w:bCs w:val="0"/>
                <w:sz w:val="16"/>
                <w:szCs w:val="16"/>
                <w:lang w:val="es-MX"/>
              </w:rPr>
              <w:t>EDIFICIO PGJE (ANTES CIAC)</w:t>
            </w:r>
          </w:p>
        </w:tc>
        <w:tc>
          <w:tcPr>
            <w:tcW w:w="3894" w:type="dxa"/>
            <w:tcBorders>
              <w:top w:val="inset" w:sz="6" w:space="0" w:color="auto"/>
              <w:left w:val="single" w:sz="4" w:space="0" w:color="auto"/>
              <w:bottom w:val="inset" w:sz="6" w:space="0" w:color="auto"/>
              <w:right w:val="nil"/>
            </w:tcBorders>
            <w:vAlign w:val="center"/>
          </w:tcPr>
          <w:p w:rsidR="00007E66" w:rsidRPr="009E09A0" w:rsidRDefault="00007E66" w:rsidP="00702754">
            <w:pPr>
              <w:pStyle w:val="Sangra2detindependiente"/>
              <w:ind w:left="0"/>
              <w:jc w:val="left"/>
              <w:rPr>
                <w:rFonts w:ascii="Helvetica" w:hAnsi="Helvetica" w:cs="Helvetica"/>
                <w:sz w:val="16"/>
                <w:szCs w:val="16"/>
              </w:rPr>
            </w:pPr>
            <w:r>
              <w:rPr>
                <w:rFonts w:ascii="Helvetica" w:hAnsi="Helvetica" w:cs="Helvetica"/>
                <w:sz w:val="16"/>
                <w:szCs w:val="16"/>
                <w:lang w:val="es-MX"/>
              </w:rPr>
              <w:t>CALZADA DE LOS PRESIDENTES NO. 1199 FRACCIONAMIENTO RIO NUEVO</w:t>
            </w:r>
            <w:r w:rsidRPr="009E09A0">
              <w:rPr>
                <w:rFonts w:ascii="Helvetica" w:hAnsi="Helvetica" w:cs="Helvetica"/>
                <w:sz w:val="16"/>
                <w:szCs w:val="16"/>
                <w:lang w:val="es-MX"/>
              </w:rPr>
              <w:t>, MEXICALI B.C.</w:t>
            </w:r>
          </w:p>
        </w:tc>
        <w:tc>
          <w:tcPr>
            <w:tcW w:w="1843" w:type="dxa"/>
            <w:tcBorders>
              <w:top w:val="inset" w:sz="6" w:space="0" w:color="auto"/>
              <w:left w:val="nil"/>
              <w:bottom w:val="inset" w:sz="6" w:space="0" w:color="auto"/>
              <w:right w:val="outset" w:sz="6" w:space="0" w:color="auto"/>
            </w:tcBorders>
            <w:vAlign w:val="center"/>
          </w:tcPr>
          <w:p w:rsidR="00007E66" w:rsidRPr="009E09A0" w:rsidRDefault="00007E66" w:rsidP="00E62BE5">
            <w:pPr>
              <w:pStyle w:val="Sangra2detindependiente"/>
              <w:ind w:left="0"/>
              <w:jc w:val="center"/>
              <w:rPr>
                <w:rFonts w:ascii="Helvetica" w:hAnsi="Helvetica" w:cs="Helvetica"/>
                <w:sz w:val="16"/>
                <w:szCs w:val="16"/>
              </w:rPr>
            </w:pPr>
            <w:r w:rsidRPr="009E09A0">
              <w:rPr>
                <w:rFonts w:ascii="Helvetica" w:hAnsi="Helvetica" w:cs="Helvetica"/>
                <w:sz w:val="16"/>
                <w:szCs w:val="16"/>
              </w:rPr>
              <w:t xml:space="preserve">LUNES A </w:t>
            </w:r>
            <w:r>
              <w:rPr>
                <w:rFonts w:ascii="Helvetica" w:hAnsi="Helvetica" w:cs="Helvetica"/>
                <w:sz w:val="16"/>
                <w:szCs w:val="16"/>
              </w:rPr>
              <w:t>SABADO</w:t>
            </w:r>
          </w:p>
          <w:p w:rsidR="00007E66" w:rsidRDefault="00007E66" w:rsidP="00E62BE5">
            <w:pPr>
              <w:pStyle w:val="Sangra2detindependiente"/>
              <w:ind w:left="0"/>
              <w:jc w:val="center"/>
              <w:rPr>
                <w:rFonts w:ascii="Helvetica" w:hAnsi="Helvetica" w:cs="Helvetica"/>
                <w:sz w:val="16"/>
                <w:szCs w:val="16"/>
              </w:rPr>
            </w:pPr>
            <w:r w:rsidRPr="009E09A0">
              <w:rPr>
                <w:rFonts w:ascii="Helvetica" w:hAnsi="Helvetica" w:cs="Helvetica"/>
                <w:sz w:val="16"/>
                <w:szCs w:val="16"/>
              </w:rPr>
              <w:t>0</w:t>
            </w:r>
            <w:r>
              <w:rPr>
                <w:rFonts w:ascii="Helvetica" w:hAnsi="Helvetica" w:cs="Helvetica"/>
                <w:sz w:val="16"/>
                <w:szCs w:val="16"/>
              </w:rPr>
              <w:t>8</w:t>
            </w:r>
            <w:r w:rsidRPr="009E09A0">
              <w:rPr>
                <w:rFonts w:ascii="Helvetica" w:hAnsi="Helvetica" w:cs="Helvetica"/>
                <w:sz w:val="16"/>
                <w:szCs w:val="16"/>
              </w:rPr>
              <w:t xml:space="preserve">:00 </w:t>
            </w:r>
            <w:r>
              <w:rPr>
                <w:rFonts w:ascii="Helvetica" w:hAnsi="Helvetica" w:cs="Helvetica"/>
                <w:sz w:val="16"/>
                <w:szCs w:val="16"/>
              </w:rPr>
              <w:t>-</w:t>
            </w:r>
            <w:r w:rsidRPr="009E09A0">
              <w:rPr>
                <w:rFonts w:ascii="Helvetica" w:hAnsi="Helvetica" w:cs="Helvetica"/>
                <w:sz w:val="16"/>
                <w:szCs w:val="16"/>
              </w:rPr>
              <w:t xml:space="preserve"> 1</w:t>
            </w:r>
            <w:r>
              <w:rPr>
                <w:rFonts w:ascii="Helvetica" w:hAnsi="Helvetica" w:cs="Helvetica"/>
                <w:sz w:val="16"/>
                <w:szCs w:val="16"/>
              </w:rPr>
              <w:t>6</w:t>
            </w:r>
            <w:r w:rsidRPr="009E09A0">
              <w:rPr>
                <w:rFonts w:ascii="Helvetica" w:hAnsi="Helvetica" w:cs="Helvetica"/>
                <w:sz w:val="16"/>
                <w:szCs w:val="16"/>
              </w:rPr>
              <w:t>:00</w:t>
            </w:r>
          </w:p>
          <w:p w:rsidR="00007E66" w:rsidRPr="009E09A0" w:rsidRDefault="00007E66" w:rsidP="00E62BE5">
            <w:pPr>
              <w:pStyle w:val="Sangra2detindependiente"/>
              <w:ind w:left="0"/>
              <w:jc w:val="center"/>
              <w:rPr>
                <w:rFonts w:ascii="Helvetica" w:hAnsi="Helvetica" w:cs="Helvetica"/>
                <w:sz w:val="16"/>
                <w:szCs w:val="16"/>
              </w:rPr>
            </w:pPr>
            <w:r>
              <w:rPr>
                <w:rFonts w:ascii="Helvetica" w:hAnsi="Helvetica" w:cs="Helvetica"/>
                <w:sz w:val="16"/>
                <w:szCs w:val="16"/>
              </w:rPr>
              <w:t>14:00 – 22:00</w:t>
            </w:r>
          </w:p>
        </w:tc>
      </w:tr>
      <w:tr w:rsidR="00007E66" w:rsidRPr="009E09A0" w:rsidTr="00AC4226">
        <w:tc>
          <w:tcPr>
            <w:tcW w:w="1265" w:type="dxa"/>
            <w:tcBorders>
              <w:top w:val="single" w:sz="4" w:space="0" w:color="auto"/>
              <w:left w:val="single" w:sz="4" w:space="0" w:color="auto"/>
              <w:bottom w:val="single" w:sz="4" w:space="0" w:color="auto"/>
              <w:right w:val="single" w:sz="4" w:space="0" w:color="auto"/>
            </w:tcBorders>
            <w:vAlign w:val="center"/>
          </w:tcPr>
          <w:p w:rsidR="00007E66" w:rsidRPr="00EA3E5F" w:rsidRDefault="00007E66" w:rsidP="00702754">
            <w:pPr>
              <w:pStyle w:val="Sangra2detindependiente"/>
              <w:tabs>
                <w:tab w:val="left" w:pos="590"/>
              </w:tabs>
              <w:ind w:left="0" w:right="76"/>
              <w:jc w:val="center"/>
              <w:rPr>
                <w:rFonts w:ascii="Helvetica" w:hAnsi="Helvetica" w:cs="Helvetica"/>
                <w:sz w:val="16"/>
                <w:szCs w:val="16"/>
                <w:lang w:val="es-MX"/>
              </w:rPr>
            </w:pPr>
            <w:r>
              <w:rPr>
                <w:rFonts w:ascii="Helvetica" w:hAnsi="Helvetica" w:cs="Helvetica"/>
                <w:sz w:val="16"/>
                <w:szCs w:val="16"/>
                <w:lang w:val="es-MX"/>
              </w:rPr>
              <w:t>2</w:t>
            </w:r>
          </w:p>
        </w:tc>
        <w:tc>
          <w:tcPr>
            <w:tcW w:w="2343" w:type="dxa"/>
            <w:tcBorders>
              <w:top w:val="single" w:sz="4" w:space="0" w:color="auto"/>
              <w:left w:val="single" w:sz="4" w:space="0" w:color="auto"/>
              <w:bottom w:val="single" w:sz="4" w:space="0" w:color="auto"/>
              <w:right w:val="single" w:sz="4" w:space="0" w:color="auto"/>
            </w:tcBorders>
            <w:vAlign w:val="center"/>
          </w:tcPr>
          <w:p w:rsidR="00007E66" w:rsidRPr="00B0215E" w:rsidRDefault="00007E66" w:rsidP="004764B2">
            <w:pPr>
              <w:pStyle w:val="Sangra2detindependiente"/>
              <w:ind w:left="0"/>
              <w:jc w:val="left"/>
              <w:rPr>
                <w:rFonts w:ascii="Helvetica" w:hAnsi="Helvetica" w:cs="Helvetica"/>
                <w:sz w:val="16"/>
                <w:szCs w:val="16"/>
                <w:lang w:val="es-MX"/>
              </w:rPr>
            </w:pPr>
            <w:r w:rsidRPr="00EA3E5F">
              <w:rPr>
                <w:rFonts w:ascii="Helvetica" w:hAnsi="Helvetica" w:cs="Helvetica"/>
                <w:sz w:val="16"/>
                <w:szCs w:val="16"/>
                <w:lang w:val="es-MX"/>
              </w:rPr>
              <w:t>GPE. VICTORIA KM.43 (NUEVO SISTEMA Y SEJAP)</w:t>
            </w:r>
          </w:p>
        </w:tc>
        <w:tc>
          <w:tcPr>
            <w:tcW w:w="3894" w:type="dxa"/>
            <w:tcBorders>
              <w:top w:val="inset" w:sz="6" w:space="0" w:color="auto"/>
              <w:left w:val="single" w:sz="4" w:space="0" w:color="auto"/>
              <w:bottom w:val="inset" w:sz="6" w:space="0" w:color="auto"/>
              <w:right w:val="nil"/>
            </w:tcBorders>
            <w:vAlign w:val="center"/>
          </w:tcPr>
          <w:p w:rsidR="00007E66" w:rsidRPr="009E09A0" w:rsidRDefault="00007E66" w:rsidP="00702754">
            <w:pPr>
              <w:pStyle w:val="Sangra2detindependiente"/>
              <w:ind w:left="0"/>
              <w:jc w:val="left"/>
              <w:rPr>
                <w:rFonts w:ascii="Helvetica" w:hAnsi="Helvetica" w:cs="Helvetica"/>
                <w:sz w:val="16"/>
                <w:szCs w:val="16"/>
              </w:rPr>
            </w:pPr>
            <w:r>
              <w:rPr>
                <w:rFonts w:ascii="Helvetica" w:hAnsi="Helvetica" w:cs="Helvetica"/>
                <w:sz w:val="16"/>
                <w:szCs w:val="16"/>
                <w:lang w:val="es-MX"/>
              </w:rPr>
              <w:t>CALLE 7MA E INSURGENTES S/N, POBLADO GUADALUPE VICTORIA</w:t>
            </w:r>
            <w:r w:rsidRPr="009E09A0">
              <w:rPr>
                <w:rFonts w:ascii="Helvetica" w:hAnsi="Helvetica" w:cs="Helvetica"/>
                <w:sz w:val="16"/>
                <w:szCs w:val="16"/>
                <w:lang w:val="es-MX"/>
              </w:rPr>
              <w:t xml:space="preserve">, </w:t>
            </w:r>
            <w:r>
              <w:rPr>
                <w:rFonts w:ascii="Helvetica" w:hAnsi="Helvetica" w:cs="Helvetica"/>
                <w:sz w:val="16"/>
                <w:szCs w:val="16"/>
                <w:lang w:val="es-MX"/>
              </w:rPr>
              <w:t xml:space="preserve">VALLE DE </w:t>
            </w:r>
            <w:r w:rsidRPr="009E09A0">
              <w:rPr>
                <w:rFonts w:ascii="Helvetica" w:hAnsi="Helvetica" w:cs="Helvetica"/>
                <w:sz w:val="16"/>
                <w:szCs w:val="16"/>
                <w:lang w:val="es-MX"/>
              </w:rPr>
              <w:t>MEXICALI, B.C.</w:t>
            </w:r>
          </w:p>
        </w:tc>
        <w:tc>
          <w:tcPr>
            <w:tcW w:w="1843" w:type="dxa"/>
            <w:tcBorders>
              <w:top w:val="inset" w:sz="6" w:space="0" w:color="auto"/>
              <w:left w:val="nil"/>
              <w:bottom w:val="inset" w:sz="6" w:space="0" w:color="auto"/>
              <w:right w:val="outset" w:sz="6" w:space="0" w:color="auto"/>
            </w:tcBorders>
            <w:vAlign w:val="center"/>
          </w:tcPr>
          <w:p w:rsidR="00007E66" w:rsidRPr="009E09A0" w:rsidRDefault="00007E66" w:rsidP="00E62BE5">
            <w:pPr>
              <w:pStyle w:val="Sangra2detindependiente"/>
              <w:ind w:left="0"/>
              <w:jc w:val="center"/>
              <w:rPr>
                <w:rFonts w:ascii="Helvetica" w:hAnsi="Helvetica" w:cs="Helvetica"/>
                <w:sz w:val="16"/>
                <w:szCs w:val="16"/>
              </w:rPr>
            </w:pPr>
            <w:r w:rsidRPr="009E09A0">
              <w:rPr>
                <w:rFonts w:ascii="Helvetica" w:hAnsi="Helvetica" w:cs="Helvetica"/>
                <w:sz w:val="16"/>
                <w:szCs w:val="16"/>
              </w:rPr>
              <w:t xml:space="preserve">LUNES A </w:t>
            </w:r>
            <w:r>
              <w:rPr>
                <w:rFonts w:ascii="Helvetica" w:hAnsi="Helvetica" w:cs="Helvetica"/>
                <w:sz w:val="16"/>
                <w:szCs w:val="16"/>
              </w:rPr>
              <w:t>DOMINGO</w:t>
            </w:r>
          </w:p>
          <w:p w:rsidR="00007E66" w:rsidRDefault="00007E66" w:rsidP="00E62BE5">
            <w:pPr>
              <w:pStyle w:val="Sangra2detindependiente"/>
              <w:ind w:left="0"/>
              <w:jc w:val="center"/>
              <w:rPr>
                <w:rFonts w:ascii="Helvetica" w:hAnsi="Helvetica" w:cs="Helvetica"/>
                <w:sz w:val="16"/>
                <w:szCs w:val="16"/>
              </w:rPr>
            </w:pPr>
            <w:r>
              <w:rPr>
                <w:rFonts w:ascii="Helvetica" w:hAnsi="Helvetica" w:cs="Helvetica"/>
                <w:sz w:val="16"/>
                <w:szCs w:val="16"/>
              </w:rPr>
              <w:t>07:00 -15</w:t>
            </w:r>
            <w:r w:rsidRPr="009E09A0">
              <w:rPr>
                <w:rFonts w:ascii="Helvetica" w:hAnsi="Helvetica" w:cs="Helvetica"/>
                <w:sz w:val="16"/>
                <w:szCs w:val="16"/>
              </w:rPr>
              <w:t>:00</w:t>
            </w:r>
          </w:p>
          <w:p w:rsidR="00007E66" w:rsidRPr="009E09A0" w:rsidRDefault="00007E66" w:rsidP="00E62BE5">
            <w:pPr>
              <w:pStyle w:val="Sangra2detindependiente"/>
              <w:ind w:left="0"/>
              <w:jc w:val="center"/>
              <w:rPr>
                <w:rFonts w:ascii="Helvetica" w:hAnsi="Helvetica" w:cs="Helvetica"/>
                <w:sz w:val="16"/>
                <w:szCs w:val="16"/>
              </w:rPr>
            </w:pPr>
            <w:r>
              <w:rPr>
                <w:rFonts w:ascii="Helvetica" w:hAnsi="Helvetica" w:cs="Helvetica"/>
                <w:sz w:val="16"/>
                <w:szCs w:val="16"/>
              </w:rPr>
              <w:t>14:00 - 22:00</w:t>
            </w:r>
          </w:p>
        </w:tc>
      </w:tr>
      <w:tr w:rsidR="00007E66" w:rsidRPr="009E09A0" w:rsidTr="00AC4226">
        <w:tc>
          <w:tcPr>
            <w:tcW w:w="1265" w:type="dxa"/>
            <w:tcBorders>
              <w:top w:val="single" w:sz="4" w:space="0" w:color="auto"/>
              <w:left w:val="single" w:sz="4" w:space="0" w:color="auto"/>
              <w:bottom w:val="single" w:sz="4" w:space="0" w:color="auto"/>
              <w:right w:val="single" w:sz="4" w:space="0" w:color="auto"/>
            </w:tcBorders>
            <w:vAlign w:val="center"/>
          </w:tcPr>
          <w:p w:rsidR="00007E66" w:rsidRPr="00EA3E5F" w:rsidRDefault="00007E66" w:rsidP="00702754">
            <w:pPr>
              <w:pStyle w:val="Sangra2detindependiente"/>
              <w:tabs>
                <w:tab w:val="left" w:pos="590"/>
              </w:tabs>
              <w:ind w:left="0" w:right="76"/>
              <w:jc w:val="center"/>
              <w:rPr>
                <w:rFonts w:ascii="Helvetica" w:hAnsi="Helvetica" w:cs="Helvetica"/>
                <w:sz w:val="16"/>
                <w:szCs w:val="16"/>
              </w:rPr>
            </w:pPr>
            <w:r>
              <w:rPr>
                <w:rFonts w:ascii="Helvetica" w:hAnsi="Helvetica" w:cs="Helvetica"/>
                <w:sz w:val="16"/>
                <w:szCs w:val="16"/>
              </w:rPr>
              <w:t>3</w:t>
            </w:r>
          </w:p>
        </w:tc>
        <w:tc>
          <w:tcPr>
            <w:tcW w:w="2343" w:type="dxa"/>
            <w:tcBorders>
              <w:top w:val="single" w:sz="4" w:space="0" w:color="auto"/>
              <w:left w:val="single" w:sz="4" w:space="0" w:color="auto"/>
              <w:bottom w:val="single" w:sz="4" w:space="0" w:color="auto"/>
              <w:right w:val="single" w:sz="4" w:space="0" w:color="auto"/>
            </w:tcBorders>
            <w:vAlign w:val="center"/>
          </w:tcPr>
          <w:p w:rsidR="00007E66" w:rsidRPr="00B0215E" w:rsidRDefault="00007E66" w:rsidP="009E09A0">
            <w:pPr>
              <w:pStyle w:val="Sangra2detindependiente"/>
              <w:ind w:left="0"/>
              <w:jc w:val="left"/>
              <w:rPr>
                <w:rFonts w:ascii="Helvetica" w:hAnsi="Helvetica" w:cs="Helvetica"/>
                <w:sz w:val="16"/>
                <w:szCs w:val="16"/>
              </w:rPr>
            </w:pPr>
            <w:r w:rsidRPr="00EA3E5F">
              <w:rPr>
                <w:rFonts w:ascii="Helvetica" w:hAnsi="Helvetica" w:cs="Helvetica"/>
                <w:sz w:val="16"/>
                <w:szCs w:val="16"/>
              </w:rPr>
              <w:t>ADSCRITO A LOS JUZGADOS (CALLE SUR)</w:t>
            </w:r>
            <w:r>
              <w:rPr>
                <w:rFonts w:ascii="Helvetica" w:hAnsi="Helvetica" w:cs="Helvetica"/>
                <w:sz w:val="16"/>
                <w:szCs w:val="16"/>
              </w:rPr>
              <w:t>***</w:t>
            </w:r>
          </w:p>
        </w:tc>
        <w:tc>
          <w:tcPr>
            <w:tcW w:w="3894" w:type="dxa"/>
            <w:tcBorders>
              <w:top w:val="inset" w:sz="6" w:space="0" w:color="auto"/>
              <w:left w:val="single" w:sz="4" w:space="0" w:color="auto"/>
              <w:bottom w:val="inset" w:sz="6" w:space="0" w:color="auto"/>
              <w:right w:val="nil"/>
            </w:tcBorders>
            <w:vAlign w:val="center"/>
          </w:tcPr>
          <w:p w:rsidR="00007E66" w:rsidRPr="005C30E3" w:rsidRDefault="00007E66" w:rsidP="00702754">
            <w:pPr>
              <w:pStyle w:val="Sangra2detindependiente"/>
              <w:ind w:left="0"/>
              <w:jc w:val="left"/>
              <w:rPr>
                <w:rFonts w:ascii="Helvetica" w:hAnsi="Helvetica" w:cs="Helvetica"/>
                <w:sz w:val="16"/>
                <w:szCs w:val="16"/>
                <w:lang w:val="it-IT"/>
              </w:rPr>
            </w:pPr>
            <w:r>
              <w:rPr>
                <w:rFonts w:ascii="Helvetica" w:hAnsi="Helvetica" w:cs="Helvetica"/>
                <w:sz w:val="16"/>
                <w:szCs w:val="16"/>
                <w:lang w:val="es-MX"/>
              </w:rPr>
              <w:t xml:space="preserve">CALLE SUR S/N COL. </w:t>
            </w:r>
            <w:r w:rsidRPr="005C30E3">
              <w:rPr>
                <w:rFonts w:ascii="Helvetica" w:hAnsi="Helvetica" w:cs="Helvetica"/>
                <w:sz w:val="16"/>
                <w:szCs w:val="16"/>
                <w:lang w:val="it-IT"/>
              </w:rPr>
              <w:t>BELLA VISTA, MEXCALI, B.C.</w:t>
            </w:r>
          </w:p>
        </w:tc>
        <w:tc>
          <w:tcPr>
            <w:tcW w:w="1843" w:type="dxa"/>
            <w:tcBorders>
              <w:top w:val="inset" w:sz="6" w:space="0" w:color="auto"/>
              <w:left w:val="nil"/>
              <w:bottom w:val="inset" w:sz="6" w:space="0" w:color="auto"/>
              <w:right w:val="outset" w:sz="6" w:space="0" w:color="auto"/>
            </w:tcBorders>
            <w:vAlign w:val="center"/>
          </w:tcPr>
          <w:p w:rsidR="00007E66" w:rsidRPr="009E09A0" w:rsidRDefault="00007E66" w:rsidP="004E360C">
            <w:pPr>
              <w:pStyle w:val="Sangra2detindependiente"/>
              <w:ind w:left="0"/>
              <w:jc w:val="center"/>
              <w:rPr>
                <w:rFonts w:ascii="Helvetica" w:hAnsi="Helvetica" w:cs="Helvetica"/>
                <w:sz w:val="16"/>
                <w:szCs w:val="16"/>
              </w:rPr>
            </w:pPr>
            <w:r w:rsidRPr="009E09A0">
              <w:rPr>
                <w:rFonts w:ascii="Helvetica" w:hAnsi="Helvetica" w:cs="Helvetica"/>
                <w:sz w:val="16"/>
                <w:szCs w:val="16"/>
              </w:rPr>
              <w:t xml:space="preserve">LUNES A </w:t>
            </w:r>
            <w:r>
              <w:rPr>
                <w:rFonts w:ascii="Helvetica" w:hAnsi="Helvetica" w:cs="Helvetica"/>
                <w:sz w:val="16"/>
                <w:szCs w:val="16"/>
              </w:rPr>
              <w:t>SABADO</w:t>
            </w:r>
          </w:p>
          <w:p w:rsidR="00007E66" w:rsidRDefault="00007E66" w:rsidP="004E360C">
            <w:pPr>
              <w:pStyle w:val="Sangra2detindependiente"/>
              <w:ind w:left="0"/>
              <w:jc w:val="center"/>
              <w:rPr>
                <w:rFonts w:ascii="Helvetica" w:hAnsi="Helvetica" w:cs="Helvetica"/>
                <w:sz w:val="16"/>
                <w:szCs w:val="16"/>
              </w:rPr>
            </w:pPr>
            <w:r>
              <w:rPr>
                <w:rFonts w:ascii="Helvetica" w:hAnsi="Helvetica" w:cs="Helvetica"/>
                <w:sz w:val="16"/>
                <w:szCs w:val="16"/>
              </w:rPr>
              <w:t>08</w:t>
            </w:r>
            <w:r w:rsidRPr="009E09A0">
              <w:rPr>
                <w:rFonts w:ascii="Helvetica" w:hAnsi="Helvetica" w:cs="Helvetica"/>
                <w:sz w:val="16"/>
                <w:szCs w:val="16"/>
              </w:rPr>
              <w:t xml:space="preserve">:00 – </w:t>
            </w:r>
            <w:r>
              <w:rPr>
                <w:rFonts w:ascii="Helvetica" w:hAnsi="Helvetica" w:cs="Helvetica"/>
                <w:sz w:val="16"/>
                <w:szCs w:val="16"/>
              </w:rPr>
              <w:t>12</w:t>
            </w:r>
            <w:r w:rsidRPr="009E09A0">
              <w:rPr>
                <w:rFonts w:ascii="Helvetica" w:hAnsi="Helvetica" w:cs="Helvetica"/>
                <w:sz w:val="16"/>
                <w:szCs w:val="16"/>
              </w:rPr>
              <w:t>:00</w:t>
            </w:r>
          </w:p>
          <w:p w:rsidR="00007E66" w:rsidRPr="009E09A0" w:rsidRDefault="00007E66" w:rsidP="004E360C">
            <w:pPr>
              <w:pStyle w:val="Sangra2detindependiente"/>
              <w:ind w:left="0"/>
              <w:jc w:val="center"/>
              <w:rPr>
                <w:rFonts w:ascii="Helvetica" w:hAnsi="Helvetica" w:cs="Helvetica"/>
                <w:sz w:val="16"/>
                <w:szCs w:val="16"/>
              </w:rPr>
            </w:pPr>
            <w:r>
              <w:rPr>
                <w:rFonts w:ascii="Helvetica" w:hAnsi="Helvetica" w:cs="Helvetica"/>
                <w:sz w:val="16"/>
                <w:szCs w:val="16"/>
              </w:rPr>
              <w:t>12</w:t>
            </w:r>
            <w:r w:rsidRPr="009E09A0">
              <w:rPr>
                <w:rFonts w:ascii="Helvetica" w:hAnsi="Helvetica" w:cs="Helvetica"/>
                <w:sz w:val="16"/>
                <w:szCs w:val="16"/>
              </w:rPr>
              <w:t xml:space="preserve">:00 – </w:t>
            </w:r>
            <w:r>
              <w:rPr>
                <w:rFonts w:ascii="Helvetica" w:hAnsi="Helvetica" w:cs="Helvetica"/>
                <w:sz w:val="16"/>
                <w:szCs w:val="16"/>
              </w:rPr>
              <w:t>16</w:t>
            </w:r>
            <w:r w:rsidRPr="009E09A0">
              <w:rPr>
                <w:rFonts w:ascii="Helvetica" w:hAnsi="Helvetica" w:cs="Helvetica"/>
                <w:sz w:val="16"/>
                <w:szCs w:val="16"/>
              </w:rPr>
              <w:t>:00</w:t>
            </w:r>
          </w:p>
        </w:tc>
      </w:tr>
      <w:tr w:rsidR="00007E66" w:rsidRPr="009E09A0" w:rsidTr="00AC4226">
        <w:tc>
          <w:tcPr>
            <w:tcW w:w="1265" w:type="dxa"/>
            <w:tcBorders>
              <w:top w:val="single" w:sz="4" w:space="0" w:color="auto"/>
              <w:left w:val="single" w:sz="4" w:space="0" w:color="auto"/>
              <w:bottom w:val="single" w:sz="4" w:space="0" w:color="auto"/>
              <w:right w:val="single" w:sz="4" w:space="0" w:color="auto"/>
            </w:tcBorders>
            <w:vAlign w:val="center"/>
          </w:tcPr>
          <w:p w:rsidR="00007E66" w:rsidRPr="00EA3E5F" w:rsidRDefault="00007E66" w:rsidP="00702754">
            <w:pPr>
              <w:pStyle w:val="Sangra2detindependiente"/>
              <w:tabs>
                <w:tab w:val="left" w:pos="590"/>
              </w:tabs>
              <w:ind w:left="0" w:right="76"/>
              <w:jc w:val="center"/>
              <w:rPr>
                <w:rFonts w:ascii="Helvetica" w:hAnsi="Helvetica" w:cs="Helvetica"/>
                <w:sz w:val="16"/>
                <w:szCs w:val="16"/>
                <w:lang w:val="es-MX"/>
              </w:rPr>
            </w:pPr>
            <w:r>
              <w:rPr>
                <w:rFonts w:ascii="Helvetica" w:hAnsi="Helvetica" w:cs="Helvetica"/>
                <w:sz w:val="16"/>
                <w:szCs w:val="16"/>
                <w:lang w:val="es-MX"/>
              </w:rPr>
              <w:t>4</w:t>
            </w:r>
          </w:p>
        </w:tc>
        <w:tc>
          <w:tcPr>
            <w:tcW w:w="2343" w:type="dxa"/>
            <w:tcBorders>
              <w:top w:val="single" w:sz="4" w:space="0" w:color="auto"/>
              <w:left w:val="single" w:sz="4" w:space="0" w:color="auto"/>
              <w:bottom w:val="single" w:sz="4" w:space="0" w:color="auto"/>
              <w:right w:val="single" w:sz="4" w:space="0" w:color="auto"/>
            </w:tcBorders>
            <w:vAlign w:val="center"/>
          </w:tcPr>
          <w:p w:rsidR="00007E66" w:rsidRPr="00B0215E" w:rsidRDefault="00007E66" w:rsidP="004764B2">
            <w:pPr>
              <w:pStyle w:val="Sangra2detindependiente"/>
              <w:ind w:left="0"/>
              <w:jc w:val="left"/>
              <w:rPr>
                <w:rFonts w:ascii="Helvetica" w:hAnsi="Helvetica" w:cs="Helvetica"/>
                <w:sz w:val="16"/>
                <w:szCs w:val="16"/>
                <w:lang w:val="es-MX"/>
              </w:rPr>
            </w:pPr>
            <w:r w:rsidRPr="00EA3E5F">
              <w:rPr>
                <w:rFonts w:ascii="Helvetica" w:hAnsi="Helvetica" w:cs="Helvetica"/>
                <w:sz w:val="16"/>
                <w:szCs w:val="16"/>
                <w:lang w:val="es-MX"/>
              </w:rPr>
              <w:t>COORDINACION UNIDAD CON DETENIDOS PONIENTE (ANTES RECEP. ANAHUAC)</w:t>
            </w:r>
          </w:p>
        </w:tc>
        <w:tc>
          <w:tcPr>
            <w:tcW w:w="3894" w:type="dxa"/>
            <w:tcBorders>
              <w:top w:val="inset" w:sz="6" w:space="0" w:color="auto"/>
              <w:left w:val="single" w:sz="4" w:space="0" w:color="auto"/>
              <w:bottom w:val="inset" w:sz="6" w:space="0" w:color="auto"/>
              <w:right w:val="nil"/>
            </w:tcBorders>
            <w:vAlign w:val="center"/>
          </w:tcPr>
          <w:p w:rsidR="00007E66" w:rsidRPr="009E09A0" w:rsidRDefault="00007E66" w:rsidP="00702754">
            <w:pPr>
              <w:pStyle w:val="Sangra2detindependiente"/>
              <w:ind w:left="0"/>
              <w:jc w:val="left"/>
              <w:rPr>
                <w:rFonts w:ascii="Helvetica" w:hAnsi="Helvetica" w:cs="Helvetica"/>
                <w:sz w:val="16"/>
                <w:szCs w:val="16"/>
              </w:rPr>
            </w:pPr>
            <w:r>
              <w:rPr>
                <w:rFonts w:ascii="Helvetica" w:hAnsi="Helvetica" w:cs="Helvetica"/>
                <w:sz w:val="16"/>
                <w:szCs w:val="16"/>
                <w:lang w:val="es-MX"/>
              </w:rPr>
              <w:t xml:space="preserve">BLVD. ANAHUAC Y HECTOR TERAN </w:t>
            </w:r>
            <w:proofErr w:type="spellStart"/>
            <w:r>
              <w:rPr>
                <w:rFonts w:ascii="Helvetica" w:hAnsi="Helvetica" w:cs="Helvetica"/>
                <w:sz w:val="16"/>
                <w:szCs w:val="16"/>
                <w:lang w:val="es-MX"/>
              </w:rPr>
              <w:t>TERAN</w:t>
            </w:r>
            <w:proofErr w:type="spellEnd"/>
            <w:r>
              <w:rPr>
                <w:rFonts w:ascii="Helvetica" w:hAnsi="Helvetica" w:cs="Helvetica"/>
                <w:sz w:val="16"/>
                <w:szCs w:val="16"/>
                <w:lang w:val="es-MX"/>
              </w:rPr>
              <w:t>, MEXICALI,</w:t>
            </w:r>
            <w:r w:rsidRPr="009E09A0">
              <w:rPr>
                <w:rFonts w:ascii="Helvetica" w:hAnsi="Helvetica" w:cs="Helvetica"/>
                <w:sz w:val="16"/>
                <w:szCs w:val="16"/>
                <w:lang w:val="es-MX"/>
              </w:rPr>
              <w:t xml:space="preserve"> B.C.</w:t>
            </w:r>
          </w:p>
        </w:tc>
        <w:tc>
          <w:tcPr>
            <w:tcW w:w="1843" w:type="dxa"/>
            <w:tcBorders>
              <w:top w:val="inset" w:sz="6" w:space="0" w:color="auto"/>
              <w:left w:val="nil"/>
              <w:bottom w:val="inset" w:sz="6" w:space="0" w:color="auto"/>
              <w:right w:val="outset" w:sz="6" w:space="0" w:color="auto"/>
            </w:tcBorders>
            <w:vAlign w:val="center"/>
          </w:tcPr>
          <w:p w:rsidR="00007E66" w:rsidRPr="009E09A0" w:rsidRDefault="00007E66" w:rsidP="00626768">
            <w:pPr>
              <w:pStyle w:val="Sangra2detindependiente"/>
              <w:ind w:left="0"/>
              <w:jc w:val="center"/>
              <w:rPr>
                <w:rFonts w:ascii="Helvetica" w:hAnsi="Helvetica" w:cs="Helvetica"/>
                <w:sz w:val="16"/>
                <w:szCs w:val="16"/>
              </w:rPr>
            </w:pPr>
            <w:r w:rsidRPr="009E09A0">
              <w:rPr>
                <w:rFonts w:ascii="Helvetica" w:hAnsi="Helvetica" w:cs="Helvetica"/>
                <w:sz w:val="16"/>
                <w:szCs w:val="16"/>
              </w:rPr>
              <w:t xml:space="preserve">LUNES A </w:t>
            </w:r>
            <w:r>
              <w:rPr>
                <w:rFonts w:ascii="Helvetica" w:hAnsi="Helvetica" w:cs="Helvetica"/>
                <w:sz w:val="16"/>
                <w:szCs w:val="16"/>
              </w:rPr>
              <w:t>DOMINGO</w:t>
            </w:r>
          </w:p>
          <w:p w:rsidR="00007E66" w:rsidRDefault="00007E66" w:rsidP="00626768">
            <w:pPr>
              <w:pStyle w:val="Sangra2detindependiente"/>
              <w:ind w:left="0"/>
              <w:jc w:val="center"/>
              <w:rPr>
                <w:rFonts w:ascii="Helvetica" w:hAnsi="Helvetica" w:cs="Helvetica"/>
                <w:sz w:val="16"/>
                <w:szCs w:val="16"/>
              </w:rPr>
            </w:pPr>
            <w:r>
              <w:rPr>
                <w:rFonts w:ascii="Helvetica" w:hAnsi="Helvetica" w:cs="Helvetica"/>
                <w:sz w:val="16"/>
                <w:szCs w:val="16"/>
              </w:rPr>
              <w:t>07:00 -15</w:t>
            </w:r>
            <w:r w:rsidRPr="009E09A0">
              <w:rPr>
                <w:rFonts w:ascii="Helvetica" w:hAnsi="Helvetica" w:cs="Helvetica"/>
                <w:sz w:val="16"/>
                <w:szCs w:val="16"/>
              </w:rPr>
              <w:t>:00</w:t>
            </w:r>
          </w:p>
          <w:p w:rsidR="00007E66" w:rsidRPr="009E09A0" w:rsidRDefault="00007E66" w:rsidP="00626768">
            <w:pPr>
              <w:pStyle w:val="Sangra2detindependiente"/>
              <w:ind w:left="0"/>
              <w:jc w:val="center"/>
              <w:rPr>
                <w:rFonts w:ascii="Helvetica" w:hAnsi="Helvetica" w:cs="Helvetica"/>
                <w:sz w:val="16"/>
                <w:szCs w:val="16"/>
              </w:rPr>
            </w:pPr>
            <w:r>
              <w:rPr>
                <w:rFonts w:ascii="Helvetica" w:hAnsi="Helvetica" w:cs="Helvetica"/>
                <w:sz w:val="16"/>
                <w:szCs w:val="16"/>
              </w:rPr>
              <w:t>14:00 - 22:00</w:t>
            </w:r>
          </w:p>
        </w:tc>
      </w:tr>
      <w:tr w:rsidR="00007E66" w:rsidRPr="009E09A0" w:rsidTr="00AC4226">
        <w:tc>
          <w:tcPr>
            <w:tcW w:w="1265" w:type="dxa"/>
            <w:tcBorders>
              <w:top w:val="single" w:sz="4" w:space="0" w:color="auto"/>
              <w:left w:val="single" w:sz="4" w:space="0" w:color="auto"/>
              <w:bottom w:val="single" w:sz="4" w:space="0" w:color="auto"/>
              <w:right w:val="single" w:sz="4" w:space="0" w:color="auto"/>
            </w:tcBorders>
            <w:vAlign w:val="center"/>
          </w:tcPr>
          <w:p w:rsidR="00007E66" w:rsidRPr="00EA3E5F" w:rsidRDefault="00007E66" w:rsidP="00702754">
            <w:pPr>
              <w:pStyle w:val="Sangra2detindependiente"/>
              <w:tabs>
                <w:tab w:val="left" w:pos="590"/>
              </w:tabs>
              <w:ind w:left="0" w:right="76"/>
              <w:jc w:val="center"/>
              <w:rPr>
                <w:rFonts w:ascii="Helvetica" w:hAnsi="Helvetica" w:cs="Helvetica"/>
                <w:sz w:val="16"/>
                <w:szCs w:val="16"/>
              </w:rPr>
            </w:pPr>
            <w:r>
              <w:rPr>
                <w:rFonts w:ascii="Helvetica" w:hAnsi="Helvetica" w:cs="Helvetica"/>
                <w:sz w:val="16"/>
                <w:szCs w:val="16"/>
              </w:rPr>
              <w:t>5</w:t>
            </w:r>
          </w:p>
        </w:tc>
        <w:tc>
          <w:tcPr>
            <w:tcW w:w="2343" w:type="dxa"/>
            <w:tcBorders>
              <w:top w:val="single" w:sz="4" w:space="0" w:color="auto"/>
              <w:left w:val="single" w:sz="4" w:space="0" w:color="auto"/>
              <w:bottom w:val="single" w:sz="4" w:space="0" w:color="auto"/>
              <w:right w:val="single" w:sz="4" w:space="0" w:color="auto"/>
            </w:tcBorders>
            <w:vAlign w:val="center"/>
          </w:tcPr>
          <w:p w:rsidR="00007E66" w:rsidRPr="00B0215E" w:rsidRDefault="00007E66" w:rsidP="009E09A0">
            <w:pPr>
              <w:pStyle w:val="Sangra2detindependiente"/>
              <w:ind w:left="0"/>
              <w:jc w:val="left"/>
              <w:rPr>
                <w:rFonts w:ascii="Helvetica" w:hAnsi="Helvetica" w:cs="Helvetica"/>
                <w:sz w:val="16"/>
                <w:szCs w:val="16"/>
              </w:rPr>
            </w:pPr>
            <w:r w:rsidRPr="00EA3E5F">
              <w:rPr>
                <w:rFonts w:ascii="Helvetica" w:hAnsi="Helvetica" w:cs="Helvetica"/>
                <w:sz w:val="16"/>
                <w:szCs w:val="16"/>
              </w:rPr>
              <w:t>COORDINACION UNIDAD CON DETENIDOS ORIENTE (ANTES A.M.P. GONZALEZ ORTEGA)</w:t>
            </w:r>
          </w:p>
        </w:tc>
        <w:tc>
          <w:tcPr>
            <w:tcW w:w="3894" w:type="dxa"/>
            <w:tcBorders>
              <w:top w:val="inset" w:sz="6" w:space="0" w:color="auto"/>
              <w:left w:val="single" w:sz="4" w:space="0" w:color="auto"/>
              <w:bottom w:val="inset" w:sz="6" w:space="0" w:color="auto"/>
              <w:right w:val="nil"/>
            </w:tcBorders>
            <w:vAlign w:val="center"/>
          </w:tcPr>
          <w:p w:rsidR="00007E66" w:rsidRPr="00967AA6" w:rsidRDefault="00007E66" w:rsidP="00702754">
            <w:pPr>
              <w:pStyle w:val="Sangra2detindependiente"/>
              <w:ind w:left="0"/>
              <w:jc w:val="left"/>
              <w:rPr>
                <w:rFonts w:ascii="Helvetica" w:hAnsi="Helvetica" w:cs="Helvetica"/>
                <w:sz w:val="16"/>
                <w:szCs w:val="16"/>
                <w:lang w:val="es-MX"/>
              </w:rPr>
            </w:pPr>
            <w:r>
              <w:rPr>
                <w:rFonts w:ascii="Helvetica" w:hAnsi="Helvetica" w:cs="Helvetica"/>
                <w:sz w:val="16"/>
                <w:szCs w:val="16"/>
                <w:lang w:val="es-MX"/>
              </w:rPr>
              <w:t xml:space="preserve">AVENIDA RIO SABINA ENTRE CALLE 5TA Y 6TA, </w:t>
            </w:r>
            <w:r w:rsidRPr="00967AA6">
              <w:rPr>
                <w:rFonts w:ascii="Helvetica" w:hAnsi="Helvetica" w:cs="Helvetica"/>
                <w:sz w:val="16"/>
                <w:szCs w:val="16"/>
                <w:lang w:val="es-MX"/>
              </w:rPr>
              <w:t>GONZÁLEZ ORTEGA, MEXICALI, B.C.</w:t>
            </w:r>
          </w:p>
        </w:tc>
        <w:tc>
          <w:tcPr>
            <w:tcW w:w="1843" w:type="dxa"/>
            <w:tcBorders>
              <w:top w:val="inset" w:sz="6" w:space="0" w:color="auto"/>
              <w:left w:val="nil"/>
              <w:bottom w:val="inset" w:sz="6" w:space="0" w:color="auto"/>
              <w:right w:val="outset" w:sz="6" w:space="0" w:color="auto"/>
            </w:tcBorders>
            <w:vAlign w:val="center"/>
          </w:tcPr>
          <w:p w:rsidR="00007E66" w:rsidRPr="009E09A0" w:rsidRDefault="00007E66" w:rsidP="00626768">
            <w:pPr>
              <w:pStyle w:val="Sangra2detindependiente"/>
              <w:ind w:left="0"/>
              <w:jc w:val="center"/>
              <w:rPr>
                <w:rFonts w:ascii="Helvetica" w:hAnsi="Helvetica" w:cs="Helvetica"/>
                <w:sz w:val="16"/>
                <w:szCs w:val="16"/>
              </w:rPr>
            </w:pPr>
            <w:r w:rsidRPr="009E09A0">
              <w:rPr>
                <w:rFonts w:ascii="Helvetica" w:hAnsi="Helvetica" w:cs="Helvetica"/>
                <w:sz w:val="16"/>
                <w:szCs w:val="16"/>
              </w:rPr>
              <w:t xml:space="preserve">LUNES A </w:t>
            </w:r>
            <w:r>
              <w:rPr>
                <w:rFonts w:ascii="Helvetica" w:hAnsi="Helvetica" w:cs="Helvetica"/>
                <w:sz w:val="16"/>
                <w:szCs w:val="16"/>
              </w:rPr>
              <w:t>DOMINGO</w:t>
            </w:r>
          </w:p>
          <w:p w:rsidR="00007E66" w:rsidRDefault="00007E66" w:rsidP="00626768">
            <w:pPr>
              <w:pStyle w:val="Sangra2detindependiente"/>
              <w:ind w:left="0"/>
              <w:jc w:val="center"/>
              <w:rPr>
                <w:rFonts w:ascii="Helvetica" w:hAnsi="Helvetica" w:cs="Helvetica"/>
                <w:sz w:val="16"/>
                <w:szCs w:val="16"/>
              </w:rPr>
            </w:pPr>
            <w:r>
              <w:rPr>
                <w:rFonts w:ascii="Helvetica" w:hAnsi="Helvetica" w:cs="Helvetica"/>
                <w:sz w:val="16"/>
                <w:szCs w:val="16"/>
              </w:rPr>
              <w:t>07:00 -15</w:t>
            </w:r>
            <w:r w:rsidRPr="009E09A0">
              <w:rPr>
                <w:rFonts w:ascii="Helvetica" w:hAnsi="Helvetica" w:cs="Helvetica"/>
                <w:sz w:val="16"/>
                <w:szCs w:val="16"/>
              </w:rPr>
              <w:t>:00</w:t>
            </w:r>
          </w:p>
          <w:p w:rsidR="00007E66" w:rsidRPr="009E09A0" w:rsidRDefault="00007E66" w:rsidP="00626768">
            <w:pPr>
              <w:pStyle w:val="Sangra2detindependiente"/>
              <w:ind w:left="0"/>
              <w:jc w:val="center"/>
              <w:rPr>
                <w:rFonts w:ascii="Helvetica" w:hAnsi="Helvetica" w:cs="Helvetica"/>
                <w:sz w:val="16"/>
                <w:szCs w:val="16"/>
              </w:rPr>
            </w:pPr>
            <w:r>
              <w:rPr>
                <w:rFonts w:ascii="Helvetica" w:hAnsi="Helvetica" w:cs="Helvetica"/>
                <w:sz w:val="16"/>
                <w:szCs w:val="16"/>
              </w:rPr>
              <w:t>14:00 - 22:00</w:t>
            </w:r>
          </w:p>
        </w:tc>
      </w:tr>
      <w:tr w:rsidR="00007E66" w:rsidRPr="009E09A0" w:rsidTr="00AC4226">
        <w:tc>
          <w:tcPr>
            <w:tcW w:w="1265" w:type="dxa"/>
            <w:tcBorders>
              <w:top w:val="single" w:sz="4" w:space="0" w:color="auto"/>
              <w:left w:val="single" w:sz="4" w:space="0" w:color="auto"/>
              <w:bottom w:val="single" w:sz="4" w:space="0" w:color="auto"/>
              <w:right w:val="single" w:sz="4" w:space="0" w:color="auto"/>
            </w:tcBorders>
            <w:vAlign w:val="center"/>
          </w:tcPr>
          <w:p w:rsidR="00007E66" w:rsidRPr="00EA3E5F" w:rsidRDefault="00007E66" w:rsidP="00702754">
            <w:pPr>
              <w:pStyle w:val="Sangra2detindependiente"/>
              <w:tabs>
                <w:tab w:val="left" w:pos="590"/>
              </w:tabs>
              <w:ind w:left="0" w:right="76"/>
              <w:jc w:val="center"/>
              <w:rPr>
                <w:rFonts w:ascii="Helvetica" w:hAnsi="Helvetica" w:cs="Helvetica"/>
                <w:sz w:val="16"/>
                <w:szCs w:val="16"/>
              </w:rPr>
            </w:pPr>
            <w:r>
              <w:rPr>
                <w:rFonts w:ascii="Helvetica" w:hAnsi="Helvetica" w:cs="Helvetica"/>
                <w:sz w:val="16"/>
                <w:szCs w:val="16"/>
              </w:rPr>
              <w:t>6</w:t>
            </w:r>
          </w:p>
        </w:tc>
        <w:tc>
          <w:tcPr>
            <w:tcW w:w="2343" w:type="dxa"/>
            <w:tcBorders>
              <w:top w:val="single" w:sz="4" w:space="0" w:color="auto"/>
              <w:left w:val="single" w:sz="4" w:space="0" w:color="auto"/>
              <w:bottom w:val="single" w:sz="4" w:space="0" w:color="auto"/>
              <w:right w:val="single" w:sz="4" w:space="0" w:color="auto"/>
            </w:tcBorders>
            <w:vAlign w:val="center"/>
          </w:tcPr>
          <w:p w:rsidR="00007E66" w:rsidRPr="00B0215E" w:rsidRDefault="00007E66" w:rsidP="004764B2">
            <w:pPr>
              <w:pStyle w:val="Sangra2detindependiente"/>
              <w:ind w:left="0"/>
              <w:jc w:val="left"/>
              <w:rPr>
                <w:rFonts w:ascii="Helvetica" w:hAnsi="Helvetica" w:cs="Helvetica"/>
                <w:sz w:val="16"/>
                <w:szCs w:val="16"/>
              </w:rPr>
            </w:pPr>
            <w:r w:rsidRPr="00EA3E5F">
              <w:rPr>
                <w:rFonts w:ascii="Helvetica" w:hAnsi="Helvetica" w:cs="Helvetica"/>
                <w:sz w:val="16"/>
                <w:szCs w:val="16"/>
              </w:rPr>
              <w:t>AGENCIA ESPECIALIZADA EN ROBOS Y SEGURIDAD SOCIAL (AERSES)</w:t>
            </w:r>
          </w:p>
        </w:tc>
        <w:tc>
          <w:tcPr>
            <w:tcW w:w="3894" w:type="dxa"/>
            <w:tcBorders>
              <w:top w:val="inset" w:sz="6" w:space="0" w:color="auto"/>
              <w:left w:val="single" w:sz="4" w:space="0" w:color="auto"/>
              <w:bottom w:val="inset" w:sz="6" w:space="0" w:color="auto"/>
              <w:right w:val="nil"/>
            </w:tcBorders>
            <w:vAlign w:val="center"/>
          </w:tcPr>
          <w:p w:rsidR="00007E66" w:rsidRPr="00967AA6" w:rsidRDefault="00007E66" w:rsidP="00702754">
            <w:pPr>
              <w:pStyle w:val="Sangra2detindependiente"/>
              <w:ind w:left="0"/>
              <w:jc w:val="left"/>
              <w:rPr>
                <w:rFonts w:ascii="Helvetica" w:hAnsi="Helvetica" w:cs="Helvetica"/>
                <w:sz w:val="16"/>
                <w:szCs w:val="16"/>
                <w:lang w:val="es-MX"/>
              </w:rPr>
            </w:pPr>
            <w:r>
              <w:rPr>
                <w:rFonts w:ascii="Helvetica" w:hAnsi="Helvetica" w:cs="Helvetica"/>
                <w:sz w:val="16"/>
                <w:szCs w:val="16"/>
                <w:lang w:val="es-MX"/>
              </w:rPr>
              <w:t>AV. REFORMA NO.761, 2DO PISO ENTRE PEDRO FRANCISCO PEREZ RAMIREZ Y NICOLAS BRAVO, COL CENTRO</w:t>
            </w:r>
            <w:r w:rsidRPr="00967AA6">
              <w:rPr>
                <w:rFonts w:ascii="Helvetica" w:hAnsi="Helvetica" w:cs="Helvetica"/>
                <w:sz w:val="16"/>
                <w:szCs w:val="16"/>
                <w:lang w:val="es-MX"/>
              </w:rPr>
              <w:t>, MEXICALI, B.C.</w:t>
            </w:r>
          </w:p>
        </w:tc>
        <w:tc>
          <w:tcPr>
            <w:tcW w:w="1843" w:type="dxa"/>
            <w:tcBorders>
              <w:top w:val="inset" w:sz="6" w:space="0" w:color="auto"/>
              <w:left w:val="nil"/>
              <w:bottom w:val="inset" w:sz="6" w:space="0" w:color="auto"/>
              <w:right w:val="outset" w:sz="6" w:space="0" w:color="auto"/>
            </w:tcBorders>
            <w:vAlign w:val="center"/>
          </w:tcPr>
          <w:p w:rsidR="00007E66" w:rsidRPr="009E09A0" w:rsidRDefault="00007E66" w:rsidP="004E360C">
            <w:pPr>
              <w:pStyle w:val="Sangra2detindependiente"/>
              <w:ind w:left="0"/>
              <w:jc w:val="center"/>
              <w:rPr>
                <w:rFonts w:ascii="Helvetica" w:hAnsi="Helvetica" w:cs="Helvetica"/>
                <w:sz w:val="16"/>
                <w:szCs w:val="16"/>
              </w:rPr>
            </w:pPr>
            <w:r w:rsidRPr="009E09A0">
              <w:rPr>
                <w:rFonts w:ascii="Helvetica" w:hAnsi="Helvetica" w:cs="Helvetica"/>
                <w:sz w:val="16"/>
                <w:szCs w:val="16"/>
              </w:rPr>
              <w:t xml:space="preserve">LUNES A </w:t>
            </w:r>
            <w:r>
              <w:rPr>
                <w:rFonts w:ascii="Helvetica" w:hAnsi="Helvetica" w:cs="Helvetica"/>
                <w:sz w:val="16"/>
                <w:szCs w:val="16"/>
              </w:rPr>
              <w:t>DOMINGO</w:t>
            </w:r>
          </w:p>
          <w:p w:rsidR="00007E66" w:rsidRDefault="00007E66" w:rsidP="004E360C">
            <w:pPr>
              <w:pStyle w:val="Sangra2detindependiente"/>
              <w:ind w:left="0"/>
              <w:jc w:val="center"/>
              <w:rPr>
                <w:rFonts w:ascii="Helvetica" w:hAnsi="Helvetica" w:cs="Helvetica"/>
                <w:sz w:val="16"/>
                <w:szCs w:val="16"/>
              </w:rPr>
            </w:pPr>
            <w:r>
              <w:rPr>
                <w:rFonts w:ascii="Helvetica" w:hAnsi="Helvetica" w:cs="Helvetica"/>
                <w:sz w:val="16"/>
                <w:szCs w:val="16"/>
              </w:rPr>
              <w:t>07</w:t>
            </w:r>
            <w:r w:rsidRPr="009E09A0">
              <w:rPr>
                <w:rFonts w:ascii="Helvetica" w:hAnsi="Helvetica" w:cs="Helvetica"/>
                <w:sz w:val="16"/>
                <w:szCs w:val="16"/>
              </w:rPr>
              <w:t>:00 – 1</w:t>
            </w:r>
            <w:r>
              <w:rPr>
                <w:rFonts w:ascii="Helvetica" w:hAnsi="Helvetica" w:cs="Helvetica"/>
                <w:sz w:val="16"/>
                <w:szCs w:val="16"/>
              </w:rPr>
              <w:t>5</w:t>
            </w:r>
            <w:r w:rsidRPr="009E09A0">
              <w:rPr>
                <w:rFonts w:ascii="Helvetica" w:hAnsi="Helvetica" w:cs="Helvetica"/>
                <w:sz w:val="16"/>
                <w:szCs w:val="16"/>
              </w:rPr>
              <w:t>:00</w:t>
            </w:r>
          </w:p>
          <w:p w:rsidR="00AC4226" w:rsidRDefault="00AC4226" w:rsidP="004E360C">
            <w:pPr>
              <w:pStyle w:val="Sangra2detindependiente"/>
              <w:ind w:left="0"/>
              <w:jc w:val="center"/>
              <w:rPr>
                <w:rFonts w:ascii="Helvetica" w:hAnsi="Helvetica" w:cs="Helvetica"/>
                <w:sz w:val="16"/>
                <w:szCs w:val="16"/>
              </w:rPr>
            </w:pPr>
            <w:r>
              <w:rPr>
                <w:rFonts w:ascii="Helvetica" w:hAnsi="Helvetica" w:cs="Helvetica"/>
                <w:sz w:val="16"/>
                <w:szCs w:val="16"/>
              </w:rPr>
              <w:t>LUNES A SABADO</w:t>
            </w:r>
          </w:p>
          <w:p w:rsidR="00AC4226" w:rsidRPr="009E09A0" w:rsidRDefault="00AC4226" w:rsidP="004E360C">
            <w:pPr>
              <w:pStyle w:val="Sangra2detindependiente"/>
              <w:ind w:left="0"/>
              <w:jc w:val="center"/>
              <w:rPr>
                <w:rFonts w:ascii="Helvetica" w:hAnsi="Helvetica" w:cs="Helvetica"/>
                <w:sz w:val="16"/>
                <w:szCs w:val="16"/>
              </w:rPr>
            </w:pPr>
            <w:r>
              <w:rPr>
                <w:rFonts w:ascii="Helvetica" w:hAnsi="Helvetica" w:cs="Helvetica"/>
                <w:sz w:val="16"/>
                <w:szCs w:val="16"/>
              </w:rPr>
              <w:t>14:00 – 22:00</w:t>
            </w:r>
          </w:p>
        </w:tc>
      </w:tr>
      <w:tr w:rsidR="00007E66" w:rsidRPr="009E09A0" w:rsidTr="00AC4226">
        <w:tc>
          <w:tcPr>
            <w:tcW w:w="1265" w:type="dxa"/>
            <w:tcBorders>
              <w:top w:val="single" w:sz="4" w:space="0" w:color="auto"/>
              <w:left w:val="single" w:sz="4" w:space="0" w:color="auto"/>
              <w:bottom w:val="single" w:sz="4" w:space="0" w:color="auto"/>
              <w:right w:val="single" w:sz="4" w:space="0" w:color="auto"/>
            </w:tcBorders>
            <w:vAlign w:val="center"/>
          </w:tcPr>
          <w:p w:rsidR="00007E66" w:rsidRPr="00EA3E5F" w:rsidRDefault="00007E66" w:rsidP="00702754">
            <w:pPr>
              <w:pStyle w:val="Sangra2detindependiente"/>
              <w:tabs>
                <w:tab w:val="left" w:pos="590"/>
              </w:tabs>
              <w:ind w:left="0" w:right="76"/>
              <w:jc w:val="center"/>
              <w:rPr>
                <w:rFonts w:ascii="Helvetica" w:hAnsi="Helvetica" w:cs="Helvetica"/>
                <w:sz w:val="16"/>
                <w:szCs w:val="16"/>
                <w:lang w:val="es-MX"/>
              </w:rPr>
            </w:pPr>
            <w:r>
              <w:rPr>
                <w:rFonts w:ascii="Helvetica" w:hAnsi="Helvetica" w:cs="Helvetica"/>
                <w:sz w:val="16"/>
                <w:szCs w:val="16"/>
                <w:lang w:val="es-MX"/>
              </w:rPr>
              <w:t>7</w:t>
            </w:r>
          </w:p>
        </w:tc>
        <w:tc>
          <w:tcPr>
            <w:tcW w:w="2343" w:type="dxa"/>
            <w:tcBorders>
              <w:top w:val="single" w:sz="4" w:space="0" w:color="auto"/>
              <w:left w:val="single" w:sz="4" w:space="0" w:color="auto"/>
              <w:bottom w:val="single" w:sz="4" w:space="0" w:color="auto"/>
              <w:right w:val="single" w:sz="4" w:space="0" w:color="auto"/>
            </w:tcBorders>
            <w:vAlign w:val="center"/>
          </w:tcPr>
          <w:p w:rsidR="00007E66" w:rsidRPr="00AC4226" w:rsidRDefault="00007E66" w:rsidP="004764B2">
            <w:pPr>
              <w:pStyle w:val="Sangra2detindependiente"/>
              <w:ind w:left="0"/>
              <w:jc w:val="left"/>
              <w:rPr>
                <w:rFonts w:ascii="Helvetica" w:hAnsi="Helvetica" w:cs="Helvetica"/>
                <w:sz w:val="16"/>
                <w:szCs w:val="16"/>
                <w:lang w:val="es-MX"/>
              </w:rPr>
            </w:pPr>
            <w:r w:rsidRPr="00AC4226">
              <w:rPr>
                <w:rFonts w:ascii="Helvetica" w:hAnsi="Helvetica" w:cs="Helvetica"/>
                <w:sz w:val="16"/>
                <w:szCs w:val="16"/>
                <w:lang w:val="es-MX"/>
              </w:rPr>
              <w:t>JEFATURA DE LA VISITADURIA GENERAL***</w:t>
            </w:r>
          </w:p>
        </w:tc>
        <w:tc>
          <w:tcPr>
            <w:tcW w:w="3894" w:type="dxa"/>
            <w:tcBorders>
              <w:top w:val="inset" w:sz="6" w:space="0" w:color="auto"/>
              <w:left w:val="single" w:sz="4" w:space="0" w:color="auto"/>
              <w:bottom w:val="inset" w:sz="6" w:space="0" w:color="auto"/>
              <w:right w:val="nil"/>
            </w:tcBorders>
            <w:vAlign w:val="center"/>
          </w:tcPr>
          <w:p w:rsidR="00007E66" w:rsidRPr="00AC4226" w:rsidRDefault="00007E66" w:rsidP="00702754">
            <w:pPr>
              <w:pStyle w:val="Sangra2detindependiente"/>
              <w:ind w:left="0"/>
              <w:jc w:val="left"/>
              <w:rPr>
                <w:rFonts w:ascii="Helvetica" w:hAnsi="Helvetica" w:cs="Helvetica"/>
                <w:bCs/>
                <w:sz w:val="16"/>
                <w:szCs w:val="16"/>
                <w:lang w:val="es-MX"/>
              </w:rPr>
            </w:pPr>
            <w:r w:rsidRPr="00AC4226">
              <w:rPr>
                <w:rFonts w:ascii="Helvetica" w:hAnsi="Helvetica" w:cs="Helvetica"/>
                <w:bCs/>
                <w:sz w:val="16"/>
                <w:szCs w:val="16"/>
                <w:lang w:val="es-MX"/>
              </w:rPr>
              <w:t>BLVD. BENITO JUAREZ PLAZA FIMBRES LOCAL 31,  JARDINES DEL VALLE.</w:t>
            </w:r>
          </w:p>
        </w:tc>
        <w:tc>
          <w:tcPr>
            <w:tcW w:w="1843" w:type="dxa"/>
            <w:tcBorders>
              <w:top w:val="inset" w:sz="6" w:space="0" w:color="auto"/>
              <w:left w:val="nil"/>
              <w:bottom w:val="inset" w:sz="6" w:space="0" w:color="auto"/>
              <w:right w:val="outset" w:sz="6" w:space="0" w:color="auto"/>
            </w:tcBorders>
            <w:vAlign w:val="center"/>
          </w:tcPr>
          <w:p w:rsidR="00007E66" w:rsidRPr="009E09A0" w:rsidRDefault="00007E66" w:rsidP="004E360C">
            <w:pPr>
              <w:pStyle w:val="Sangra2detindependiente"/>
              <w:ind w:left="0"/>
              <w:jc w:val="center"/>
              <w:rPr>
                <w:rFonts w:ascii="Helvetica" w:hAnsi="Helvetica" w:cs="Helvetica"/>
                <w:sz w:val="16"/>
                <w:szCs w:val="16"/>
              </w:rPr>
            </w:pPr>
            <w:r w:rsidRPr="009E09A0">
              <w:rPr>
                <w:rFonts w:ascii="Helvetica" w:hAnsi="Helvetica" w:cs="Helvetica"/>
                <w:sz w:val="16"/>
                <w:szCs w:val="16"/>
              </w:rPr>
              <w:t xml:space="preserve">LUNES A </w:t>
            </w:r>
            <w:r w:rsidR="00AC4226">
              <w:rPr>
                <w:rFonts w:ascii="Helvetica" w:hAnsi="Helvetica" w:cs="Helvetica"/>
                <w:sz w:val="16"/>
                <w:szCs w:val="16"/>
              </w:rPr>
              <w:t>VIERNES</w:t>
            </w:r>
          </w:p>
          <w:p w:rsidR="00007E66" w:rsidRDefault="00007E66" w:rsidP="004E360C">
            <w:pPr>
              <w:pStyle w:val="Sangra2detindependiente"/>
              <w:ind w:left="0"/>
              <w:jc w:val="center"/>
              <w:rPr>
                <w:rFonts w:ascii="Helvetica" w:hAnsi="Helvetica" w:cs="Helvetica"/>
                <w:sz w:val="16"/>
                <w:szCs w:val="16"/>
              </w:rPr>
            </w:pPr>
            <w:r w:rsidRPr="009E09A0">
              <w:rPr>
                <w:rFonts w:ascii="Helvetica" w:hAnsi="Helvetica" w:cs="Helvetica"/>
                <w:sz w:val="16"/>
                <w:szCs w:val="16"/>
              </w:rPr>
              <w:t>08:00 – 1</w:t>
            </w:r>
            <w:r>
              <w:rPr>
                <w:rFonts w:ascii="Helvetica" w:hAnsi="Helvetica" w:cs="Helvetica"/>
                <w:sz w:val="16"/>
                <w:szCs w:val="16"/>
              </w:rPr>
              <w:t>6</w:t>
            </w:r>
            <w:r w:rsidRPr="009E09A0">
              <w:rPr>
                <w:rFonts w:ascii="Helvetica" w:hAnsi="Helvetica" w:cs="Helvetica"/>
                <w:sz w:val="16"/>
                <w:szCs w:val="16"/>
              </w:rPr>
              <w:t>:00</w:t>
            </w:r>
          </w:p>
          <w:p w:rsidR="00AC4226" w:rsidRDefault="00AC4226" w:rsidP="004E360C">
            <w:pPr>
              <w:pStyle w:val="Sangra2detindependiente"/>
              <w:ind w:left="0"/>
              <w:jc w:val="center"/>
              <w:rPr>
                <w:rFonts w:ascii="Helvetica" w:hAnsi="Helvetica" w:cs="Helvetica"/>
                <w:sz w:val="16"/>
                <w:szCs w:val="16"/>
              </w:rPr>
            </w:pPr>
            <w:r>
              <w:rPr>
                <w:rFonts w:ascii="Helvetica" w:hAnsi="Helvetica" w:cs="Helvetica"/>
                <w:sz w:val="16"/>
                <w:szCs w:val="16"/>
              </w:rPr>
              <w:t>LUNES A SABADO</w:t>
            </w:r>
          </w:p>
          <w:p w:rsidR="00AC4226" w:rsidRPr="009E09A0" w:rsidRDefault="00AC4226" w:rsidP="004E360C">
            <w:pPr>
              <w:pStyle w:val="Sangra2detindependiente"/>
              <w:ind w:left="0"/>
              <w:jc w:val="center"/>
              <w:rPr>
                <w:rFonts w:ascii="Helvetica" w:hAnsi="Helvetica" w:cs="Helvetica"/>
                <w:sz w:val="16"/>
                <w:szCs w:val="16"/>
              </w:rPr>
            </w:pPr>
            <w:r>
              <w:rPr>
                <w:rFonts w:ascii="Helvetica" w:hAnsi="Helvetica" w:cs="Helvetica"/>
                <w:sz w:val="16"/>
                <w:szCs w:val="16"/>
              </w:rPr>
              <w:t>9:00 – 13:00</w:t>
            </w:r>
          </w:p>
        </w:tc>
      </w:tr>
      <w:tr w:rsidR="00007E66" w:rsidRPr="009E09A0" w:rsidTr="00AC4226">
        <w:tc>
          <w:tcPr>
            <w:tcW w:w="1265" w:type="dxa"/>
            <w:tcBorders>
              <w:top w:val="single" w:sz="4" w:space="0" w:color="auto"/>
              <w:left w:val="single" w:sz="4" w:space="0" w:color="auto"/>
              <w:bottom w:val="single" w:sz="4" w:space="0" w:color="auto"/>
              <w:right w:val="single" w:sz="4" w:space="0" w:color="auto"/>
            </w:tcBorders>
            <w:vAlign w:val="center"/>
          </w:tcPr>
          <w:p w:rsidR="00007E66" w:rsidRPr="00EA3E5F" w:rsidRDefault="00007E66" w:rsidP="00702754">
            <w:pPr>
              <w:pStyle w:val="Sangra2detindependiente"/>
              <w:tabs>
                <w:tab w:val="left" w:pos="590"/>
              </w:tabs>
              <w:ind w:left="0" w:right="76"/>
              <w:jc w:val="center"/>
              <w:rPr>
                <w:rFonts w:ascii="Helvetica" w:hAnsi="Helvetica" w:cs="Helvetica"/>
                <w:sz w:val="16"/>
                <w:szCs w:val="16"/>
                <w:lang w:val="es-MX"/>
              </w:rPr>
            </w:pPr>
            <w:r>
              <w:rPr>
                <w:rFonts w:ascii="Helvetica" w:hAnsi="Helvetica" w:cs="Helvetica"/>
                <w:sz w:val="16"/>
                <w:szCs w:val="16"/>
                <w:lang w:val="es-MX"/>
              </w:rPr>
              <w:t>8</w:t>
            </w:r>
          </w:p>
        </w:tc>
        <w:tc>
          <w:tcPr>
            <w:tcW w:w="2343" w:type="dxa"/>
            <w:tcBorders>
              <w:top w:val="single" w:sz="4" w:space="0" w:color="auto"/>
              <w:left w:val="single" w:sz="4" w:space="0" w:color="auto"/>
              <w:bottom w:val="single" w:sz="4" w:space="0" w:color="auto"/>
              <w:right w:val="single" w:sz="4" w:space="0" w:color="auto"/>
            </w:tcBorders>
            <w:vAlign w:val="center"/>
          </w:tcPr>
          <w:p w:rsidR="00007E66" w:rsidRPr="00AC4226" w:rsidRDefault="00007E66" w:rsidP="004764B2">
            <w:pPr>
              <w:pStyle w:val="Sangra2detindependiente"/>
              <w:ind w:left="0"/>
              <w:jc w:val="left"/>
              <w:rPr>
                <w:rFonts w:ascii="Helvetica" w:hAnsi="Helvetica" w:cs="Helvetica"/>
                <w:sz w:val="16"/>
                <w:szCs w:val="16"/>
                <w:lang w:val="es-MX"/>
              </w:rPr>
            </w:pPr>
            <w:r w:rsidRPr="00AC4226">
              <w:rPr>
                <w:rFonts w:ascii="Helvetica" w:hAnsi="Helvetica" w:cs="Helvetica"/>
                <w:sz w:val="16"/>
                <w:szCs w:val="16"/>
                <w:lang w:val="es-MX"/>
              </w:rPr>
              <w:t>VISITADURIA GENERAL***</w:t>
            </w:r>
          </w:p>
        </w:tc>
        <w:tc>
          <w:tcPr>
            <w:tcW w:w="3894" w:type="dxa"/>
            <w:tcBorders>
              <w:top w:val="inset" w:sz="6" w:space="0" w:color="auto"/>
              <w:left w:val="single" w:sz="4" w:space="0" w:color="auto"/>
              <w:bottom w:val="inset" w:sz="6" w:space="0" w:color="auto"/>
              <w:right w:val="nil"/>
            </w:tcBorders>
            <w:vAlign w:val="center"/>
          </w:tcPr>
          <w:p w:rsidR="00007E66" w:rsidRPr="00AC4226" w:rsidRDefault="00007E66" w:rsidP="00702754">
            <w:pPr>
              <w:pStyle w:val="Sangra2detindependiente"/>
              <w:ind w:left="0"/>
              <w:jc w:val="left"/>
              <w:rPr>
                <w:rFonts w:ascii="Helvetica" w:hAnsi="Helvetica" w:cs="Helvetica"/>
                <w:bCs/>
                <w:sz w:val="16"/>
                <w:szCs w:val="16"/>
                <w:lang w:val="es-MX"/>
              </w:rPr>
            </w:pPr>
            <w:r w:rsidRPr="00AC4226">
              <w:rPr>
                <w:rFonts w:ascii="Helvetica" w:hAnsi="Helvetica" w:cs="Helvetica"/>
                <w:bCs/>
                <w:sz w:val="16"/>
                <w:szCs w:val="16"/>
                <w:lang w:val="es-MX"/>
              </w:rPr>
              <w:t>AV. AZUCENAS 395 – A.  AMPLIACION JARDINES DEL LAGO.</w:t>
            </w:r>
          </w:p>
        </w:tc>
        <w:tc>
          <w:tcPr>
            <w:tcW w:w="1843" w:type="dxa"/>
            <w:tcBorders>
              <w:top w:val="inset" w:sz="6" w:space="0" w:color="auto"/>
              <w:left w:val="nil"/>
              <w:bottom w:val="inset" w:sz="6" w:space="0" w:color="auto"/>
              <w:right w:val="outset" w:sz="6" w:space="0" w:color="auto"/>
            </w:tcBorders>
            <w:vAlign w:val="center"/>
          </w:tcPr>
          <w:p w:rsidR="00007E66" w:rsidRPr="009E09A0" w:rsidRDefault="00007E66" w:rsidP="00626768">
            <w:pPr>
              <w:pStyle w:val="Sangra2detindependiente"/>
              <w:ind w:left="0"/>
              <w:jc w:val="center"/>
              <w:rPr>
                <w:rFonts w:ascii="Helvetica" w:hAnsi="Helvetica" w:cs="Helvetica"/>
                <w:sz w:val="16"/>
                <w:szCs w:val="16"/>
              </w:rPr>
            </w:pPr>
            <w:r w:rsidRPr="009E09A0">
              <w:rPr>
                <w:rFonts w:ascii="Helvetica" w:hAnsi="Helvetica" w:cs="Helvetica"/>
                <w:sz w:val="16"/>
                <w:szCs w:val="16"/>
              </w:rPr>
              <w:t xml:space="preserve">LUNES A </w:t>
            </w:r>
            <w:r w:rsidR="00AC4226">
              <w:rPr>
                <w:rFonts w:ascii="Helvetica" w:hAnsi="Helvetica" w:cs="Helvetica"/>
                <w:sz w:val="16"/>
                <w:szCs w:val="16"/>
              </w:rPr>
              <w:t>VIERNES</w:t>
            </w:r>
          </w:p>
          <w:p w:rsidR="00007E66" w:rsidRDefault="00007E66" w:rsidP="00626768">
            <w:pPr>
              <w:pStyle w:val="Sangra2detindependiente"/>
              <w:ind w:left="0"/>
              <w:jc w:val="center"/>
              <w:rPr>
                <w:rFonts w:ascii="Helvetica" w:hAnsi="Helvetica" w:cs="Helvetica"/>
                <w:sz w:val="16"/>
                <w:szCs w:val="16"/>
              </w:rPr>
            </w:pPr>
            <w:r w:rsidRPr="009E09A0">
              <w:rPr>
                <w:rFonts w:ascii="Helvetica" w:hAnsi="Helvetica" w:cs="Helvetica"/>
                <w:sz w:val="16"/>
                <w:szCs w:val="16"/>
              </w:rPr>
              <w:t>08:00 – 1</w:t>
            </w:r>
            <w:r>
              <w:rPr>
                <w:rFonts w:ascii="Helvetica" w:hAnsi="Helvetica" w:cs="Helvetica"/>
                <w:sz w:val="16"/>
                <w:szCs w:val="16"/>
              </w:rPr>
              <w:t>6</w:t>
            </w:r>
            <w:r w:rsidRPr="009E09A0">
              <w:rPr>
                <w:rFonts w:ascii="Helvetica" w:hAnsi="Helvetica" w:cs="Helvetica"/>
                <w:sz w:val="16"/>
                <w:szCs w:val="16"/>
              </w:rPr>
              <w:t>:00</w:t>
            </w:r>
          </w:p>
          <w:p w:rsidR="00AC4226" w:rsidRPr="009E09A0" w:rsidRDefault="00AC4226" w:rsidP="00AC4226">
            <w:pPr>
              <w:pStyle w:val="Sangra2detindependiente"/>
              <w:ind w:left="0"/>
              <w:jc w:val="center"/>
              <w:rPr>
                <w:rFonts w:ascii="Helvetica" w:hAnsi="Helvetica" w:cs="Helvetica"/>
                <w:sz w:val="16"/>
                <w:szCs w:val="16"/>
              </w:rPr>
            </w:pPr>
            <w:r w:rsidRPr="009E09A0">
              <w:rPr>
                <w:rFonts w:ascii="Helvetica" w:hAnsi="Helvetica" w:cs="Helvetica"/>
                <w:sz w:val="16"/>
                <w:szCs w:val="16"/>
              </w:rPr>
              <w:t xml:space="preserve">LUNES A </w:t>
            </w:r>
            <w:r>
              <w:rPr>
                <w:rFonts w:ascii="Helvetica" w:hAnsi="Helvetica" w:cs="Helvetica"/>
                <w:sz w:val="16"/>
                <w:szCs w:val="16"/>
              </w:rPr>
              <w:t>SABADO</w:t>
            </w:r>
          </w:p>
          <w:p w:rsidR="00AC4226" w:rsidRPr="009E09A0" w:rsidRDefault="00AC4226" w:rsidP="00AC4226">
            <w:pPr>
              <w:pStyle w:val="Sangra2detindependiente"/>
              <w:ind w:left="0"/>
              <w:jc w:val="center"/>
              <w:rPr>
                <w:rFonts w:ascii="Helvetica" w:hAnsi="Helvetica" w:cs="Helvetica"/>
                <w:sz w:val="16"/>
                <w:szCs w:val="16"/>
              </w:rPr>
            </w:pPr>
            <w:r w:rsidRPr="009E09A0">
              <w:rPr>
                <w:rFonts w:ascii="Helvetica" w:hAnsi="Helvetica" w:cs="Helvetica"/>
                <w:sz w:val="16"/>
                <w:szCs w:val="16"/>
              </w:rPr>
              <w:t>0</w:t>
            </w:r>
            <w:r>
              <w:rPr>
                <w:rFonts w:ascii="Helvetica" w:hAnsi="Helvetica" w:cs="Helvetica"/>
                <w:sz w:val="16"/>
                <w:szCs w:val="16"/>
              </w:rPr>
              <w:t>9</w:t>
            </w:r>
            <w:r w:rsidRPr="009E09A0">
              <w:rPr>
                <w:rFonts w:ascii="Helvetica" w:hAnsi="Helvetica" w:cs="Helvetica"/>
                <w:sz w:val="16"/>
                <w:szCs w:val="16"/>
              </w:rPr>
              <w:t>:00 – 1</w:t>
            </w:r>
            <w:r>
              <w:rPr>
                <w:rFonts w:ascii="Helvetica" w:hAnsi="Helvetica" w:cs="Helvetica"/>
                <w:sz w:val="16"/>
                <w:szCs w:val="16"/>
              </w:rPr>
              <w:t>3</w:t>
            </w:r>
            <w:r w:rsidRPr="009E09A0">
              <w:rPr>
                <w:rFonts w:ascii="Helvetica" w:hAnsi="Helvetica" w:cs="Helvetica"/>
                <w:sz w:val="16"/>
                <w:szCs w:val="16"/>
              </w:rPr>
              <w:t>:00</w:t>
            </w:r>
          </w:p>
        </w:tc>
      </w:tr>
    </w:tbl>
    <w:p w:rsidR="00AC4226" w:rsidRDefault="00AC4226"/>
    <w:p w:rsidR="00AC4226" w:rsidRDefault="00AC4226"/>
    <w:p w:rsidR="00AC4226" w:rsidRDefault="00AC4226"/>
    <w:tbl>
      <w:tblPr>
        <w:tblW w:w="9345" w:type="dxa"/>
        <w:tblInd w:w="392"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ayout w:type="fixed"/>
        <w:tblLook w:val="0020" w:firstRow="1" w:lastRow="0" w:firstColumn="0" w:lastColumn="0" w:noHBand="0" w:noVBand="0"/>
      </w:tblPr>
      <w:tblGrid>
        <w:gridCol w:w="1265"/>
        <w:gridCol w:w="2343"/>
        <w:gridCol w:w="3894"/>
        <w:gridCol w:w="1843"/>
      </w:tblGrid>
      <w:tr w:rsidR="00007E66" w:rsidRPr="009E09A0" w:rsidTr="00AC4226">
        <w:tc>
          <w:tcPr>
            <w:tcW w:w="1265" w:type="dxa"/>
            <w:tcBorders>
              <w:top w:val="single" w:sz="4" w:space="0" w:color="auto"/>
              <w:left w:val="single" w:sz="4" w:space="0" w:color="auto"/>
              <w:bottom w:val="single" w:sz="4" w:space="0" w:color="auto"/>
              <w:right w:val="single" w:sz="4" w:space="0" w:color="auto"/>
            </w:tcBorders>
            <w:vAlign w:val="center"/>
          </w:tcPr>
          <w:p w:rsidR="00007E66" w:rsidRPr="00EA3E5F" w:rsidRDefault="00007E66" w:rsidP="00702754">
            <w:pPr>
              <w:pStyle w:val="Sangra2detindependiente"/>
              <w:tabs>
                <w:tab w:val="left" w:pos="590"/>
              </w:tabs>
              <w:ind w:left="0" w:right="76"/>
              <w:jc w:val="center"/>
              <w:rPr>
                <w:rFonts w:ascii="Helvetica" w:hAnsi="Helvetica" w:cs="Helvetica"/>
                <w:sz w:val="16"/>
                <w:szCs w:val="16"/>
                <w:lang w:val="es-MX"/>
              </w:rPr>
            </w:pPr>
            <w:r>
              <w:rPr>
                <w:rFonts w:ascii="Helvetica" w:hAnsi="Helvetica" w:cs="Helvetica"/>
                <w:sz w:val="16"/>
                <w:szCs w:val="16"/>
                <w:lang w:val="es-MX"/>
              </w:rPr>
              <w:lastRenderedPageBreak/>
              <w:t>9</w:t>
            </w:r>
          </w:p>
        </w:tc>
        <w:tc>
          <w:tcPr>
            <w:tcW w:w="2343" w:type="dxa"/>
            <w:tcBorders>
              <w:top w:val="single" w:sz="4" w:space="0" w:color="auto"/>
              <w:left w:val="single" w:sz="4" w:space="0" w:color="auto"/>
              <w:bottom w:val="single" w:sz="4" w:space="0" w:color="auto"/>
              <w:right w:val="single" w:sz="4" w:space="0" w:color="auto"/>
            </w:tcBorders>
            <w:vAlign w:val="center"/>
          </w:tcPr>
          <w:p w:rsidR="00007E66" w:rsidRPr="00B0215E" w:rsidRDefault="00007E66" w:rsidP="004764B2">
            <w:pPr>
              <w:pStyle w:val="Sangra2detindependiente"/>
              <w:ind w:left="0"/>
              <w:jc w:val="left"/>
              <w:rPr>
                <w:rFonts w:ascii="Helvetica" w:hAnsi="Helvetica" w:cs="Helvetica"/>
                <w:sz w:val="16"/>
                <w:szCs w:val="16"/>
                <w:lang w:val="es-MX"/>
              </w:rPr>
            </w:pPr>
            <w:r w:rsidRPr="00EA3E5F">
              <w:rPr>
                <w:rFonts w:ascii="Helvetica" w:hAnsi="Helvetica" w:cs="Helvetica"/>
                <w:sz w:val="16"/>
                <w:szCs w:val="16"/>
                <w:lang w:val="es-MX"/>
              </w:rPr>
              <w:t>SUBPROCURADURIA CONTRA LA DELINCUENCIA ORGANIZADA</w:t>
            </w:r>
          </w:p>
        </w:tc>
        <w:tc>
          <w:tcPr>
            <w:tcW w:w="3894" w:type="dxa"/>
            <w:tcBorders>
              <w:top w:val="inset" w:sz="6" w:space="0" w:color="auto"/>
              <w:left w:val="single" w:sz="4" w:space="0" w:color="auto"/>
              <w:bottom w:val="inset" w:sz="6" w:space="0" w:color="auto"/>
              <w:right w:val="nil"/>
            </w:tcBorders>
            <w:vAlign w:val="center"/>
          </w:tcPr>
          <w:p w:rsidR="00007E66" w:rsidRDefault="00007E66" w:rsidP="00702754">
            <w:pPr>
              <w:pStyle w:val="Sangra2detindependiente"/>
              <w:ind w:left="0"/>
              <w:jc w:val="left"/>
              <w:rPr>
                <w:rFonts w:ascii="Helvetica" w:hAnsi="Helvetica" w:cs="Helvetica"/>
                <w:sz w:val="16"/>
                <w:szCs w:val="16"/>
                <w:lang w:val="es-MX"/>
              </w:rPr>
            </w:pPr>
            <w:r>
              <w:rPr>
                <w:rFonts w:ascii="Helvetica" w:hAnsi="Helvetica" w:cs="Helvetica"/>
                <w:sz w:val="16"/>
                <w:szCs w:val="16"/>
                <w:lang w:val="es-MX"/>
              </w:rPr>
              <w:t>ROBERTO MAZON NO. 148, COLONIA HIDALGO, MEXICALI, B.C.</w:t>
            </w:r>
          </w:p>
        </w:tc>
        <w:tc>
          <w:tcPr>
            <w:tcW w:w="1843" w:type="dxa"/>
            <w:tcBorders>
              <w:top w:val="inset" w:sz="6" w:space="0" w:color="auto"/>
              <w:left w:val="nil"/>
              <w:bottom w:val="inset" w:sz="6" w:space="0" w:color="auto"/>
              <w:right w:val="outset" w:sz="6" w:space="0" w:color="auto"/>
            </w:tcBorders>
            <w:vAlign w:val="center"/>
          </w:tcPr>
          <w:p w:rsidR="00007E66" w:rsidRPr="009E09A0" w:rsidRDefault="00007E66" w:rsidP="00626768">
            <w:pPr>
              <w:pStyle w:val="Sangra2detindependiente"/>
              <w:ind w:left="0"/>
              <w:jc w:val="center"/>
              <w:rPr>
                <w:rFonts w:ascii="Helvetica" w:hAnsi="Helvetica" w:cs="Helvetica"/>
                <w:sz w:val="16"/>
                <w:szCs w:val="16"/>
              </w:rPr>
            </w:pPr>
            <w:r w:rsidRPr="009E09A0">
              <w:rPr>
                <w:rFonts w:ascii="Helvetica" w:hAnsi="Helvetica" w:cs="Helvetica"/>
                <w:sz w:val="16"/>
                <w:szCs w:val="16"/>
              </w:rPr>
              <w:t xml:space="preserve">LUNES A </w:t>
            </w:r>
            <w:r>
              <w:rPr>
                <w:rFonts w:ascii="Helvetica" w:hAnsi="Helvetica" w:cs="Helvetica"/>
                <w:sz w:val="16"/>
                <w:szCs w:val="16"/>
              </w:rPr>
              <w:t>SABADO</w:t>
            </w:r>
          </w:p>
          <w:p w:rsidR="00007E66" w:rsidRDefault="00007E66" w:rsidP="00626768">
            <w:pPr>
              <w:pStyle w:val="Sangra2detindependiente"/>
              <w:ind w:left="0"/>
              <w:jc w:val="center"/>
              <w:rPr>
                <w:rFonts w:ascii="Helvetica" w:hAnsi="Helvetica" w:cs="Helvetica"/>
                <w:sz w:val="16"/>
                <w:szCs w:val="16"/>
              </w:rPr>
            </w:pPr>
            <w:r w:rsidRPr="009E09A0">
              <w:rPr>
                <w:rFonts w:ascii="Helvetica" w:hAnsi="Helvetica" w:cs="Helvetica"/>
                <w:sz w:val="16"/>
                <w:szCs w:val="16"/>
              </w:rPr>
              <w:t>08:00 – 1</w:t>
            </w:r>
            <w:r>
              <w:rPr>
                <w:rFonts w:ascii="Helvetica" w:hAnsi="Helvetica" w:cs="Helvetica"/>
                <w:sz w:val="16"/>
                <w:szCs w:val="16"/>
              </w:rPr>
              <w:t>6</w:t>
            </w:r>
            <w:r w:rsidRPr="009E09A0">
              <w:rPr>
                <w:rFonts w:ascii="Helvetica" w:hAnsi="Helvetica" w:cs="Helvetica"/>
                <w:sz w:val="16"/>
                <w:szCs w:val="16"/>
              </w:rPr>
              <w:t>:00</w:t>
            </w:r>
          </w:p>
          <w:p w:rsidR="00007E66" w:rsidRPr="009E09A0" w:rsidRDefault="00007E66" w:rsidP="00626768">
            <w:pPr>
              <w:pStyle w:val="Sangra2detindependiente"/>
              <w:ind w:left="0"/>
              <w:jc w:val="center"/>
              <w:rPr>
                <w:rFonts w:ascii="Helvetica" w:hAnsi="Helvetica" w:cs="Helvetica"/>
                <w:sz w:val="16"/>
                <w:szCs w:val="16"/>
              </w:rPr>
            </w:pPr>
            <w:r>
              <w:rPr>
                <w:rFonts w:ascii="Helvetica" w:hAnsi="Helvetica" w:cs="Helvetica"/>
                <w:sz w:val="16"/>
                <w:szCs w:val="16"/>
              </w:rPr>
              <w:t>13:00 – 21:00</w:t>
            </w:r>
          </w:p>
        </w:tc>
      </w:tr>
      <w:tr w:rsidR="00007E66" w:rsidRPr="009E09A0" w:rsidTr="00AC4226">
        <w:tc>
          <w:tcPr>
            <w:tcW w:w="1265" w:type="dxa"/>
            <w:tcBorders>
              <w:top w:val="single" w:sz="4" w:space="0" w:color="auto"/>
              <w:left w:val="single" w:sz="4" w:space="0" w:color="auto"/>
              <w:bottom w:val="single" w:sz="4" w:space="0" w:color="auto"/>
              <w:right w:val="single" w:sz="4" w:space="0" w:color="auto"/>
            </w:tcBorders>
            <w:vAlign w:val="center"/>
          </w:tcPr>
          <w:p w:rsidR="00007E66" w:rsidRPr="00EA3E5F" w:rsidRDefault="00007E66" w:rsidP="00702754">
            <w:pPr>
              <w:pStyle w:val="Sangra2detindependiente"/>
              <w:tabs>
                <w:tab w:val="left" w:pos="590"/>
              </w:tabs>
              <w:ind w:left="0" w:right="76"/>
              <w:jc w:val="center"/>
              <w:rPr>
                <w:rFonts w:ascii="Helvetica" w:hAnsi="Helvetica" w:cs="Helvetica"/>
                <w:sz w:val="16"/>
                <w:szCs w:val="16"/>
                <w:lang w:val="es-MX"/>
              </w:rPr>
            </w:pPr>
            <w:r>
              <w:rPr>
                <w:rFonts w:ascii="Helvetica" w:hAnsi="Helvetica" w:cs="Helvetica"/>
                <w:sz w:val="16"/>
                <w:szCs w:val="16"/>
                <w:lang w:val="es-MX"/>
              </w:rPr>
              <w:t>10</w:t>
            </w:r>
          </w:p>
        </w:tc>
        <w:tc>
          <w:tcPr>
            <w:tcW w:w="2343" w:type="dxa"/>
            <w:tcBorders>
              <w:top w:val="single" w:sz="4" w:space="0" w:color="auto"/>
              <w:left w:val="single" w:sz="4" w:space="0" w:color="auto"/>
              <w:bottom w:val="single" w:sz="4" w:space="0" w:color="auto"/>
              <w:right w:val="single" w:sz="4" w:space="0" w:color="auto"/>
            </w:tcBorders>
            <w:vAlign w:val="center"/>
          </w:tcPr>
          <w:p w:rsidR="00007E66" w:rsidRPr="00B0215E" w:rsidRDefault="00007E66" w:rsidP="004764B2">
            <w:pPr>
              <w:pStyle w:val="Sangra2detindependiente"/>
              <w:ind w:left="0"/>
              <w:jc w:val="left"/>
              <w:rPr>
                <w:rFonts w:ascii="Helvetica" w:hAnsi="Helvetica" w:cs="Helvetica"/>
                <w:sz w:val="16"/>
                <w:szCs w:val="16"/>
                <w:lang w:val="es-MX"/>
              </w:rPr>
            </w:pPr>
            <w:r w:rsidRPr="00EA3E5F">
              <w:rPr>
                <w:rFonts w:ascii="Helvetica" w:hAnsi="Helvetica" w:cs="Helvetica"/>
                <w:sz w:val="16"/>
                <w:szCs w:val="16"/>
                <w:lang w:val="es-MX"/>
              </w:rPr>
              <w:t>COMANDANCIA</w:t>
            </w:r>
          </w:p>
        </w:tc>
        <w:tc>
          <w:tcPr>
            <w:tcW w:w="3894" w:type="dxa"/>
            <w:tcBorders>
              <w:top w:val="inset" w:sz="6" w:space="0" w:color="auto"/>
              <w:left w:val="single" w:sz="4" w:space="0" w:color="auto"/>
              <w:bottom w:val="inset" w:sz="6" w:space="0" w:color="auto"/>
              <w:right w:val="nil"/>
            </w:tcBorders>
            <w:vAlign w:val="center"/>
          </w:tcPr>
          <w:p w:rsidR="00007E66" w:rsidRDefault="00007E66" w:rsidP="00702754">
            <w:pPr>
              <w:pStyle w:val="Sangra2detindependiente"/>
              <w:ind w:left="0"/>
              <w:jc w:val="left"/>
              <w:rPr>
                <w:rFonts w:ascii="Helvetica" w:hAnsi="Helvetica" w:cs="Helvetica"/>
                <w:sz w:val="16"/>
                <w:szCs w:val="16"/>
                <w:lang w:val="es-MX"/>
              </w:rPr>
            </w:pPr>
            <w:r>
              <w:rPr>
                <w:rFonts w:ascii="Helvetica" w:hAnsi="Helvetica" w:cs="Helvetica"/>
                <w:sz w:val="16"/>
                <w:szCs w:val="16"/>
                <w:lang w:val="es-MX"/>
              </w:rPr>
              <w:t>CALZADA DE LOS PRESIDENTES NO. 1199, FRACC. RIO NUEVO, MEXICALI, B.C.</w:t>
            </w:r>
          </w:p>
        </w:tc>
        <w:tc>
          <w:tcPr>
            <w:tcW w:w="1843" w:type="dxa"/>
            <w:tcBorders>
              <w:top w:val="inset" w:sz="6" w:space="0" w:color="auto"/>
              <w:left w:val="nil"/>
              <w:bottom w:val="inset" w:sz="6" w:space="0" w:color="auto"/>
              <w:right w:val="outset" w:sz="6" w:space="0" w:color="auto"/>
            </w:tcBorders>
            <w:vAlign w:val="center"/>
          </w:tcPr>
          <w:p w:rsidR="00007E66" w:rsidRPr="009E09A0" w:rsidRDefault="00007E66" w:rsidP="00626768">
            <w:pPr>
              <w:pStyle w:val="Sangra2detindependiente"/>
              <w:ind w:left="0"/>
              <w:jc w:val="center"/>
              <w:rPr>
                <w:rFonts w:ascii="Helvetica" w:hAnsi="Helvetica" w:cs="Helvetica"/>
                <w:sz w:val="16"/>
                <w:szCs w:val="16"/>
              </w:rPr>
            </w:pPr>
            <w:r w:rsidRPr="009E09A0">
              <w:rPr>
                <w:rFonts w:ascii="Helvetica" w:hAnsi="Helvetica" w:cs="Helvetica"/>
                <w:sz w:val="16"/>
                <w:szCs w:val="16"/>
              </w:rPr>
              <w:t xml:space="preserve">LUNES A </w:t>
            </w:r>
            <w:r>
              <w:rPr>
                <w:rFonts w:ascii="Helvetica" w:hAnsi="Helvetica" w:cs="Helvetica"/>
                <w:sz w:val="16"/>
                <w:szCs w:val="16"/>
              </w:rPr>
              <w:t>SABADO</w:t>
            </w:r>
          </w:p>
          <w:p w:rsidR="00007E66" w:rsidRDefault="00007E66" w:rsidP="00626768">
            <w:pPr>
              <w:pStyle w:val="Sangra2detindependiente"/>
              <w:ind w:left="0"/>
              <w:jc w:val="center"/>
              <w:rPr>
                <w:rFonts w:ascii="Helvetica" w:hAnsi="Helvetica" w:cs="Helvetica"/>
                <w:sz w:val="16"/>
                <w:szCs w:val="16"/>
              </w:rPr>
            </w:pPr>
            <w:r w:rsidRPr="009E09A0">
              <w:rPr>
                <w:rFonts w:ascii="Helvetica" w:hAnsi="Helvetica" w:cs="Helvetica"/>
                <w:sz w:val="16"/>
                <w:szCs w:val="16"/>
              </w:rPr>
              <w:t>08:00 – 1</w:t>
            </w:r>
            <w:r>
              <w:rPr>
                <w:rFonts w:ascii="Helvetica" w:hAnsi="Helvetica" w:cs="Helvetica"/>
                <w:sz w:val="16"/>
                <w:szCs w:val="16"/>
              </w:rPr>
              <w:t>6</w:t>
            </w:r>
            <w:r w:rsidRPr="009E09A0">
              <w:rPr>
                <w:rFonts w:ascii="Helvetica" w:hAnsi="Helvetica" w:cs="Helvetica"/>
                <w:sz w:val="16"/>
                <w:szCs w:val="16"/>
              </w:rPr>
              <w:t>:00</w:t>
            </w:r>
          </w:p>
          <w:p w:rsidR="00007E66" w:rsidRPr="009E09A0" w:rsidRDefault="00007E66" w:rsidP="00626768">
            <w:pPr>
              <w:pStyle w:val="Sangra2detindependiente"/>
              <w:ind w:left="0"/>
              <w:jc w:val="center"/>
              <w:rPr>
                <w:rFonts w:ascii="Helvetica" w:hAnsi="Helvetica" w:cs="Helvetica"/>
                <w:sz w:val="16"/>
                <w:szCs w:val="16"/>
              </w:rPr>
            </w:pPr>
            <w:r>
              <w:rPr>
                <w:rFonts w:ascii="Helvetica" w:hAnsi="Helvetica" w:cs="Helvetica"/>
                <w:sz w:val="16"/>
                <w:szCs w:val="16"/>
              </w:rPr>
              <w:t>13:00 – 21:00</w:t>
            </w:r>
          </w:p>
        </w:tc>
      </w:tr>
      <w:tr w:rsidR="00007E66" w:rsidRPr="009E09A0" w:rsidTr="00AC4226">
        <w:tc>
          <w:tcPr>
            <w:tcW w:w="1265" w:type="dxa"/>
            <w:tcBorders>
              <w:top w:val="single" w:sz="4" w:space="0" w:color="auto"/>
              <w:left w:val="single" w:sz="4" w:space="0" w:color="auto"/>
              <w:bottom w:val="single" w:sz="4" w:space="0" w:color="auto"/>
              <w:right w:val="single" w:sz="4" w:space="0" w:color="auto"/>
            </w:tcBorders>
            <w:vAlign w:val="center"/>
          </w:tcPr>
          <w:p w:rsidR="00007E66" w:rsidRPr="00EA3E5F" w:rsidRDefault="00007E66" w:rsidP="00702754">
            <w:pPr>
              <w:pStyle w:val="Sangra2detindependiente"/>
              <w:tabs>
                <w:tab w:val="left" w:pos="590"/>
              </w:tabs>
              <w:ind w:left="0" w:right="76"/>
              <w:jc w:val="center"/>
              <w:rPr>
                <w:rFonts w:ascii="Helvetica" w:hAnsi="Helvetica" w:cs="Helvetica"/>
                <w:sz w:val="16"/>
                <w:szCs w:val="16"/>
                <w:lang w:val="es-MX"/>
              </w:rPr>
            </w:pPr>
            <w:r>
              <w:rPr>
                <w:rFonts w:ascii="Helvetica" w:hAnsi="Helvetica" w:cs="Helvetica"/>
                <w:sz w:val="16"/>
                <w:szCs w:val="16"/>
                <w:lang w:val="es-MX"/>
              </w:rPr>
              <w:t>11</w:t>
            </w:r>
          </w:p>
        </w:tc>
        <w:tc>
          <w:tcPr>
            <w:tcW w:w="2343" w:type="dxa"/>
            <w:tcBorders>
              <w:top w:val="single" w:sz="4" w:space="0" w:color="auto"/>
              <w:left w:val="single" w:sz="4" w:space="0" w:color="auto"/>
              <w:bottom w:val="single" w:sz="4" w:space="0" w:color="auto"/>
              <w:right w:val="single" w:sz="4" w:space="0" w:color="auto"/>
            </w:tcBorders>
            <w:vAlign w:val="center"/>
          </w:tcPr>
          <w:p w:rsidR="00007E66" w:rsidRPr="00B0215E" w:rsidRDefault="00007E66" w:rsidP="004764B2">
            <w:pPr>
              <w:pStyle w:val="Sangra2detindependiente"/>
              <w:ind w:left="0"/>
              <w:jc w:val="left"/>
              <w:rPr>
                <w:rFonts w:ascii="Helvetica" w:hAnsi="Helvetica" w:cs="Helvetica"/>
                <w:sz w:val="16"/>
                <w:szCs w:val="16"/>
                <w:lang w:val="es-MX"/>
              </w:rPr>
            </w:pPr>
            <w:r w:rsidRPr="00EA3E5F">
              <w:rPr>
                <w:rFonts w:ascii="Helvetica" w:hAnsi="Helvetica" w:cs="Helvetica"/>
                <w:sz w:val="16"/>
                <w:szCs w:val="16"/>
                <w:lang w:val="es-MX"/>
              </w:rPr>
              <w:t>ADSCRITOS A LOS TRIBUNALES</w:t>
            </w:r>
            <w:r>
              <w:rPr>
                <w:rFonts w:ascii="Helvetica" w:hAnsi="Helvetica" w:cs="Helvetica"/>
                <w:sz w:val="16"/>
                <w:szCs w:val="16"/>
                <w:lang w:val="es-MX"/>
              </w:rPr>
              <w:t>***</w:t>
            </w:r>
          </w:p>
        </w:tc>
        <w:tc>
          <w:tcPr>
            <w:tcW w:w="3894" w:type="dxa"/>
            <w:tcBorders>
              <w:top w:val="inset" w:sz="6" w:space="0" w:color="auto"/>
              <w:left w:val="single" w:sz="4" w:space="0" w:color="auto"/>
              <w:bottom w:val="inset" w:sz="6" w:space="0" w:color="auto"/>
              <w:right w:val="nil"/>
            </w:tcBorders>
            <w:vAlign w:val="center"/>
          </w:tcPr>
          <w:p w:rsidR="00007E66" w:rsidRDefault="00007E66" w:rsidP="00702754">
            <w:pPr>
              <w:pStyle w:val="Sangra2detindependiente"/>
              <w:ind w:left="0"/>
              <w:jc w:val="left"/>
              <w:rPr>
                <w:rFonts w:ascii="Helvetica" w:hAnsi="Helvetica" w:cs="Helvetica"/>
                <w:sz w:val="16"/>
                <w:szCs w:val="16"/>
                <w:lang w:val="es-MX"/>
              </w:rPr>
            </w:pPr>
            <w:r>
              <w:rPr>
                <w:rFonts w:ascii="Helvetica" w:hAnsi="Helvetica" w:cs="Helvetica"/>
                <w:sz w:val="16"/>
                <w:szCs w:val="16"/>
                <w:lang w:val="es-MX"/>
              </w:rPr>
              <w:t>AV. PIONEROS Y MISIONEROS S/N</w:t>
            </w:r>
          </w:p>
        </w:tc>
        <w:tc>
          <w:tcPr>
            <w:tcW w:w="1843" w:type="dxa"/>
            <w:tcBorders>
              <w:top w:val="inset" w:sz="6" w:space="0" w:color="auto"/>
              <w:left w:val="nil"/>
              <w:bottom w:val="inset" w:sz="6" w:space="0" w:color="auto"/>
              <w:right w:val="outset" w:sz="6" w:space="0" w:color="auto"/>
            </w:tcBorders>
            <w:vAlign w:val="center"/>
          </w:tcPr>
          <w:p w:rsidR="00007E66" w:rsidRPr="009E09A0" w:rsidRDefault="00007E66" w:rsidP="00626768">
            <w:pPr>
              <w:pStyle w:val="Sangra2detindependiente"/>
              <w:ind w:left="0"/>
              <w:jc w:val="center"/>
              <w:rPr>
                <w:rFonts w:ascii="Helvetica" w:hAnsi="Helvetica" w:cs="Helvetica"/>
                <w:sz w:val="16"/>
                <w:szCs w:val="16"/>
              </w:rPr>
            </w:pPr>
            <w:r w:rsidRPr="009E09A0">
              <w:rPr>
                <w:rFonts w:ascii="Helvetica" w:hAnsi="Helvetica" w:cs="Helvetica"/>
                <w:sz w:val="16"/>
                <w:szCs w:val="16"/>
              </w:rPr>
              <w:t xml:space="preserve">LUNES A </w:t>
            </w:r>
            <w:r>
              <w:rPr>
                <w:rFonts w:ascii="Helvetica" w:hAnsi="Helvetica" w:cs="Helvetica"/>
                <w:sz w:val="16"/>
                <w:szCs w:val="16"/>
              </w:rPr>
              <w:t>SABADO</w:t>
            </w:r>
          </w:p>
          <w:p w:rsidR="00007E66" w:rsidRPr="009E09A0" w:rsidRDefault="00007E66" w:rsidP="00626768">
            <w:pPr>
              <w:pStyle w:val="Sangra2detindependiente"/>
              <w:ind w:left="0"/>
              <w:jc w:val="center"/>
              <w:rPr>
                <w:rFonts w:ascii="Helvetica" w:hAnsi="Helvetica" w:cs="Helvetica"/>
                <w:sz w:val="16"/>
                <w:szCs w:val="16"/>
              </w:rPr>
            </w:pPr>
            <w:r w:rsidRPr="009E09A0">
              <w:rPr>
                <w:rFonts w:ascii="Helvetica" w:hAnsi="Helvetica" w:cs="Helvetica"/>
                <w:sz w:val="16"/>
                <w:szCs w:val="16"/>
              </w:rPr>
              <w:t>08:00 – 1</w:t>
            </w:r>
            <w:r>
              <w:rPr>
                <w:rFonts w:ascii="Helvetica" w:hAnsi="Helvetica" w:cs="Helvetica"/>
                <w:sz w:val="16"/>
                <w:szCs w:val="16"/>
              </w:rPr>
              <w:t>6</w:t>
            </w:r>
            <w:r w:rsidRPr="009E09A0">
              <w:rPr>
                <w:rFonts w:ascii="Helvetica" w:hAnsi="Helvetica" w:cs="Helvetica"/>
                <w:sz w:val="16"/>
                <w:szCs w:val="16"/>
              </w:rPr>
              <w:t>:00</w:t>
            </w:r>
          </w:p>
        </w:tc>
      </w:tr>
      <w:tr w:rsidR="00007E66" w:rsidRPr="009E09A0" w:rsidTr="00AC4226">
        <w:tc>
          <w:tcPr>
            <w:tcW w:w="1265" w:type="dxa"/>
            <w:tcBorders>
              <w:top w:val="single" w:sz="4" w:space="0" w:color="auto"/>
              <w:left w:val="single" w:sz="4" w:space="0" w:color="auto"/>
              <w:bottom w:val="single" w:sz="4" w:space="0" w:color="auto"/>
              <w:right w:val="single" w:sz="4" w:space="0" w:color="auto"/>
            </w:tcBorders>
            <w:vAlign w:val="center"/>
          </w:tcPr>
          <w:p w:rsidR="00007E66" w:rsidRPr="00EA3E5F" w:rsidRDefault="00007E66" w:rsidP="00702754">
            <w:pPr>
              <w:pStyle w:val="Sangra2detindependiente"/>
              <w:tabs>
                <w:tab w:val="left" w:pos="590"/>
              </w:tabs>
              <w:ind w:left="0" w:right="76"/>
              <w:jc w:val="center"/>
              <w:rPr>
                <w:rFonts w:ascii="Helvetica" w:hAnsi="Helvetica" w:cs="Helvetica"/>
                <w:sz w:val="16"/>
                <w:szCs w:val="16"/>
                <w:lang w:val="es-MX"/>
              </w:rPr>
            </w:pPr>
            <w:r>
              <w:rPr>
                <w:rFonts w:ascii="Helvetica" w:hAnsi="Helvetica" w:cs="Helvetica"/>
                <w:sz w:val="16"/>
                <w:szCs w:val="16"/>
                <w:lang w:val="es-MX"/>
              </w:rPr>
              <w:t>12</w:t>
            </w:r>
          </w:p>
        </w:tc>
        <w:tc>
          <w:tcPr>
            <w:tcW w:w="2343" w:type="dxa"/>
            <w:tcBorders>
              <w:top w:val="single" w:sz="4" w:space="0" w:color="auto"/>
              <w:left w:val="single" w:sz="4" w:space="0" w:color="auto"/>
              <w:bottom w:val="single" w:sz="4" w:space="0" w:color="auto"/>
              <w:right w:val="single" w:sz="4" w:space="0" w:color="auto"/>
            </w:tcBorders>
            <w:vAlign w:val="center"/>
          </w:tcPr>
          <w:p w:rsidR="00007E66" w:rsidRPr="00B0215E" w:rsidRDefault="00007E66" w:rsidP="004764B2">
            <w:pPr>
              <w:pStyle w:val="Sangra2detindependiente"/>
              <w:ind w:left="0"/>
              <w:jc w:val="left"/>
              <w:rPr>
                <w:rFonts w:ascii="Helvetica" w:hAnsi="Helvetica" w:cs="Helvetica"/>
                <w:sz w:val="16"/>
                <w:szCs w:val="16"/>
                <w:lang w:val="es-MX"/>
              </w:rPr>
            </w:pPr>
            <w:r w:rsidRPr="00EA3E5F">
              <w:rPr>
                <w:rFonts w:ascii="Helvetica" w:hAnsi="Helvetica" w:cs="Helvetica"/>
                <w:sz w:val="16"/>
                <w:szCs w:val="16"/>
                <w:lang w:val="es-MX"/>
              </w:rPr>
              <w:t>VALLE DE PUEBLA</w:t>
            </w:r>
          </w:p>
        </w:tc>
        <w:tc>
          <w:tcPr>
            <w:tcW w:w="3894" w:type="dxa"/>
            <w:tcBorders>
              <w:top w:val="inset" w:sz="6" w:space="0" w:color="auto"/>
              <w:left w:val="single" w:sz="4" w:space="0" w:color="auto"/>
              <w:bottom w:val="inset" w:sz="6" w:space="0" w:color="auto"/>
              <w:right w:val="nil"/>
            </w:tcBorders>
            <w:vAlign w:val="center"/>
          </w:tcPr>
          <w:p w:rsidR="00007E66" w:rsidRDefault="00007E66" w:rsidP="00702754">
            <w:pPr>
              <w:pStyle w:val="Sangra2detindependiente"/>
              <w:ind w:left="0"/>
              <w:jc w:val="left"/>
              <w:rPr>
                <w:rFonts w:ascii="Helvetica" w:hAnsi="Helvetica" w:cs="Helvetica"/>
                <w:sz w:val="16"/>
                <w:szCs w:val="16"/>
                <w:lang w:val="es-MX"/>
              </w:rPr>
            </w:pPr>
            <w:r w:rsidRPr="005C30E3">
              <w:rPr>
                <w:rFonts w:ascii="Helvetica" w:hAnsi="Helvetica" w:cs="Helvetica"/>
                <w:sz w:val="16"/>
                <w:szCs w:val="16"/>
                <w:lang w:val="it-IT"/>
              </w:rPr>
              <w:t xml:space="preserve">AV. RIO SAN ANGEL NO. 42, FRACC. </w:t>
            </w:r>
            <w:r>
              <w:rPr>
                <w:rFonts w:ascii="Helvetica" w:hAnsi="Helvetica" w:cs="Helvetica"/>
                <w:sz w:val="16"/>
                <w:szCs w:val="16"/>
                <w:lang w:val="es-MX"/>
              </w:rPr>
              <w:t>VALLE DE PUEBLA, PLAZA MAR Y SAL, LOCALES 3,</w:t>
            </w:r>
            <w:r w:rsidR="00AC4226">
              <w:rPr>
                <w:rFonts w:ascii="Helvetica" w:hAnsi="Helvetica" w:cs="Helvetica"/>
                <w:sz w:val="16"/>
                <w:szCs w:val="16"/>
                <w:lang w:val="es-MX"/>
              </w:rPr>
              <w:t xml:space="preserve"> </w:t>
            </w:r>
            <w:r>
              <w:rPr>
                <w:rFonts w:ascii="Helvetica" w:hAnsi="Helvetica" w:cs="Helvetica"/>
                <w:sz w:val="16"/>
                <w:szCs w:val="16"/>
                <w:lang w:val="es-MX"/>
              </w:rPr>
              <w:t>4 Y 5, MEXICALI, B.C.</w:t>
            </w:r>
          </w:p>
        </w:tc>
        <w:tc>
          <w:tcPr>
            <w:tcW w:w="1843" w:type="dxa"/>
            <w:tcBorders>
              <w:top w:val="inset" w:sz="6" w:space="0" w:color="auto"/>
              <w:left w:val="nil"/>
              <w:bottom w:val="inset" w:sz="6" w:space="0" w:color="auto"/>
              <w:right w:val="outset" w:sz="6" w:space="0" w:color="auto"/>
            </w:tcBorders>
            <w:vAlign w:val="center"/>
          </w:tcPr>
          <w:p w:rsidR="00007E66" w:rsidRPr="009E09A0" w:rsidRDefault="00007E66" w:rsidP="00626768">
            <w:pPr>
              <w:pStyle w:val="Sangra2detindependiente"/>
              <w:ind w:left="0"/>
              <w:jc w:val="center"/>
              <w:rPr>
                <w:rFonts w:ascii="Helvetica" w:hAnsi="Helvetica" w:cs="Helvetica"/>
                <w:sz w:val="16"/>
                <w:szCs w:val="16"/>
              </w:rPr>
            </w:pPr>
            <w:r w:rsidRPr="009E09A0">
              <w:rPr>
                <w:rFonts w:ascii="Helvetica" w:hAnsi="Helvetica" w:cs="Helvetica"/>
                <w:sz w:val="16"/>
                <w:szCs w:val="16"/>
              </w:rPr>
              <w:t xml:space="preserve">LUNES A </w:t>
            </w:r>
            <w:r>
              <w:rPr>
                <w:rFonts w:ascii="Helvetica" w:hAnsi="Helvetica" w:cs="Helvetica"/>
                <w:sz w:val="16"/>
                <w:szCs w:val="16"/>
              </w:rPr>
              <w:t>SABADO</w:t>
            </w:r>
          </w:p>
          <w:p w:rsidR="00007E66" w:rsidRDefault="00007E66" w:rsidP="00626768">
            <w:pPr>
              <w:pStyle w:val="Sangra2detindependiente"/>
              <w:ind w:left="0"/>
              <w:jc w:val="center"/>
              <w:rPr>
                <w:rFonts w:ascii="Helvetica" w:hAnsi="Helvetica" w:cs="Helvetica"/>
                <w:sz w:val="16"/>
                <w:szCs w:val="16"/>
              </w:rPr>
            </w:pPr>
            <w:r w:rsidRPr="009E09A0">
              <w:rPr>
                <w:rFonts w:ascii="Helvetica" w:hAnsi="Helvetica" w:cs="Helvetica"/>
                <w:sz w:val="16"/>
                <w:szCs w:val="16"/>
              </w:rPr>
              <w:t>08:00 – 1</w:t>
            </w:r>
            <w:r>
              <w:rPr>
                <w:rFonts w:ascii="Helvetica" w:hAnsi="Helvetica" w:cs="Helvetica"/>
                <w:sz w:val="16"/>
                <w:szCs w:val="16"/>
              </w:rPr>
              <w:t>6</w:t>
            </w:r>
            <w:r w:rsidRPr="009E09A0">
              <w:rPr>
                <w:rFonts w:ascii="Helvetica" w:hAnsi="Helvetica" w:cs="Helvetica"/>
                <w:sz w:val="16"/>
                <w:szCs w:val="16"/>
              </w:rPr>
              <w:t>:00</w:t>
            </w:r>
          </w:p>
          <w:p w:rsidR="00AC4226" w:rsidRPr="009E09A0" w:rsidRDefault="00AC4226" w:rsidP="00AC4226">
            <w:pPr>
              <w:pStyle w:val="Sangra2detindependiente"/>
              <w:ind w:left="0"/>
              <w:jc w:val="center"/>
              <w:rPr>
                <w:rFonts w:ascii="Helvetica" w:hAnsi="Helvetica" w:cs="Helvetica"/>
                <w:sz w:val="16"/>
                <w:szCs w:val="16"/>
              </w:rPr>
            </w:pPr>
            <w:r w:rsidRPr="009E09A0">
              <w:rPr>
                <w:rFonts w:ascii="Helvetica" w:hAnsi="Helvetica" w:cs="Helvetica"/>
                <w:sz w:val="16"/>
                <w:szCs w:val="16"/>
              </w:rPr>
              <w:t xml:space="preserve">LUNES A </w:t>
            </w:r>
            <w:r>
              <w:rPr>
                <w:rFonts w:ascii="Helvetica" w:hAnsi="Helvetica" w:cs="Helvetica"/>
                <w:sz w:val="16"/>
                <w:szCs w:val="16"/>
              </w:rPr>
              <w:t>SABADO</w:t>
            </w:r>
          </w:p>
          <w:p w:rsidR="00AC4226" w:rsidRPr="009E09A0" w:rsidRDefault="00AC4226" w:rsidP="00AC4226">
            <w:pPr>
              <w:pStyle w:val="Sangra2detindependiente"/>
              <w:ind w:left="0"/>
              <w:jc w:val="center"/>
              <w:rPr>
                <w:rFonts w:ascii="Helvetica" w:hAnsi="Helvetica" w:cs="Helvetica"/>
                <w:sz w:val="16"/>
                <w:szCs w:val="16"/>
              </w:rPr>
            </w:pPr>
            <w:r>
              <w:rPr>
                <w:rFonts w:ascii="Helvetica" w:hAnsi="Helvetica" w:cs="Helvetica"/>
                <w:sz w:val="16"/>
                <w:szCs w:val="16"/>
              </w:rPr>
              <w:t>14</w:t>
            </w:r>
            <w:r w:rsidRPr="009E09A0">
              <w:rPr>
                <w:rFonts w:ascii="Helvetica" w:hAnsi="Helvetica" w:cs="Helvetica"/>
                <w:sz w:val="16"/>
                <w:szCs w:val="16"/>
              </w:rPr>
              <w:t xml:space="preserve">:00 – </w:t>
            </w:r>
            <w:r>
              <w:rPr>
                <w:rFonts w:ascii="Helvetica" w:hAnsi="Helvetica" w:cs="Helvetica"/>
                <w:sz w:val="16"/>
                <w:szCs w:val="16"/>
              </w:rPr>
              <w:t>22</w:t>
            </w:r>
            <w:r w:rsidRPr="009E09A0">
              <w:rPr>
                <w:rFonts w:ascii="Helvetica" w:hAnsi="Helvetica" w:cs="Helvetica"/>
                <w:sz w:val="16"/>
                <w:szCs w:val="16"/>
              </w:rPr>
              <w:t>:00</w:t>
            </w:r>
          </w:p>
        </w:tc>
      </w:tr>
      <w:tr w:rsidR="00007E66" w:rsidRPr="009E09A0" w:rsidTr="00AC4226">
        <w:tc>
          <w:tcPr>
            <w:tcW w:w="1265" w:type="dxa"/>
            <w:tcBorders>
              <w:top w:val="single" w:sz="4" w:space="0" w:color="auto"/>
              <w:left w:val="single" w:sz="4" w:space="0" w:color="auto"/>
              <w:bottom w:val="single" w:sz="4" w:space="0" w:color="auto"/>
              <w:right w:val="single" w:sz="4" w:space="0" w:color="auto"/>
            </w:tcBorders>
            <w:vAlign w:val="center"/>
          </w:tcPr>
          <w:p w:rsidR="00007E66" w:rsidRPr="00EA3E5F" w:rsidRDefault="00007E66" w:rsidP="00702754">
            <w:pPr>
              <w:pStyle w:val="Sangra2detindependiente"/>
              <w:tabs>
                <w:tab w:val="left" w:pos="590"/>
              </w:tabs>
              <w:ind w:left="0" w:right="76"/>
              <w:jc w:val="center"/>
              <w:rPr>
                <w:rFonts w:ascii="Helvetica" w:hAnsi="Helvetica" w:cs="Helvetica"/>
                <w:sz w:val="16"/>
                <w:szCs w:val="16"/>
                <w:lang w:val="es-MX"/>
              </w:rPr>
            </w:pPr>
            <w:r>
              <w:rPr>
                <w:rFonts w:ascii="Helvetica" w:hAnsi="Helvetica" w:cs="Helvetica"/>
                <w:sz w:val="16"/>
                <w:szCs w:val="16"/>
                <w:lang w:val="es-MX"/>
              </w:rPr>
              <w:t>13</w:t>
            </w:r>
          </w:p>
        </w:tc>
        <w:tc>
          <w:tcPr>
            <w:tcW w:w="2343" w:type="dxa"/>
            <w:tcBorders>
              <w:top w:val="single" w:sz="4" w:space="0" w:color="auto"/>
              <w:left w:val="single" w:sz="4" w:space="0" w:color="auto"/>
              <w:bottom w:val="single" w:sz="4" w:space="0" w:color="auto"/>
              <w:right w:val="single" w:sz="4" w:space="0" w:color="auto"/>
            </w:tcBorders>
            <w:vAlign w:val="center"/>
          </w:tcPr>
          <w:p w:rsidR="00007E66" w:rsidRPr="00B0215E" w:rsidRDefault="00007E66" w:rsidP="004764B2">
            <w:pPr>
              <w:pStyle w:val="Sangra2detindependiente"/>
              <w:ind w:left="0"/>
              <w:jc w:val="left"/>
              <w:rPr>
                <w:rFonts w:ascii="Helvetica" w:hAnsi="Helvetica" w:cs="Helvetica"/>
                <w:sz w:val="16"/>
                <w:szCs w:val="16"/>
                <w:lang w:val="es-MX"/>
              </w:rPr>
            </w:pPr>
            <w:r w:rsidRPr="00EA3E5F">
              <w:rPr>
                <w:rFonts w:ascii="Helvetica" w:hAnsi="Helvetica" w:cs="Helvetica"/>
                <w:sz w:val="16"/>
                <w:szCs w:val="16"/>
                <w:lang w:val="es-MX"/>
              </w:rPr>
              <w:t>CD. MORELOS (SISTEMA TRADICIONAL Y NUEVO SISTEMA)</w:t>
            </w:r>
          </w:p>
        </w:tc>
        <w:tc>
          <w:tcPr>
            <w:tcW w:w="3894" w:type="dxa"/>
            <w:tcBorders>
              <w:top w:val="inset" w:sz="6" w:space="0" w:color="auto"/>
              <w:left w:val="single" w:sz="4" w:space="0" w:color="auto"/>
              <w:bottom w:val="inset" w:sz="6" w:space="0" w:color="auto"/>
              <w:right w:val="nil"/>
            </w:tcBorders>
            <w:vAlign w:val="center"/>
          </w:tcPr>
          <w:p w:rsidR="00007E66" w:rsidRDefault="00007E66" w:rsidP="00702754">
            <w:pPr>
              <w:pStyle w:val="Sangra2detindependiente"/>
              <w:ind w:left="0"/>
              <w:jc w:val="left"/>
              <w:rPr>
                <w:rFonts w:ascii="Helvetica" w:hAnsi="Helvetica" w:cs="Helvetica"/>
                <w:sz w:val="16"/>
                <w:szCs w:val="16"/>
                <w:lang w:val="es-MX"/>
              </w:rPr>
            </w:pPr>
            <w:r>
              <w:rPr>
                <w:rFonts w:ascii="Helvetica" w:hAnsi="Helvetica" w:cs="Helvetica"/>
                <w:sz w:val="16"/>
                <w:szCs w:val="16"/>
                <w:lang w:val="es-MX"/>
              </w:rPr>
              <w:t>CALLE ALVARO OBREGON S/N, CALZADA LAZARO CARDENAS, CIUDAD MORELOS, VALLE DE MEXICALI, B.C.</w:t>
            </w:r>
          </w:p>
        </w:tc>
        <w:tc>
          <w:tcPr>
            <w:tcW w:w="1843" w:type="dxa"/>
            <w:tcBorders>
              <w:top w:val="inset" w:sz="6" w:space="0" w:color="auto"/>
              <w:left w:val="nil"/>
              <w:bottom w:val="inset" w:sz="6" w:space="0" w:color="auto"/>
              <w:right w:val="outset" w:sz="6" w:space="0" w:color="auto"/>
            </w:tcBorders>
            <w:vAlign w:val="center"/>
          </w:tcPr>
          <w:p w:rsidR="00007E66" w:rsidRPr="009E09A0" w:rsidRDefault="00007E66" w:rsidP="00626768">
            <w:pPr>
              <w:pStyle w:val="Sangra2detindependiente"/>
              <w:ind w:left="0"/>
              <w:jc w:val="center"/>
              <w:rPr>
                <w:rFonts w:ascii="Helvetica" w:hAnsi="Helvetica" w:cs="Helvetica"/>
                <w:sz w:val="16"/>
                <w:szCs w:val="16"/>
              </w:rPr>
            </w:pPr>
            <w:r w:rsidRPr="009E09A0">
              <w:rPr>
                <w:rFonts w:ascii="Helvetica" w:hAnsi="Helvetica" w:cs="Helvetica"/>
                <w:sz w:val="16"/>
                <w:szCs w:val="16"/>
              </w:rPr>
              <w:t xml:space="preserve">LUNES A </w:t>
            </w:r>
            <w:r>
              <w:rPr>
                <w:rFonts w:ascii="Helvetica" w:hAnsi="Helvetica" w:cs="Helvetica"/>
                <w:sz w:val="16"/>
                <w:szCs w:val="16"/>
              </w:rPr>
              <w:t>SABADO</w:t>
            </w:r>
          </w:p>
          <w:p w:rsidR="00007E66" w:rsidRPr="009E09A0" w:rsidRDefault="00007E66" w:rsidP="00626768">
            <w:pPr>
              <w:pStyle w:val="Sangra2detindependiente"/>
              <w:ind w:left="0"/>
              <w:jc w:val="center"/>
              <w:rPr>
                <w:rFonts w:ascii="Helvetica" w:hAnsi="Helvetica" w:cs="Helvetica"/>
                <w:sz w:val="16"/>
                <w:szCs w:val="16"/>
              </w:rPr>
            </w:pPr>
            <w:r w:rsidRPr="009E09A0">
              <w:rPr>
                <w:rFonts w:ascii="Helvetica" w:hAnsi="Helvetica" w:cs="Helvetica"/>
                <w:sz w:val="16"/>
                <w:szCs w:val="16"/>
              </w:rPr>
              <w:t>08:00 – 1</w:t>
            </w:r>
            <w:r>
              <w:rPr>
                <w:rFonts w:ascii="Helvetica" w:hAnsi="Helvetica" w:cs="Helvetica"/>
                <w:sz w:val="16"/>
                <w:szCs w:val="16"/>
              </w:rPr>
              <w:t>6</w:t>
            </w:r>
            <w:r w:rsidRPr="009E09A0">
              <w:rPr>
                <w:rFonts w:ascii="Helvetica" w:hAnsi="Helvetica" w:cs="Helvetica"/>
                <w:sz w:val="16"/>
                <w:szCs w:val="16"/>
              </w:rPr>
              <w:t>:00</w:t>
            </w:r>
          </w:p>
        </w:tc>
      </w:tr>
      <w:tr w:rsidR="00007E66" w:rsidRPr="009E09A0" w:rsidTr="00AC4226">
        <w:tc>
          <w:tcPr>
            <w:tcW w:w="1265" w:type="dxa"/>
            <w:tcBorders>
              <w:top w:val="single" w:sz="4" w:space="0" w:color="auto"/>
              <w:left w:val="single" w:sz="4" w:space="0" w:color="auto"/>
              <w:bottom w:val="single" w:sz="4" w:space="0" w:color="auto"/>
              <w:right w:val="single" w:sz="4" w:space="0" w:color="auto"/>
            </w:tcBorders>
            <w:vAlign w:val="center"/>
          </w:tcPr>
          <w:p w:rsidR="00007E66" w:rsidRPr="00EA3E5F" w:rsidRDefault="00007E66" w:rsidP="00702754">
            <w:pPr>
              <w:pStyle w:val="Sangra2detindependiente"/>
              <w:tabs>
                <w:tab w:val="left" w:pos="590"/>
              </w:tabs>
              <w:ind w:left="0" w:right="76"/>
              <w:jc w:val="center"/>
              <w:rPr>
                <w:rFonts w:ascii="Helvetica" w:hAnsi="Helvetica" w:cs="Helvetica"/>
                <w:sz w:val="16"/>
                <w:szCs w:val="16"/>
                <w:lang w:val="es-MX"/>
              </w:rPr>
            </w:pPr>
            <w:r>
              <w:rPr>
                <w:rFonts w:ascii="Helvetica" w:hAnsi="Helvetica" w:cs="Helvetica"/>
                <w:sz w:val="16"/>
                <w:szCs w:val="16"/>
                <w:lang w:val="es-MX"/>
              </w:rPr>
              <w:t>14</w:t>
            </w:r>
          </w:p>
        </w:tc>
        <w:tc>
          <w:tcPr>
            <w:tcW w:w="2343" w:type="dxa"/>
            <w:tcBorders>
              <w:top w:val="single" w:sz="4" w:space="0" w:color="auto"/>
              <w:left w:val="single" w:sz="4" w:space="0" w:color="auto"/>
              <w:bottom w:val="single" w:sz="4" w:space="0" w:color="auto"/>
              <w:right w:val="single" w:sz="4" w:space="0" w:color="auto"/>
            </w:tcBorders>
            <w:vAlign w:val="center"/>
          </w:tcPr>
          <w:p w:rsidR="00007E66" w:rsidRPr="00B0215E" w:rsidRDefault="00007E66" w:rsidP="004764B2">
            <w:pPr>
              <w:pStyle w:val="Sangra2detindependiente"/>
              <w:ind w:left="0"/>
              <w:jc w:val="left"/>
              <w:rPr>
                <w:rFonts w:ascii="Helvetica" w:hAnsi="Helvetica" w:cs="Helvetica"/>
                <w:sz w:val="16"/>
                <w:szCs w:val="16"/>
                <w:lang w:val="es-MX"/>
              </w:rPr>
            </w:pPr>
            <w:r w:rsidRPr="00EA3E5F">
              <w:rPr>
                <w:rFonts w:ascii="Helvetica" w:hAnsi="Helvetica" w:cs="Helvetica"/>
                <w:sz w:val="16"/>
                <w:szCs w:val="16"/>
                <w:lang w:val="es-MX"/>
              </w:rPr>
              <w:t>SAN FELIPE</w:t>
            </w:r>
          </w:p>
        </w:tc>
        <w:tc>
          <w:tcPr>
            <w:tcW w:w="3894" w:type="dxa"/>
            <w:tcBorders>
              <w:top w:val="inset" w:sz="6" w:space="0" w:color="auto"/>
              <w:left w:val="single" w:sz="4" w:space="0" w:color="auto"/>
              <w:bottom w:val="inset" w:sz="6" w:space="0" w:color="auto"/>
              <w:right w:val="nil"/>
            </w:tcBorders>
            <w:vAlign w:val="center"/>
          </w:tcPr>
          <w:p w:rsidR="00007E66" w:rsidRDefault="00007E66" w:rsidP="00702754">
            <w:pPr>
              <w:pStyle w:val="Sangra2detindependiente"/>
              <w:ind w:left="0"/>
              <w:jc w:val="left"/>
              <w:rPr>
                <w:rFonts w:ascii="Helvetica" w:hAnsi="Helvetica" w:cs="Helvetica"/>
                <w:sz w:val="16"/>
                <w:szCs w:val="16"/>
                <w:lang w:val="es-MX"/>
              </w:rPr>
            </w:pPr>
            <w:r>
              <w:rPr>
                <w:rFonts w:ascii="Helvetica" w:hAnsi="Helvetica" w:cs="Helvetica"/>
                <w:sz w:val="16"/>
                <w:szCs w:val="16"/>
                <w:lang w:val="es-MX"/>
              </w:rPr>
              <w:t>AV. MAZANILLO Y MAR BALTICO SUR, SAN FELIPE, B.C.</w:t>
            </w:r>
          </w:p>
        </w:tc>
        <w:tc>
          <w:tcPr>
            <w:tcW w:w="1843" w:type="dxa"/>
            <w:tcBorders>
              <w:top w:val="inset" w:sz="6" w:space="0" w:color="auto"/>
              <w:left w:val="nil"/>
              <w:bottom w:val="inset" w:sz="6" w:space="0" w:color="auto"/>
              <w:right w:val="outset" w:sz="6" w:space="0" w:color="auto"/>
            </w:tcBorders>
            <w:vAlign w:val="center"/>
          </w:tcPr>
          <w:p w:rsidR="00007E66" w:rsidRPr="009E09A0" w:rsidRDefault="00007E66" w:rsidP="00626768">
            <w:pPr>
              <w:pStyle w:val="Sangra2detindependiente"/>
              <w:ind w:left="0"/>
              <w:jc w:val="center"/>
              <w:rPr>
                <w:rFonts w:ascii="Helvetica" w:hAnsi="Helvetica" w:cs="Helvetica"/>
                <w:sz w:val="16"/>
                <w:szCs w:val="16"/>
              </w:rPr>
            </w:pPr>
            <w:r w:rsidRPr="009E09A0">
              <w:rPr>
                <w:rFonts w:ascii="Helvetica" w:hAnsi="Helvetica" w:cs="Helvetica"/>
                <w:sz w:val="16"/>
                <w:szCs w:val="16"/>
              </w:rPr>
              <w:t xml:space="preserve">LUNES A </w:t>
            </w:r>
            <w:r>
              <w:rPr>
                <w:rFonts w:ascii="Helvetica" w:hAnsi="Helvetica" w:cs="Helvetica"/>
                <w:sz w:val="16"/>
                <w:szCs w:val="16"/>
              </w:rPr>
              <w:t>SABADO</w:t>
            </w:r>
          </w:p>
          <w:p w:rsidR="00007E66" w:rsidRPr="009E09A0" w:rsidRDefault="00007E66" w:rsidP="00626768">
            <w:pPr>
              <w:pStyle w:val="Sangra2detindependiente"/>
              <w:ind w:left="0"/>
              <w:jc w:val="center"/>
              <w:rPr>
                <w:rFonts w:ascii="Helvetica" w:hAnsi="Helvetica" w:cs="Helvetica"/>
                <w:sz w:val="16"/>
                <w:szCs w:val="16"/>
              </w:rPr>
            </w:pPr>
            <w:r w:rsidRPr="009E09A0">
              <w:rPr>
                <w:rFonts w:ascii="Helvetica" w:hAnsi="Helvetica" w:cs="Helvetica"/>
                <w:sz w:val="16"/>
                <w:szCs w:val="16"/>
              </w:rPr>
              <w:t>08:00 – 1</w:t>
            </w:r>
            <w:r>
              <w:rPr>
                <w:rFonts w:ascii="Helvetica" w:hAnsi="Helvetica" w:cs="Helvetica"/>
                <w:sz w:val="16"/>
                <w:szCs w:val="16"/>
              </w:rPr>
              <w:t>6</w:t>
            </w:r>
            <w:r w:rsidRPr="009E09A0">
              <w:rPr>
                <w:rFonts w:ascii="Helvetica" w:hAnsi="Helvetica" w:cs="Helvetica"/>
                <w:sz w:val="16"/>
                <w:szCs w:val="16"/>
              </w:rPr>
              <w:t>:00</w:t>
            </w:r>
          </w:p>
        </w:tc>
      </w:tr>
      <w:tr w:rsidR="00007E66" w:rsidRPr="009E09A0" w:rsidTr="00AC4226">
        <w:tc>
          <w:tcPr>
            <w:tcW w:w="1265" w:type="dxa"/>
            <w:tcBorders>
              <w:top w:val="single" w:sz="4" w:space="0" w:color="auto"/>
              <w:left w:val="single" w:sz="4" w:space="0" w:color="auto"/>
              <w:bottom w:val="single" w:sz="4" w:space="0" w:color="auto"/>
              <w:right w:val="single" w:sz="4" w:space="0" w:color="auto"/>
            </w:tcBorders>
            <w:vAlign w:val="center"/>
          </w:tcPr>
          <w:p w:rsidR="00007E66" w:rsidRPr="00EA3E5F" w:rsidRDefault="00007E66" w:rsidP="00702754">
            <w:pPr>
              <w:pStyle w:val="Sangra2detindependiente"/>
              <w:tabs>
                <w:tab w:val="left" w:pos="590"/>
              </w:tabs>
              <w:ind w:left="0" w:right="76"/>
              <w:jc w:val="center"/>
              <w:rPr>
                <w:rFonts w:ascii="Helvetica" w:hAnsi="Helvetica" w:cs="Helvetica"/>
                <w:sz w:val="16"/>
                <w:szCs w:val="16"/>
                <w:lang w:val="es-MX"/>
              </w:rPr>
            </w:pPr>
            <w:r>
              <w:rPr>
                <w:rFonts w:ascii="Helvetica" w:hAnsi="Helvetica" w:cs="Helvetica"/>
                <w:sz w:val="16"/>
                <w:szCs w:val="16"/>
                <w:lang w:val="es-MX"/>
              </w:rPr>
              <w:t>15</w:t>
            </w:r>
          </w:p>
        </w:tc>
        <w:tc>
          <w:tcPr>
            <w:tcW w:w="2343" w:type="dxa"/>
            <w:tcBorders>
              <w:top w:val="single" w:sz="4" w:space="0" w:color="auto"/>
              <w:left w:val="single" w:sz="4" w:space="0" w:color="auto"/>
              <w:bottom w:val="single" w:sz="4" w:space="0" w:color="auto"/>
              <w:right w:val="single" w:sz="4" w:space="0" w:color="auto"/>
            </w:tcBorders>
            <w:vAlign w:val="center"/>
          </w:tcPr>
          <w:p w:rsidR="00007E66" w:rsidRPr="00B0215E" w:rsidRDefault="00007E66" w:rsidP="004764B2">
            <w:pPr>
              <w:pStyle w:val="Sangra2detindependiente"/>
              <w:ind w:left="0"/>
              <w:jc w:val="left"/>
              <w:rPr>
                <w:rFonts w:ascii="Helvetica" w:hAnsi="Helvetica" w:cs="Helvetica"/>
                <w:sz w:val="16"/>
                <w:szCs w:val="16"/>
                <w:lang w:val="es-MX"/>
              </w:rPr>
            </w:pPr>
            <w:r w:rsidRPr="00EA3E5F">
              <w:rPr>
                <w:rFonts w:ascii="Helvetica" w:hAnsi="Helvetica" w:cs="Helvetica"/>
                <w:sz w:val="16"/>
                <w:szCs w:val="16"/>
                <w:lang w:val="es-MX"/>
              </w:rPr>
              <w:t>A.M.P. ROBO DE VEHICULOS</w:t>
            </w:r>
          </w:p>
        </w:tc>
        <w:tc>
          <w:tcPr>
            <w:tcW w:w="3894" w:type="dxa"/>
            <w:tcBorders>
              <w:top w:val="inset" w:sz="6" w:space="0" w:color="auto"/>
              <w:left w:val="single" w:sz="4" w:space="0" w:color="auto"/>
              <w:bottom w:val="inset" w:sz="6" w:space="0" w:color="auto"/>
              <w:right w:val="nil"/>
            </w:tcBorders>
            <w:vAlign w:val="center"/>
          </w:tcPr>
          <w:p w:rsidR="00007E66" w:rsidRDefault="00007E66" w:rsidP="00702754">
            <w:pPr>
              <w:pStyle w:val="Sangra2detindependiente"/>
              <w:ind w:left="0"/>
              <w:jc w:val="left"/>
              <w:rPr>
                <w:rFonts w:ascii="Helvetica" w:hAnsi="Helvetica" w:cs="Helvetica"/>
                <w:sz w:val="16"/>
                <w:szCs w:val="16"/>
                <w:lang w:val="es-MX"/>
              </w:rPr>
            </w:pPr>
            <w:r>
              <w:rPr>
                <w:rFonts w:ascii="Helvetica" w:hAnsi="Helvetica" w:cs="Helvetica"/>
                <w:sz w:val="16"/>
                <w:szCs w:val="16"/>
                <w:lang w:val="es-MX"/>
              </w:rPr>
              <w:t>AV. REFORMA NO. 761, ENTRE PEDRO F. PEREZ RAMIREZ Y NICOLAS BRAVO, COL. CENTRO, MEXICALI, B.C.</w:t>
            </w:r>
          </w:p>
        </w:tc>
        <w:tc>
          <w:tcPr>
            <w:tcW w:w="1843" w:type="dxa"/>
            <w:tcBorders>
              <w:top w:val="inset" w:sz="6" w:space="0" w:color="auto"/>
              <w:left w:val="nil"/>
              <w:bottom w:val="inset" w:sz="6" w:space="0" w:color="auto"/>
              <w:right w:val="outset" w:sz="6" w:space="0" w:color="auto"/>
            </w:tcBorders>
            <w:vAlign w:val="center"/>
          </w:tcPr>
          <w:p w:rsidR="00007E66" w:rsidRPr="009E09A0" w:rsidRDefault="00007E66" w:rsidP="00626768">
            <w:pPr>
              <w:pStyle w:val="Sangra2detindependiente"/>
              <w:ind w:left="0"/>
              <w:jc w:val="center"/>
              <w:rPr>
                <w:rFonts w:ascii="Helvetica" w:hAnsi="Helvetica" w:cs="Helvetica"/>
                <w:sz w:val="16"/>
                <w:szCs w:val="16"/>
              </w:rPr>
            </w:pPr>
            <w:r w:rsidRPr="009E09A0">
              <w:rPr>
                <w:rFonts w:ascii="Helvetica" w:hAnsi="Helvetica" w:cs="Helvetica"/>
                <w:sz w:val="16"/>
                <w:szCs w:val="16"/>
              </w:rPr>
              <w:t xml:space="preserve">LUNES A </w:t>
            </w:r>
            <w:r>
              <w:rPr>
                <w:rFonts w:ascii="Helvetica" w:hAnsi="Helvetica" w:cs="Helvetica"/>
                <w:sz w:val="16"/>
                <w:szCs w:val="16"/>
              </w:rPr>
              <w:t>DOMINGO</w:t>
            </w:r>
          </w:p>
          <w:p w:rsidR="00007E66" w:rsidRDefault="00007E66" w:rsidP="004E360C">
            <w:pPr>
              <w:pStyle w:val="Sangra2detindependiente"/>
              <w:ind w:left="0"/>
              <w:jc w:val="center"/>
              <w:rPr>
                <w:rFonts w:ascii="Helvetica" w:hAnsi="Helvetica" w:cs="Helvetica"/>
                <w:sz w:val="16"/>
                <w:szCs w:val="16"/>
              </w:rPr>
            </w:pPr>
            <w:r w:rsidRPr="009E09A0">
              <w:rPr>
                <w:rFonts w:ascii="Helvetica" w:hAnsi="Helvetica" w:cs="Helvetica"/>
                <w:sz w:val="16"/>
                <w:szCs w:val="16"/>
              </w:rPr>
              <w:t>0</w:t>
            </w:r>
            <w:r>
              <w:rPr>
                <w:rFonts w:ascii="Helvetica" w:hAnsi="Helvetica" w:cs="Helvetica"/>
                <w:sz w:val="16"/>
                <w:szCs w:val="16"/>
              </w:rPr>
              <w:t>7</w:t>
            </w:r>
            <w:r w:rsidRPr="009E09A0">
              <w:rPr>
                <w:rFonts w:ascii="Helvetica" w:hAnsi="Helvetica" w:cs="Helvetica"/>
                <w:sz w:val="16"/>
                <w:szCs w:val="16"/>
              </w:rPr>
              <w:t>:00 – 1</w:t>
            </w:r>
            <w:r>
              <w:rPr>
                <w:rFonts w:ascii="Helvetica" w:hAnsi="Helvetica" w:cs="Helvetica"/>
                <w:sz w:val="16"/>
                <w:szCs w:val="16"/>
              </w:rPr>
              <w:t>5</w:t>
            </w:r>
            <w:r w:rsidRPr="009E09A0">
              <w:rPr>
                <w:rFonts w:ascii="Helvetica" w:hAnsi="Helvetica" w:cs="Helvetica"/>
                <w:sz w:val="16"/>
                <w:szCs w:val="16"/>
              </w:rPr>
              <w:t>:00</w:t>
            </w:r>
          </w:p>
          <w:p w:rsidR="00AC4226" w:rsidRPr="009E09A0" w:rsidRDefault="00AC4226" w:rsidP="00AC4226">
            <w:pPr>
              <w:pStyle w:val="Sangra2detindependiente"/>
              <w:ind w:left="0"/>
              <w:jc w:val="center"/>
              <w:rPr>
                <w:rFonts w:ascii="Helvetica" w:hAnsi="Helvetica" w:cs="Helvetica"/>
                <w:sz w:val="16"/>
                <w:szCs w:val="16"/>
              </w:rPr>
            </w:pPr>
            <w:r w:rsidRPr="009E09A0">
              <w:rPr>
                <w:rFonts w:ascii="Helvetica" w:hAnsi="Helvetica" w:cs="Helvetica"/>
                <w:sz w:val="16"/>
                <w:szCs w:val="16"/>
              </w:rPr>
              <w:t xml:space="preserve">LUNES A </w:t>
            </w:r>
            <w:r>
              <w:rPr>
                <w:rFonts w:ascii="Helvetica" w:hAnsi="Helvetica" w:cs="Helvetica"/>
                <w:sz w:val="16"/>
                <w:szCs w:val="16"/>
              </w:rPr>
              <w:t>DOMINGO</w:t>
            </w:r>
          </w:p>
          <w:p w:rsidR="00AC4226" w:rsidRPr="009E09A0" w:rsidRDefault="00AC4226" w:rsidP="00AC4226">
            <w:pPr>
              <w:pStyle w:val="Sangra2detindependiente"/>
              <w:ind w:left="0"/>
              <w:jc w:val="center"/>
              <w:rPr>
                <w:rFonts w:ascii="Helvetica" w:hAnsi="Helvetica" w:cs="Helvetica"/>
                <w:sz w:val="16"/>
                <w:szCs w:val="16"/>
              </w:rPr>
            </w:pPr>
            <w:r>
              <w:rPr>
                <w:rFonts w:ascii="Helvetica" w:hAnsi="Helvetica" w:cs="Helvetica"/>
                <w:sz w:val="16"/>
                <w:szCs w:val="16"/>
              </w:rPr>
              <w:t>14</w:t>
            </w:r>
            <w:r w:rsidRPr="009E09A0">
              <w:rPr>
                <w:rFonts w:ascii="Helvetica" w:hAnsi="Helvetica" w:cs="Helvetica"/>
                <w:sz w:val="16"/>
                <w:szCs w:val="16"/>
              </w:rPr>
              <w:t xml:space="preserve">:00 – </w:t>
            </w:r>
            <w:r>
              <w:rPr>
                <w:rFonts w:ascii="Helvetica" w:hAnsi="Helvetica" w:cs="Helvetica"/>
                <w:sz w:val="16"/>
                <w:szCs w:val="16"/>
              </w:rPr>
              <w:t>22</w:t>
            </w:r>
            <w:r w:rsidRPr="009E09A0">
              <w:rPr>
                <w:rFonts w:ascii="Helvetica" w:hAnsi="Helvetica" w:cs="Helvetica"/>
                <w:sz w:val="16"/>
                <w:szCs w:val="16"/>
              </w:rPr>
              <w:t>:00</w:t>
            </w:r>
          </w:p>
        </w:tc>
      </w:tr>
      <w:tr w:rsidR="00007E66" w:rsidRPr="009E09A0" w:rsidTr="00AC4226">
        <w:tc>
          <w:tcPr>
            <w:tcW w:w="1265" w:type="dxa"/>
            <w:tcBorders>
              <w:top w:val="single" w:sz="4" w:space="0" w:color="auto"/>
              <w:left w:val="single" w:sz="4" w:space="0" w:color="auto"/>
              <w:bottom w:val="single" w:sz="4" w:space="0" w:color="auto"/>
              <w:right w:val="single" w:sz="4" w:space="0" w:color="auto"/>
            </w:tcBorders>
            <w:vAlign w:val="center"/>
          </w:tcPr>
          <w:p w:rsidR="00007E66" w:rsidRPr="00EA3E5F" w:rsidRDefault="00007E66" w:rsidP="00702754">
            <w:pPr>
              <w:pStyle w:val="Sangra2detindependiente"/>
              <w:tabs>
                <w:tab w:val="left" w:pos="590"/>
              </w:tabs>
              <w:ind w:left="0" w:right="76"/>
              <w:jc w:val="center"/>
              <w:rPr>
                <w:rFonts w:ascii="Helvetica" w:hAnsi="Helvetica" w:cs="Helvetica"/>
                <w:sz w:val="16"/>
                <w:szCs w:val="16"/>
                <w:lang w:val="es-MX"/>
              </w:rPr>
            </w:pPr>
            <w:r>
              <w:rPr>
                <w:rFonts w:ascii="Helvetica" w:hAnsi="Helvetica" w:cs="Helvetica"/>
                <w:sz w:val="16"/>
                <w:szCs w:val="16"/>
                <w:lang w:val="es-MX"/>
              </w:rPr>
              <w:t>16</w:t>
            </w:r>
          </w:p>
        </w:tc>
        <w:tc>
          <w:tcPr>
            <w:tcW w:w="2343" w:type="dxa"/>
            <w:tcBorders>
              <w:top w:val="single" w:sz="4" w:space="0" w:color="auto"/>
              <w:left w:val="single" w:sz="4" w:space="0" w:color="auto"/>
              <w:bottom w:val="single" w:sz="4" w:space="0" w:color="auto"/>
              <w:right w:val="single" w:sz="4" w:space="0" w:color="auto"/>
            </w:tcBorders>
            <w:vAlign w:val="center"/>
          </w:tcPr>
          <w:p w:rsidR="00007E66" w:rsidRPr="00B0215E" w:rsidRDefault="00007E66" w:rsidP="004764B2">
            <w:pPr>
              <w:pStyle w:val="Sangra2detindependiente"/>
              <w:ind w:left="0"/>
              <w:jc w:val="left"/>
              <w:rPr>
                <w:rFonts w:ascii="Helvetica" w:hAnsi="Helvetica" w:cs="Helvetica"/>
                <w:sz w:val="16"/>
                <w:szCs w:val="16"/>
                <w:lang w:val="es-MX"/>
              </w:rPr>
            </w:pPr>
            <w:r w:rsidRPr="00EA3E5F">
              <w:rPr>
                <w:rFonts w:ascii="Helvetica" w:hAnsi="Helvetica" w:cs="Helvetica"/>
                <w:sz w:val="16"/>
                <w:szCs w:val="16"/>
                <w:lang w:val="es-MX"/>
              </w:rPr>
              <w:t>EDIFICIO SEJAP</w:t>
            </w:r>
          </w:p>
        </w:tc>
        <w:tc>
          <w:tcPr>
            <w:tcW w:w="3894" w:type="dxa"/>
            <w:tcBorders>
              <w:top w:val="inset" w:sz="6" w:space="0" w:color="auto"/>
              <w:left w:val="single" w:sz="4" w:space="0" w:color="auto"/>
              <w:bottom w:val="inset" w:sz="6" w:space="0" w:color="auto"/>
              <w:right w:val="nil"/>
            </w:tcBorders>
            <w:vAlign w:val="center"/>
          </w:tcPr>
          <w:p w:rsidR="00007E66" w:rsidRPr="00967AA6" w:rsidRDefault="00007E66" w:rsidP="00702754">
            <w:pPr>
              <w:pStyle w:val="Sangra2detindependiente"/>
              <w:ind w:left="0"/>
              <w:jc w:val="left"/>
              <w:rPr>
                <w:rFonts w:ascii="Helvetica" w:hAnsi="Helvetica" w:cs="Helvetica"/>
                <w:sz w:val="16"/>
                <w:szCs w:val="16"/>
                <w:lang w:val="es-MX"/>
              </w:rPr>
            </w:pPr>
            <w:r>
              <w:rPr>
                <w:rFonts w:ascii="Helvetica" w:hAnsi="Helvetica" w:cs="Helvetica"/>
                <w:sz w:val="16"/>
                <w:szCs w:val="16"/>
                <w:lang w:val="es-MX"/>
              </w:rPr>
              <w:t>CALZADA DE LOS PRESIDENTES, FRACCIONAMIENTO RIO NUEVO, MEXICALI</w:t>
            </w:r>
            <w:r w:rsidRPr="00967AA6">
              <w:rPr>
                <w:rFonts w:ascii="Helvetica" w:hAnsi="Helvetica" w:cs="Helvetica"/>
                <w:sz w:val="16"/>
                <w:szCs w:val="16"/>
                <w:lang w:val="es-MX"/>
              </w:rPr>
              <w:t>, B.C.</w:t>
            </w:r>
          </w:p>
        </w:tc>
        <w:tc>
          <w:tcPr>
            <w:tcW w:w="1843" w:type="dxa"/>
            <w:tcBorders>
              <w:top w:val="inset" w:sz="6" w:space="0" w:color="auto"/>
              <w:left w:val="nil"/>
              <w:bottom w:val="inset" w:sz="6" w:space="0" w:color="auto"/>
              <w:right w:val="outset" w:sz="6" w:space="0" w:color="auto"/>
            </w:tcBorders>
            <w:vAlign w:val="center"/>
          </w:tcPr>
          <w:p w:rsidR="00007E66" w:rsidRPr="009E09A0" w:rsidRDefault="00007E66" w:rsidP="00626768">
            <w:pPr>
              <w:pStyle w:val="Sangra2detindependiente"/>
              <w:ind w:left="0"/>
              <w:jc w:val="center"/>
              <w:rPr>
                <w:rFonts w:ascii="Helvetica" w:hAnsi="Helvetica" w:cs="Helvetica"/>
                <w:sz w:val="16"/>
                <w:szCs w:val="16"/>
              </w:rPr>
            </w:pPr>
            <w:r w:rsidRPr="009E09A0">
              <w:rPr>
                <w:rFonts w:ascii="Helvetica" w:hAnsi="Helvetica" w:cs="Helvetica"/>
                <w:sz w:val="16"/>
                <w:szCs w:val="16"/>
              </w:rPr>
              <w:t xml:space="preserve">LUNES A </w:t>
            </w:r>
            <w:r>
              <w:rPr>
                <w:rFonts w:ascii="Helvetica" w:hAnsi="Helvetica" w:cs="Helvetica"/>
                <w:sz w:val="16"/>
                <w:szCs w:val="16"/>
              </w:rPr>
              <w:t>SABADO</w:t>
            </w:r>
          </w:p>
          <w:p w:rsidR="00007E66" w:rsidRPr="009E09A0" w:rsidRDefault="00007E66" w:rsidP="00626768">
            <w:pPr>
              <w:pStyle w:val="Sangra2detindependiente"/>
              <w:ind w:left="0"/>
              <w:jc w:val="center"/>
              <w:rPr>
                <w:rFonts w:ascii="Helvetica" w:hAnsi="Helvetica" w:cs="Helvetica"/>
                <w:sz w:val="16"/>
                <w:szCs w:val="16"/>
              </w:rPr>
            </w:pPr>
            <w:r w:rsidRPr="009E09A0">
              <w:rPr>
                <w:rFonts w:ascii="Helvetica" w:hAnsi="Helvetica" w:cs="Helvetica"/>
                <w:sz w:val="16"/>
                <w:szCs w:val="16"/>
              </w:rPr>
              <w:t>08:00 – 1</w:t>
            </w:r>
            <w:r>
              <w:rPr>
                <w:rFonts w:ascii="Helvetica" w:hAnsi="Helvetica" w:cs="Helvetica"/>
                <w:sz w:val="16"/>
                <w:szCs w:val="16"/>
              </w:rPr>
              <w:t>6</w:t>
            </w:r>
            <w:r w:rsidRPr="009E09A0">
              <w:rPr>
                <w:rFonts w:ascii="Helvetica" w:hAnsi="Helvetica" w:cs="Helvetica"/>
                <w:sz w:val="16"/>
                <w:szCs w:val="16"/>
              </w:rPr>
              <w:t>:00</w:t>
            </w:r>
          </w:p>
        </w:tc>
      </w:tr>
      <w:tr w:rsidR="00007E66" w:rsidRPr="009E09A0" w:rsidTr="00AC4226">
        <w:tc>
          <w:tcPr>
            <w:tcW w:w="1265" w:type="dxa"/>
            <w:tcBorders>
              <w:top w:val="single" w:sz="4" w:space="0" w:color="auto"/>
              <w:left w:val="single" w:sz="4" w:space="0" w:color="auto"/>
              <w:bottom w:val="single" w:sz="4" w:space="0" w:color="auto"/>
              <w:right w:val="single" w:sz="4" w:space="0" w:color="auto"/>
            </w:tcBorders>
            <w:vAlign w:val="center"/>
          </w:tcPr>
          <w:p w:rsidR="00007E66" w:rsidRPr="00EA3E5F" w:rsidRDefault="00007E66" w:rsidP="00702754">
            <w:pPr>
              <w:pStyle w:val="Sangra2detindependiente"/>
              <w:tabs>
                <w:tab w:val="left" w:pos="590"/>
              </w:tabs>
              <w:ind w:left="0" w:right="76"/>
              <w:jc w:val="center"/>
              <w:rPr>
                <w:rFonts w:ascii="Helvetica" w:hAnsi="Helvetica" w:cs="Helvetica"/>
                <w:sz w:val="16"/>
                <w:szCs w:val="16"/>
                <w:lang w:val="es-MX"/>
              </w:rPr>
            </w:pPr>
            <w:r>
              <w:rPr>
                <w:rFonts w:ascii="Helvetica" w:hAnsi="Helvetica" w:cs="Helvetica"/>
                <w:sz w:val="16"/>
                <w:szCs w:val="16"/>
                <w:lang w:val="es-MX"/>
              </w:rPr>
              <w:t>17</w:t>
            </w:r>
          </w:p>
        </w:tc>
        <w:tc>
          <w:tcPr>
            <w:tcW w:w="2343" w:type="dxa"/>
            <w:tcBorders>
              <w:top w:val="single" w:sz="4" w:space="0" w:color="auto"/>
              <w:left w:val="single" w:sz="4" w:space="0" w:color="auto"/>
              <w:bottom w:val="single" w:sz="4" w:space="0" w:color="auto"/>
              <w:right w:val="single" w:sz="4" w:space="0" w:color="auto"/>
            </w:tcBorders>
            <w:vAlign w:val="center"/>
          </w:tcPr>
          <w:p w:rsidR="00007E66" w:rsidRPr="00AC4226" w:rsidRDefault="00007E66" w:rsidP="004764B2">
            <w:pPr>
              <w:pStyle w:val="Sangra2detindependiente"/>
              <w:ind w:left="0"/>
              <w:jc w:val="left"/>
              <w:rPr>
                <w:rFonts w:ascii="Helvetica" w:hAnsi="Helvetica" w:cs="Helvetica"/>
                <w:sz w:val="16"/>
                <w:szCs w:val="16"/>
                <w:lang w:val="es-MX"/>
              </w:rPr>
            </w:pPr>
            <w:r w:rsidRPr="00AC4226">
              <w:rPr>
                <w:rFonts w:ascii="Helvetica" w:hAnsi="Helvetica" w:cs="Helvetica"/>
                <w:sz w:val="16"/>
                <w:szCs w:val="16"/>
                <w:lang w:val="es-MX"/>
              </w:rPr>
              <w:t>DIR. AVERIGUACIONES PREVIAS (PIONEROS #1008)</w:t>
            </w:r>
          </w:p>
        </w:tc>
        <w:tc>
          <w:tcPr>
            <w:tcW w:w="3894" w:type="dxa"/>
            <w:tcBorders>
              <w:top w:val="inset" w:sz="6" w:space="0" w:color="auto"/>
              <w:left w:val="single" w:sz="4" w:space="0" w:color="auto"/>
              <w:bottom w:val="inset" w:sz="6" w:space="0" w:color="auto"/>
              <w:right w:val="nil"/>
            </w:tcBorders>
            <w:vAlign w:val="center"/>
          </w:tcPr>
          <w:p w:rsidR="00007E66" w:rsidRPr="00AC4226" w:rsidRDefault="00007E66" w:rsidP="00702754">
            <w:pPr>
              <w:pStyle w:val="Sangra2detindependiente"/>
              <w:ind w:left="0"/>
              <w:jc w:val="left"/>
              <w:rPr>
                <w:rFonts w:ascii="Helvetica" w:hAnsi="Helvetica" w:cs="Helvetica"/>
                <w:bCs/>
                <w:sz w:val="16"/>
                <w:szCs w:val="16"/>
                <w:lang w:val="es-MX"/>
              </w:rPr>
            </w:pPr>
            <w:r w:rsidRPr="00AC4226">
              <w:rPr>
                <w:rFonts w:ascii="Helvetica" w:hAnsi="Helvetica" w:cs="Helvetica"/>
                <w:bCs/>
                <w:sz w:val="16"/>
                <w:szCs w:val="16"/>
                <w:lang w:val="es-MX"/>
              </w:rPr>
              <w:t>AV. PIONEROS NO. 1008, CENTRO CIVICO.</w:t>
            </w:r>
          </w:p>
        </w:tc>
        <w:tc>
          <w:tcPr>
            <w:tcW w:w="1843" w:type="dxa"/>
            <w:tcBorders>
              <w:top w:val="inset" w:sz="6" w:space="0" w:color="auto"/>
              <w:left w:val="nil"/>
              <w:bottom w:val="inset" w:sz="6" w:space="0" w:color="auto"/>
              <w:right w:val="outset" w:sz="6" w:space="0" w:color="auto"/>
            </w:tcBorders>
            <w:vAlign w:val="center"/>
          </w:tcPr>
          <w:p w:rsidR="00007E66" w:rsidRPr="009E09A0" w:rsidRDefault="00007E66" w:rsidP="00626768">
            <w:pPr>
              <w:pStyle w:val="Sangra2detindependiente"/>
              <w:ind w:left="0"/>
              <w:jc w:val="center"/>
              <w:rPr>
                <w:rFonts w:ascii="Helvetica" w:hAnsi="Helvetica" w:cs="Helvetica"/>
                <w:sz w:val="16"/>
                <w:szCs w:val="16"/>
              </w:rPr>
            </w:pPr>
            <w:r w:rsidRPr="009E09A0">
              <w:rPr>
                <w:rFonts w:ascii="Helvetica" w:hAnsi="Helvetica" w:cs="Helvetica"/>
                <w:sz w:val="16"/>
                <w:szCs w:val="16"/>
              </w:rPr>
              <w:t xml:space="preserve">LUNES A </w:t>
            </w:r>
            <w:r>
              <w:rPr>
                <w:rFonts w:ascii="Helvetica" w:hAnsi="Helvetica" w:cs="Helvetica"/>
                <w:sz w:val="16"/>
                <w:szCs w:val="16"/>
              </w:rPr>
              <w:t>SABADO</w:t>
            </w:r>
          </w:p>
          <w:p w:rsidR="00007E66" w:rsidRPr="009E09A0" w:rsidRDefault="00007E66" w:rsidP="00626768">
            <w:pPr>
              <w:pStyle w:val="Sangra2detindependiente"/>
              <w:ind w:left="0"/>
              <w:jc w:val="center"/>
              <w:rPr>
                <w:rFonts w:ascii="Helvetica" w:hAnsi="Helvetica" w:cs="Helvetica"/>
                <w:sz w:val="16"/>
                <w:szCs w:val="16"/>
              </w:rPr>
            </w:pPr>
            <w:r w:rsidRPr="009E09A0">
              <w:rPr>
                <w:rFonts w:ascii="Helvetica" w:hAnsi="Helvetica" w:cs="Helvetica"/>
                <w:sz w:val="16"/>
                <w:szCs w:val="16"/>
              </w:rPr>
              <w:t>08:00 – 1</w:t>
            </w:r>
            <w:r>
              <w:rPr>
                <w:rFonts w:ascii="Helvetica" w:hAnsi="Helvetica" w:cs="Helvetica"/>
                <w:sz w:val="16"/>
                <w:szCs w:val="16"/>
              </w:rPr>
              <w:t>6</w:t>
            </w:r>
            <w:r w:rsidRPr="009E09A0">
              <w:rPr>
                <w:rFonts w:ascii="Helvetica" w:hAnsi="Helvetica" w:cs="Helvetica"/>
                <w:sz w:val="16"/>
                <w:szCs w:val="16"/>
              </w:rPr>
              <w:t>:00</w:t>
            </w:r>
          </w:p>
        </w:tc>
      </w:tr>
      <w:tr w:rsidR="00007E66" w:rsidRPr="009E09A0" w:rsidTr="00AC4226">
        <w:tc>
          <w:tcPr>
            <w:tcW w:w="1265" w:type="dxa"/>
            <w:tcBorders>
              <w:top w:val="single" w:sz="4" w:space="0" w:color="auto"/>
              <w:left w:val="single" w:sz="4" w:space="0" w:color="auto"/>
              <w:bottom w:val="single" w:sz="4" w:space="0" w:color="auto"/>
              <w:right w:val="single" w:sz="4" w:space="0" w:color="auto"/>
            </w:tcBorders>
            <w:vAlign w:val="center"/>
          </w:tcPr>
          <w:p w:rsidR="00007E66" w:rsidRPr="00EA3E5F" w:rsidRDefault="00007E66" w:rsidP="00702754">
            <w:pPr>
              <w:pStyle w:val="Sangra2detindependiente"/>
              <w:tabs>
                <w:tab w:val="left" w:pos="590"/>
              </w:tabs>
              <w:ind w:left="0" w:right="76"/>
              <w:jc w:val="center"/>
              <w:rPr>
                <w:rFonts w:ascii="Helvetica" w:hAnsi="Helvetica" w:cs="Helvetica"/>
                <w:sz w:val="16"/>
                <w:szCs w:val="16"/>
                <w:lang w:val="es-MX"/>
              </w:rPr>
            </w:pPr>
            <w:r>
              <w:rPr>
                <w:rFonts w:ascii="Helvetica" w:hAnsi="Helvetica" w:cs="Helvetica"/>
                <w:sz w:val="16"/>
                <w:szCs w:val="16"/>
                <w:lang w:val="es-MX"/>
              </w:rPr>
              <w:t>18</w:t>
            </w:r>
          </w:p>
        </w:tc>
        <w:tc>
          <w:tcPr>
            <w:tcW w:w="2343" w:type="dxa"/>
            <w:tcBorders>
              <w:top w:val="single" w:sz="4" w:space="0" w:color="auto"/>
              <w:left w:val="single" w:sz="4" w:space="0" w:color="auto"/>
              <w:bottom w:val="single" w:sz="4" w:space="0" w:color="auto"/>
              <w:right w:val="single" w:sz="4" w:space="0" w:color="auto"/>
            </w:tcBorders>
            <w:vAlign w:val="center"/>
          </w:tcPr>
          <w:p w:rsidR="00007E66" w:rsidRPr="00AC4226" w:rsidRDefault="00007E66" w:rsidP="004764B2">
            <w:pPr>
              <w:pStyle w:val="Sangra2detindependiente"/>
              <w:ind w:left="0"/>
              <w:jc w:val="left"/>
              <w:rPr>
                <w:rFonts w:ascii="Helvetica" w:hAnsi="Helvetica" w:cs="Helvetica"/>
                <w:sz w:val="16"/>
                <w:szCs w:val="16"/>
                <w:lang w:val="es-MX"/>
              </w:rPr>
            </w:pPr>
            <w:r w:rsidRPr="00AC4226">
              <w:rPr>
                <w:rFonts w:ascii="Helvetica" w:hAnsi="Helvetica" w:cs="Helvetica"/>
                <w:sz w:val="16"/>
                <w:szCs w:val="16"/>
                <w:lang w:val="es-MX"/>
              </w:rPr>
              <w:t>AGENCIA ESPECIALIZADA EN DELITOS PATRIMONIALES, DAÑOS (PIONEROS #1170)</w:t>
            </w:r>
          </w:p>
        </w:tc>
        <w:tc>
          <w:tcPr>
            <w:tcW w:w="3894" w:type="dxa"/>
            <w:tcBorders>
              <w:top w:val="inset" w:sz="6" w:space="0" w:color="auto"/>
              <w:left w:val="single" w:sz="4" w:space="0" w:color="auto"/>
              <w:bottom w:val="inset" w:sz="6" w:space="0" w:color="auto"/>
              <w:right w:val="nil"/>
            </w:tcBorders>
            <w:vAlign w:val="center"/>
          </w:tcPr>
          <w:p w:rsidR="00007E66" w:rsidRPr="00AC4226" w:rsidRDefault="00007E66" w:rsidP="00702754">
            <w:pPr>
              <w:pStyle w:val="Sangra2detindependiente"/>
              <w:ind w:left="0"/>
              <w:jc w:val="left"/>
              <w:rPr>
                <w:rFonts w:ascii="Helvetica" w:hAnsi="Helvetica" w:cs="Helvetica"/>
                <w:bCs/>
                <w:sz w:val="16"/>
                <w:szCs w:val="16"/>
                <w:lang w:val="es-MX"/>
              </w:rPr>
            </w:pPr>
            <w:r w:rsidRPr="00AC4226">
              <w:rPr>
                <w:rFonts w:ascii="Helvetica" w:hAnsi="Helvetica" w:cs="Helvetica"/>
                <w:bCs/>
                <w:sz w:val="16"/>
                <w:szCs w:val="16"/>
                <w:lang w:val="es-MX"/>
              </w:rPr>
              <w:t>AV. PIONEROS NO. 1170, CENTRO CIVICO.</w:t>
            </w:r>
          </w:p>
        </w:tc>
        <w:tc>
          <w:tcPr>
            <w:tcW w:w="1843" w:type="dxa"/>
            <w:tcBorders>
              <w:top w:val="inset" w:sz="6" w:space="0" w:color="auto"/>
              <w:left w:val="nil"/>
              <w:bottom w:val="inset" w:sz="6" w:space="0" w:color="auto"/>
              <w:right w:val="outset" w:sz="6" w:space="0" w:color="auto"/>
            </w:tcBorders>
            <w:vAlign w:val="center"/>
          </w:tcPr>
          <w:p w:rsidR="00007E66" w:rsidRPr="009E09A0" w:rsidRDefault="00007E66" w:rsidP="00626768">
            <w:pPr>
              <w:pStyle w:val="Sangra2detindependiente"/>
              <w:ind w:left="0"/>
              <w:jc w:val="center"/>
              <w:rPr>
                <w:rFonts w:ascii="Helvetica" w:hAnsi="Helvetica" w:cs="Helvetica"/>
                <w:sz w:val="16"/>
                <w:szCs w:val="16"/>
              </w:rPr>
            </w:pPr>
            <w:r w:rsidRPr="009E09A0">
              <w:rPr>
                <w:rFonts w:ascii="Helvetica" w:hAnsi="Helvetica" w:cs="Helvetica"/>
                <w:sz w:val="16"/>
                <w:szCs w:val="16"/>
              </w:rPr>
              <w:t xml:space="preserve">LUNES A </w:t>
            </w:r>
            <w:r>
              <w:rPr>
                <w:rFonts w:ascii="Helvetica" w:hAnsi="Helvetica" w:cs="Helvetica"/>
                <w:sz w:val="16"/>
                <w:szCs w:val="16"/>
              </w:rPr>
              <w:t>SABADO</w:t>
            </w:r>
          </w:p>
          <w:p w:rsidR="00007E66" w:rsidRPr="009E09A0" w:rsidRDefault="00007E66" w:rsidP="00626768">
            <w:pPr>
              <w:pStyle w:val="Sangra2detindependiente"/>
              <w:ind w:left="0"/>
              <w:jc w:val="center"/>
              <w:rPr>
                <w:rFonts w:ascii="Helvetica" w:hAnsi="Helvetica" w:cs="Helvetica"/>
                <w:sz w:val="16"/>
                <w:szCs w:val="16"/>
              </w:rPr>
            </w:pPr>
            <w:r w:rsidRPr="009E09A0">
              <w:rPr>
                <w:rFonts w:ascii="Helvetica" w:hAnsi="Helvetica" w:cs="Helvetica"/>
                <w:sz w:val="16"/>
                <w:szCs w:val="16"/>
              </w:rPr>
              <w:t>08:00 – 1</w:t>
            </w:r>
            <w:r>
              <w:rPr>
                <w:rFonts w:ascii="Helvetica" w:hAnsi="Helvetica" w:cs="Helvetica"/>
                <w:sz w:val="16"/>
                <w:szCs w:val="16"/>
              </w:rPr>
              <w:t>6</w:t>
            </w:r>
            <w:r w:rsidRPr="009E09A0">
              <w:rPr>
                <w:rFonts w:ascii="Helvetica" w:hAnsi="Helvetica" w:cs="Helvetica"/>
                <w:sz w:val="16"/>
                <w:szCs w:val="16"/>
              </w:rPr>
              <w:t>:00</w:t>
            </w:r>
          </w:p>
        </w:tc>
      </w:tr>
      <w:tr w:rsidR="00007E66" w:rsidRPr="009E09A0" w:rsidTr="00AC4226">
        <w:tc>
          <w:tcPr>
            <w:tcW w:w="1265" w:type="dxa"/>
            <w:tcBorders>
              <w:top w:val="single" w:sz="4" w:space="0" w:color="auto"/>
              <w:left w:val="single" w:sz="4" w:space="0" w:color="auto"/>
              <w:bottom w:val="single" w:sz="4" w:space="0" w:color="auto"/>
              <w:right w:val="single" w:sz="4" w:space="0" w:color="auto"/>
            </w:tcBorders>
            <w:vAlign w:val="center"/>
          </w:tcPr>
          <w:p w:rsidR="00007E66" w:rsidRPr="00EA3E5F" w:rsidRDefault="00007E66" w:rsidP="00702754">
            <w:pPr>
              <w:pStyle w:val="Sangra2detindependiente"/>
              <w:tabs>
                <w:tab w:val="left" w:pos="590"/>
              </w:tabs>
              <w:ind w:left="0" w:right="76"/>
              <w:jc w:val="center"/>
              <w:rPr>
                <w:rFonts w:ascii="Helvetica" w:hAnsi="Helvetica" w:cs="Helvetica"/>
                <w:sz w:val="16"/>
                <w:szCs w:val="16"/>
                <w:lang w:val="es-MX"/>
              </w:rPr>
            </w:pPr>
            <w:r>
              <w:rPr>
                <w:rFonts w:ascii="Helvetica" w:hAnsi="Helvetica" w:cs="Helvetica"/>
                <w:sz w:val="16"/>
                <w:szCs w:val="16"/>
                <w:lang w:val="es-MX"/>
              </w:rPr>
              <w:t>19</w:t>
            </w:r>
          </w:p>
        </w:tc>
        <w:tc>
          <w:tcPr>
            <w:tcW w:w="2343" w:type="dxa"/>
            <w:tcBorders>
              <w:top w:val="single" w:sz="4" w:space="0" w:color="auto"/>
              <w:left w:val="single" w:sz="4" w:space="0" w:color="auto"/>
              <w:bottom w:val="single" w:sz="4" w:space="0" w:color="auto"/>
              <w:right w:val="single" w:sz="4" w:space="0" w:color="auto"/>
            </w:tcBorders>
            <w:vAlign w:val="center"/>
          </w:tcPr>
          <w:p w:rsidR="00007E66" w:rsidRPr="00AC4226" w:rsidRDefault="00007E66" w:rsidP="004764B2">
            <w:pPr>
              <w:pStyle w:val="Sangra2detindependiente"/>
              <w:ind w:left="0"/>
              <w:jc w:val="left"/>
              <w:rPr>
                <w:rFonts w:ascii="Helvetica" w:hAnsi="Helvetica" w:cs="Helvetica"/>
                <w:sz w:val="16"/>
                <w:szCs w:val="16"/>
                <w:lang w:val="es-MX"/>
              </w:rPr>
            </w:pPr>
            <w:r w:rsidRPr="00AC4226">
              <w:rPr>
                <w:rFonts w:ascii="Helvetica" w:hAnsi="Helvetica" w:cs="Helvetica"/>
                <w:sz w:val="16"/>
                <w:szCs w:val="16"/>
                <w:lang w:val="es-MX"/>
              </w:rPr>
              <w:t>M.P. ROBOS Y GPO. ROBOS (ANAHUAC Y PASAJE COYOACAN)</w:t>
            </w:r>
          </w:p>
        </w:tc>
        <w:tc>
          <w:tcPr>
            <w:tcW w:w="3894" w:type="dxa"/>
            <w:tcBorders>
              <w:top w:val="inset" w:sz="6" w:space="0" w:color="auto"/>
              <w:left w:val="single" w:sz="4" w:space="0" w:color="auto"/>
              <w:bottom w:val="inset" w:sz="6" w:space="0" w:color="auto"/>
              <w:right w:val="nil"/>
            </w:tcBorders>
            <w:vAlign w:val="center"/>
          </w:tcPr>
          <w:p w:rsidR="00007E66" w:rsidRPr="00AC4226" w:rsidRDefault="00007E66" w:rsidP="00702754">
            <w:pPr>
              <w:pStyle w:val="Sangra2detindependiente"/>
              <w:ind w:left="0"/>
              <w:jc w:val="left"/>
              <w:rPr>
                <w:rFonts w:ascii="Helvetica" w:hAnsi="Helvetica" w:cs="Helvetica"/>
                <w:bCs/>
                <w:sz w:val="16"/>
                <w:szCs w:val="16"/>
                <w:lang w:val="es-MX"/>
              </w:rPr>
            </w:pPr>
            <w:r w:rsidRPr="00AC4226">
              <w:rPr>
                <w:rFonts w:ascii="Helvetica" w:hAnsi="Helvetica" w:cs="Helvetica"/>
                <w:bCs/>
                <w:sz w:val="16"/>
                <w:szCs w:val="16"/>
                <w:lang w:val="es-MX"/>
              </w:rPr>
              <w:t>ANAHUAC Y PASAJE COYOACAN NO.652.</w:t>
            </w:r>
          </w:p>
        </w:tc>
        <w:tc>
          <w:tcPr>
            <w:tcW w:w="1843" w:type="dxa"/>
            <w:tcBorders>
              <w:top w:val="inset" w:sz="6" w:space="0" w:color="auto"/>
              <w:left w:val="nil"/>
              <w:bottom w:val="inset" w:sz="6" w:space="0" w:color="auto"/>
              <w:right w:val="outset" w:sz="6" w:space="0" w:color="auto"/>
            </w:tcBorders>
            <w:vAlign w:val="center"/>
          </w:tcPr>
          <w:p w:rsidR="00007E66" w:rsidRPr="009E09A0" w:rsidRDefault="00007E66" w:rsidP="00626768">
            <w:pPr>
              <w:pStyle w:val="Sangra2detindependiente"/>
              <w:ind w:left="0"/>
              <w:jc w:val="center"/>
              <w:rPr>
                <w:rFonts w:ascii="Helvetica" w:hAnsi="Helvetica" w:cs="Helvetica"/>
                <w:sz w:val="16"/>
                <w:szCs w:val="16"/>
              </w:rPr>
            </w:pPr>
            <w:r w:rsidRPr="009E09A0">
              <w:rPr>
                <w:rFonts w:ascii="Helvetica" w:hAnsi="Helvetica" w:cs="Helvetica"/>
                <w:sz w:val="16"/>
                <w:szCs w:val="16"/>
              </w:rPr>
              <w:t xml:space="preserve">LUNES A </w:t>
            </w:r>
            <w:r>
              <w:rPr>
                <w:rFonts w:ascii="Helvetica" w:hAnsi="Helvetica" w:cs="Helvetica"/>
                <w:sz w:val="16"/>
                <w:szCs w:val="16"/>
              </w:rPr>
              <w:t>SABADO</w:t>
            </w:r>
          </w:p>
          <w:p w:rsidR="00007E66" w:rsidRPr="009E09A0" w:rsidRDefault="00007E66" w:rsidP="00626768">
            <w:pPr>
              <w:pStyle w:val="Sangra2detindependiente"/>
              <w:ind w:left="0"/>
              <w:jc w:val="center"/>
              <w:rPr>
                <w:rFonts w:ascii="Helvetica" w:hAnsi="Helvetica" w:cs="Helvetica"/>
                <w:sz w:val="16"/>
                <w:szCs w:val="16"/>
              </w:rPr>
            </w:pPr>
            <w:r w:rsidRPr="009E09A0">
              <w:rPr>
                <w:rFonts w:ascii="Helvetica" w:hAnsi="Helvetica" w:cs="Helvetica"/>
                <w:sz w:val="16"/>
                <w:szCs w:val="16"/>
              </w:rPr>
              <w:t>08:00 – 1</w:t>
            </w:r>
            <w:r>
              <w:rPr>
                <w:rFonts w:ascii="Helvetica" w:hAnsi="Helvetica" w:cs="Helvetica"/>
                <w:sz w:val="16"/>
                <w:szCs w:val="16"/>
              </w:rPr>
              <w:t>6</w:t>
            </w:r>
            <w:r w:rsidRPr="009E09A0">
              <w:rPr>
                <w:rFonts w:ascii="Helvetica" w:hAnsi="Helvetica" w:cs="Helvetica"/>
                <w:sz w:val="16"/>
                <w:szCs w:val="16"/>
              </w:rPr>
              <w:t>:00</w:t>
            </w:r>
          </w:p>
        </w:tc>
      </w:tr>
      <w:tr w:rsidR="00007E66" w:rsidRPr="009E09A0" w:rsidTr="00AC4226">
        <w:tc>
          <w:tcPr>
            <w:tcW w:w="9345" w:type="dxa"/>
            <w:gridSpan w:val="4"/>
            <w:tcBorders>
              <w:top w:val="single" w:sz="4" w:space="0" w:color="auto"/>
              <w:left w:val="single" w:sz="4" w:space="0" w:color="auto"/>
              <w:bottom w:val="single" w:sz="4" w:space="0" w:color="auto"/>
              <w:right w:val="outset" w:sz="6" w:space="0" w:color="auto"/>
            </w:tcBorders>
          </w:tcPr>
          <w:p w:rsidR="00007E66" w:rsidRPr="00846C86" w:rsidRDefault="00007E66" w:rsidP="00E62BE5">
            <w:pPr>
              <w:pStyle w:val="Sangra2detindependiente"/>
              <w:ind w:left="0"/>
              <w:jc w:val="left"/>
              <w:rPr>
                <w:rFonts w:ascii="Helvetica" w:hAnsi="Helvetica" w:cs="Helvetica"/>
                <w:b/>
                <w:bCs/>
                <w:color w:val="FF6600"/>
                <w:sz w:val="16"/>
                <w:szCs w:val="16"/>
                <w:lang w:val="es-MX"/>
              </w:rPr>
            </w:pPr>
            <w:r>
              <w:rPr>
                <w:rFonts w:ascii="Helvetica" w:hAnsi="Helvetica" w:cs="Helvetica"/>
                <w:b/>
                <w:bCs/>
                <w:sz w:val="16"/>
                <w:szCs w:val="16"/>
                <w:lang w:val="es-MX"/>
              </w:rPr>
              <w:t>***</w:t>
            </w:r>
            <w:r w:rsidRPr="00B36781">
              <w:rPr>
                <w:rFonts w:ascii="Helvetica" w:hAnsi="Helvetica" w:cs="Helvetica"/>
                <w:b/>
                <w:bCs/>
                <w:sz w:val="16"/>
                <w:szCs w:val="16"/>
                <w:lang w:val="es-MX"/>
              </w:rPr>
              <w:t>NOTA:</w:t>
            </w:r>
            <w:r>
              <w:rPr>
                <w:rFonts w:ascii="Helvetica" w:hAnsi="Helvetica" w:cs="Helvetica"/>
                <w:b/>
                <w:bCs/>
                <w:sz w:val="16"/>
                <w:szCs w:val="16"/>
                <w:lang w:val="es-MX"/>
              </w:rPr>
              <w:t xml:space="preserve"> NO</w:t>
            </w:r>
            <w:r w:rsidRPr="00B36781">
              <w:rPr>
                <w:rFonts w:ascii="Helvetica" w:hAnsi="Helvetica" w:cs="Helvetica"/>
                <w:b/>
                <w:bCs/>
                <w:sz w:val="16"/>
                <w:szCs w:val="16"/>
                <w:lang w:val="es-MX"/>
              </w:rPr>
              <w:t xml:space="preserve"> SE REQUIERE DE PERSONAL LOS DIAS FESTIVOS Y/O DE DESCANSO OBLIGATORIO POR LEY</w:t>
            </w:r>
            <w:r>
              <w:rPr>
                <w:rFonts w:ascii="Helvetica" w:hAnsi="Helvetica" w:cs="Helvetica"/>
                <w:b/>
                <w:bCs/>
                <w:sz w:val="16"/>
                <w:szCs w:val="16"/>
                <w:lang w:val="es-MX"/>
              </w:rPr>
              <w:t xml:space="preserve">  UNICAMENTE PARA LAS PARTIDAS 3, 7, 8 Y 11.  </w:t>
            </w:r>
          </w:p>
        </w:tc>
      </w:tr>
    </w:tbl>
    <w:p w:rsidR="00007E66" w:rsidRDefault="00007E66" w:rsidP="00B63DDD">
      <w:pPr>
        <w:pStyle w:val="Sangra2detindependiente"/>
        <w:ind w:left="720"/>
        <w:rPr>
          <w:rFonts w:ascii="Helvetica" w:hAnsi="Helvetica" w:cs="Helvetica"/>
        </w:rPr>
      </w:pPr>
    </w:p>
    <w:p w:rsidR="00007E66" w:rsidRPr="00FF22C4" w:rsidRDefault="00007E66">
      <w:pPr>
        <w:rPr>
          <w:rFonts w:ascii="Helvetica" w:hAnsi="Helvetica" w:cs="Helvetica"/>
        </w:rPr>
      </w:pPr>
    </w:p>
    <w:p w:rsidR="00007E66" w:rsidRPr="00195C2E" w:rsidRDefault="00007E66" w:rsidP="005F0CB6">
      <w:pPr>
        <w:pStyle w:val="2"/>
        <w:tabs>
          <w:tab w:val="left" w:pos="720"/>
        </w:tabs>
        <w:ind w:left="90" w:hanging="90"/>
        <w:rPr>
          <w:rFonts w:ascii="Helvetica" w:hAnsi="Helvetica" w:cs="Helvetica"/>
          <w:b/>
          <w:bCs/>
          <w:sz w:val="24"/>
          <w:szCs w:val="24"/>
        </w:rPr>
      </w:pPr>
      <w:r w:rsidRPr="00FF22C4">
        <w:rPr>
          <w:rFonts w:ascii="Helvetica" w:hAnsi="Helvetica" w:cs="Helvetica"/>
          <w:b/>
          <w:bCs/>
          <w:sz w:val="24"/>
          <w:szCs w:val="24"/>
        </w:rPr>
        <w:t xml:space="preserve">1.3 </w:t>
      </w:r>
      <w:r w:rsidRPr="00FF22C4">
        <w:rPr>
          <w:rFonts w:ascii="Helvetica" w:hAnsi="Helvetica" w:cs="Helvetica"/>
          <w:b/>
          <w:bCs/>
          <w:sz w:val="24"/>
          <w:szCs w:val="24"/>
        </w:rPr>
        <w:tab/>
      </w:r>
      <w:r w:rsidRPr="00195C2E">
        <w:rPr>
          <w:rFonts w:ascii="Helvetica" w:hAnsi="Helvetica" w:cs="Helvetica"/>
          <w:b/>
          <w:bCs/>
          <w:sz w:val="24"/>
          <w:szCs w:val="24"/>
        </w:rPr>
        <w:t>PLAZO DE PRESTACION DEL SERVICIO:</w:t>
      </w:r>
    </w:p>
    <w:p w:rsidR="00007E66" w:rsidRPr="00195C2E" w:rsidRDefault="00007E66">
      <w:pPr>
        <w:spacing w:line="240" w:lineRule="exact"/>
        <w:jc w:val="both"/>
        <w:rPr>
          <w:rFonts w:ascii="Helvetica" w:hAnsi="Helvetica" w:cs="Helvetica"/>
          <w:sz w:val="24"/>
          <w:szCs w:val="24"/>
        </w:rPr>
      </w:pPr>
    </w:p>
    <w:p w:rsidR="00007E66" w:rsidRPr="00FF22C4" w:rsidRDefault="00007E66">
      <w:pPr>
        <w:pStyle w:val="1"/>
        <w:ind w:left="810"/>
        <w:jc w:val="both"/>
        <w:rPr>
          <w:rFonts w:ascii="Helvetica" w:hAnsi="Helvetica" w:cs="Helvetica"/>
          <w:b w:val="0"/>
          <w:bCs w:val="0"/>
          <w:sz w:val="24"/>
          <w:szCs w:val="24"/>
        </w:rPr>
      </w:pPr>
      <w:r w:rsidRPr="00195C2E">
        <w:rPr>
          <w:rFonts w:ascii="Helvetica" w:hAnsi="Helvetica" w:cs="Helvetica"/>
          <w:b w:val="0"/>
          <w:bCs w:val="0"/>
          <w:sz w:val="24"/>
          <w:szCs w:val="24"/>
        </w:rPr>
        <w:t>La prestación</w:t>
      </w:r>
      <w:r>
        <w:rPr>
          <w:rFonts w:ascii="Helvetica" w:hAnsi="Helvetica" w:cs="Helvetica"/>
          <w:b w:val="0"/>
          <w:bCs w:val="0"/>
          <w:sz w:val="24"/>
          <w:szCs w:val="24"/>
        </w:rPr>
        <w:t xml:space="preserve"> </w:t>
      </w:r>
      <w:r w:rsidRPr="00195C2E">
        <w:rPr>
          <w:rFonts w:ascii="Helvetica" w:hAnsi="Helvetica" w:cs="Helvetica"/>
          <w:b w:val="0"/>
          <w:bCs w:val="0"/>
          <w:sz w:val="24"/>
          <w:szCs w:val="24"/>
        </w:rPr>
        <w:t>del servicio materia de esta licitación pública, deberá efectuarse</w:t>
      </w:r>
      <w:r>
        <w:rPr>
          <w:rFonts w:ascii="Helvetica" w:hAnsi="Helvetica" w:cs="Helvetica"/>
          <w:b w:val="0"/>
          <w:bCs w:val="0"/>
          <w:sz w:val="24"/>
          <w:szCs w:val="24"/>
        </w:rPr>
        <w:t xml:space="preserve"> </w:t>
      </w:r>
      <w:r w:rsidRPr="00195C2E">
        <w:rPr>
          <w:rFonts w:ascii="Helvetica" w:hAnsi="Helvetica" w:cs="Helvetica"/>
          <w:sz w:val="24"/>
          <w:szCs w:val="24"/>
        </w:rPr>
        <w:t>a partir  del</w:t>
      </w:r>
      <w:r>
        <w:rPr>
          <w:rFonts w:ascii="Helvetica" w:hAnsi="Helvetica" w:cs="Helvetica"/>
          <w:sz w:val="24"/>
          <w:szCs w:val="24"/>
        </w:rPr>
        <w:t xml:space="preserve"> 13</w:t>
      </w:r>
      <w:r w:rsidRPr="00195C2E">
        <w:rPr>
          <w:rFonts w:ascii="Helvetica" w:hAnsi="Helvetica" w:cs="Helvetica"/>
          <w:sz w:val="24"/>
          <w:szCs w:val="24"/>
        </w:rPr>
        <w:t xml:space="preserve"> de </w:t>
      </w:r>
      <w:r>
        <w:rPr>
          <w:rFonts w:ascii="Helvetica" w:hAnsi="Helvetica" w:cs="Helvetica"/>
          <w:sz w:val="24"/>
          <w:szCs w:val="24"/>
        </w:rPr>
        <w:t>agosto</w:t>
      </w:r>
      <w:r w:rsidRPr="00195C2E">
        <w:rPr>
          <w:rFonts w:ascii="Helvetica" w:hAnsi="Helvetica" w:cs="Helvetica"/>
          <w:sz w:val="24"/>
          <w:szCs w:val="24"/>
        </w:rPr>
        <w:t xml:space="preserve"> de 2011 al 29 de febrero de 2012.</w:t>
      </w:r>
    </w:p>
    <w:p w:rsidR="00007E66" w:rsidRPr="00FF22C4" w:rsidRDefault="00007E66">
      <w:pPr>
        <w:spacing w:line="240" w:lineRule="exact"/>
        <w:ind w:firstLine="720"/>
        <w:jc w:val="both"/>
        <w:rPr>
          <w:rFonts w:ascii="Helvetica" w:hAnsi="Helvetica" w:cs="Helvetica"/>
          <w:sz w:val="24"/>
          <w:szCs w:val="24"/>
        </w:rPr>
      </w:pPr>
    </w:p>
    <w:p w:rsidR="00007E66" w:rsidRPr="00FF22C4" w:rsidRDefault="00007E66" w:rsidP="005F0CB6">
      <w:pPr>
        <w:pStyle w:val="Ttulo7"/>
        <w:tabs>
          <w:tab w:val="left" w:pos="720"/>
        </w:tabs>
        <w:ind w:firstLine="0"/>
        <w:rPr>
          <w:rFonts w:ascii="Helvetica" w:hAnsi="Helvetica" w:cs="Helvetica"/>
        </w:rPr>
      </w:pPr>
      <w:r w:rsidRPr="00FF22C4">
        <w:rPr>
          <w:rFonts w:ascii="Helvetica" w:hAnsi="Helvetica" w:cs="Helvetica"/>
        </w:rPr>
        <w:t xml:space="preserve">1.4 </w:t>
      </w:r>
      <w:r w:rsidRPr="00FF22C4">
        <w:rPr>
          <w:rFonts w:ascii="Helvetica" w:hAnsi="Helvetica" w:cs="Helvetica"/>
        </w:rPr>
        <w:tab/>
        <w:t>FORMA DE PAGO:</w:t>
      </w:r>
    </w:p>
    <w:p w:rsidR="00007E66" w:rsidRPr="00FF22C4" w:rsidRDefault="00007E66">
      <w:pPr>
        <w:rPr>
          <w:rFonts w:ascii="Helvetica" w:hAnsi="Helvetica" w:cs="Helvetica"/>
          <w:color w:val="FF9900"/>
        </w:rPr>
      </w:pPr>
    </w:p>
    <w:p w:rsidR="00007E66" w:rsidRPr="00FF22C4" w:rsidRDefault="00007E66" w:rsidP="00A43103">
      <w:pPr>
        <w:pStyle w:val="Sangradetextonormal"/>
        <w:tabs>
          <w:tab w:val="left" w:pos="900"/>
        </w:tabs>
        <w:spacing w:line="240" w:lineRule="auto"/>
        <w:ind w:left="810" w:firstLine="0"/>
        <w:rPr>
          <w:rFonts w:ascii="Helvetica" w:hAnsi="Helvetica" w:cs="Helvetica"/>
          <w:b w:val="0"/>
          <w:bCs w:val="0"/>
          <w:sz w:val="24"/>
          <w:szCs w:val="24"/>
        </w:rPr>
      </w:pPr>
      <w:r w:rsidRPr="00FF22C4">
        <w:rPr>
          <w:rFonts w:ascii="Helvetica" w:hAnsi="Helvetica" w:cs="Helvetica"/>
          <w:b w:val="0"/>
          <w:bCs w:val="0"/>
          <w:sz w:val="24"/>
          <w:szCs w:val="24"/>
        </w:rPr>
        <w:t xml:space="preserve">En atención a lo dispuesto en el artículo 46 fracción V de la Ley de Adquisiciones, Arrendamientos y Servicios para el Estado de B.C. el plazo de pago de los servicios prestados será a entera satisfacción de la Convocante, el cual se realizará dentro de los </w:t>
      </w:r>
      <w:r>
        <w:rPr>
          <w:rFonts w:ascii="Helvetica" w:hAnsi="Helvetica" w:cs="Helvetica"/>
          <w:b w:val="0"/>
          <w:bCs w:val="0"/>
          <w:sz w:val="24"/>
          <w:szCs w:val="24"/>
        </w:rPr>
        <w:t>3</w:t>
      </w:r>
      <w:r w:rsidRPr="00FF22C4">
        <w:rPr>
          <w:rFonts w:ascii="Helvetica" w:hAnsi="Helvetica" w:cs="Helvetica"/>
          <w:b w:val="0"/>
          <w:bCs w:val="0"/>
          <w:sz w:val="24"/>
          <w:szCs w:val="24"/>
        </w:rPr>
        <w:t>0 (</w:t>
      </w:r>
      <w:r>
        <w:rPr>
          <w:rFonts w:ascii="Helvetica" w:hAnsi="Helvetica" w:cs="Helvetica"/>
          <w:b w:val="0"/>
          <w:bCs w:val="0"/>
          <w:sz w:val="24"/>
          <w:szCs w:val="24"/>
        </w:rPr>
        <w:t>treinta</w:t>
      </w:r>
      <w:r w:rsidRPr="00FF22C4">
        <w:rPr>
          <w:rFonts w:ascii="Helvetica" w:hAnsi="Helvetica" w:cs="Helvetica"/>
          <w:b w:val="0"/>
          <w:bCs w:val="0"/>
          <w:sz w:val="24"/>
          <w:szCs w:val="24"/>
        </w:rPr>
        <w:t xml:space="preserve">) días naturales posteriores a la presentación de la factura debidamente </w:t>
      </w:r>
      <w:proofErr w:type="spellStart"/>
      <w:r w:rsidRPr="00FF22C4">
        <w:rPr>
          <w:rFonts w:ascii="Helvetica" w:hAnsi="Helvetica" w:cs="Helvetica"/>
          <w:b w:val="0"/>
          <w:bCs w:val="0"/>
          <w:sz w:val="24"/>
          <w:szCs w:val="24"/>
        </w:rPr>
        <w:t>requisitada</w:t>
      </w:r>
      <w:proofErr w:type="spellEnd"/>
      <w:r w:rsidRPr="00FF22C4">
        <w:rPr>
          <w:rFonts w:ascii="Helvetica" w:hAnsi="Helvetica" w:cs="Helvetica"/>
          <w:b w:val="0"/>
          <w:bCs w:val="0"/>
          <w:sz w:val="24"/>
          <w:szCs w:val="24"/>
        </w:rPr>
        <w:t>, los pagos se realizarán por la Dirección de Egresos del Estado.</w:t>
      </w:r>
    </w:p>
    <w:p w:rsidR="00007E66" w:rsidRPr="00FF22C4" w:rsidRDefault="00007E66" w:rsidP="00A43103">
      <w:pPr>
        <w:pStyle w:val="Sangradetextonormal"/>
        <w:tabs>
          <w:tab w:val="left" w:pos="900"/>
        </w:tabs>
        <w:spacing w:line="240" w:lineRule="auto"/>
        <w:ind w:left="810" w:firstLine="0"/>
        <w:rPr>
          <w:rFonts w:ascii="Helvetica" w:hAnsi="Helvetica" w:cs="Helvetica"/>
          <w:b w:val="0"/>
          <w:bCs w:val="0"/>
          <w:sz w:val="24"/>
          <w:szCs w:val="24"/>
        </w:rPr>
      </w:pPr>
    </w:p>
    <w:p w:rsidR="00007E66" w:rsidRPr="00FF22C4" w:rsidRDefault="00007E66" w:rsidP="00102B35">
      <w:pPr>
        <w:pStyle w:val="Sangradetextonormal"/>
        <w:numPr>
          <w:ilvl w:val="0"/>
          <w:numId w:val="28"/>
        </w:numPr>
        <w:tabs>
          <w:tab w:val="clear" w:pos="1530"/>
          <w:tab w:val="left" w:pos="900"/>
          <w:tab w:val="num" w:pos="1080"/>
        </w:tabs>
        <w:spacing w:line="240" w:lineRule="auto"/>
        <w:ind w:left="1080" w:hanging="270"/>
        <w:rPr>
          <w:rFonts w:ascii="Helvetica" w:hAnsi="Helvetica" w:cs="Helvetica"/>
          <w:b w:val="0"/>
          <w:bCs w:val="0"/>
          <w:sz w:val="24"/>
          <w:szCs w:val="24"/>
        </w:rPr>
      </w:pPr>
      <w:r w:rsidRPr="00FF22C4">
        <w:rPr>
          <w:rFonts w:ascii="Helvetica" w:hAnsi="Helvetica" w:cs="Helvetica"/>
          <w:b w:val="0"/>
          <w:bCs w:val="0"/>
          <w:sz w:val="24"/>
          <w:szCs w:val="24"/>
        </w:rPr>
        <w:t xml:space="preserve">Para ser depositado el pago de manera electrónica el licitante ganador deberá presentar Constancia en hoja membretada de la empresa donde se señalen: nombre </w:t>
      </w:r>
      <w:r w:rsidRPr="00FF22C4">
        <w:rPr>
          <w:rFonts w:ascii="Helvetica" w:hAnsi="Helvetica" w:cs="Helvetica"/>
          <w:b w:val="0"/>
          <w:bCs w:val="0"/>
          <w:sz w:val="24"/>
          <w:szCs w:val="24"/>
        </w:rPr>
        <w:lastRenderedPageBreak/>
        <w:t xml:space="preserve">del titular de la cuenta, número de cuenta con 11 posiciones así como la “clave” estandarizada de 18 posiciones, plaza, sucursal, nombre y sello del banco, en la que se señale el concepto de “Pago de servicios de limpieza”. </w:t>
      </w:r>
    </w:p>
    <w:p w:rsidR="00007E66" w:rsidRPr="00FF22C4" w:rsidRDefault="00007E66" w:rsidP="0003745F">
      <w:pPr>
        <w:pStyle w:val="Sangradetextonormal"/>
        <w:tabs>
          <w:tab w:val="left" w:pos="900"/>
        </w:tabs>
        <w:spacing w:line="240" w:lineRule="auto"/>
        <w:ind w:left="450" w:firstLine="0"/>
        <w:rPr>
          <w:rFonts w:ascii="Helvetica" w:hAnsi="Helvetica" w:cs="Helvetica"/>
          <w:b w:val="0"/>
          <w:bCs w:val="0"/>
          <w:sz w:val="24"/>
          <w:szCs w:val="24"/>
        </w:rPr>
      </w:pPr>
    </w:p>
    <w:p w:rsidR="00007E66" w:rsidRPr="00FF22C4" w:rsidRDefault="00007E66" w:rsidP="00102B35">
      <w:pPr>
        <w:pStyle w:val="Sangradetextonormal"/>
        <w:numPr>
          <w:ilvl w:val="0"/>
          <w:numId w:val="28"/>
        </w:numPr>
        <w:tabs>
          <w:tab w:val="clear" w:pos="1530"/>
          <w:tab w:val="left" w:pos="900"/>
          <w:tab w:val="num" w:pos="1080"/>
        </w:tabs>
        <w:spacing w:line="240" w:lineRule="auto"/>
        <w:ind w:left="1080" w:hanging="270"/>
        <w:rPr>
          <w:rFonts w:ascii="Helvetica" w:hAnsi="Helvetica" w:cs="Helvetica"/>
          <w:b w:val="0"/>
          <w:bCs w:val="0"/>
          <w:sz w:val="24"/>
          <w:szCs w:val="24"/>
        </w:rPr>
      </w:pPr>
      <w:r w:rsidRPr="00FF22C4">
        <w:rPr>
          <w:rFonts w:ascii="Helvetica" w:hAnsi="Helvetica" w:cs="Helvetica"/>
          <w:b w:val="0"/>
          <w:bCs w:val="0"/>
          <w:sz w:val="24"/>
          <w:szCs w:val="24"/>
        </w:rPr>
        <w:t>El prestador de servicios deberá seguir el procedimiento de pago que se describe a continuación:</w:t>
      </w:r>
    </w:p>
    <w:p w:rsidR="00007E66" w:rsidRPr="00FF22C4" w:rsidRDefault="00007E66" w:rsidP="00A43103">
      <w:pPr>
        <w:pStyle w:val="Sangradetextonormal"/>
        <w:tabs>
          <w:tab w:val="left" w:pos="900"/>
        </w:tabs>
        <w:spacing w:line="240" w:lineRule="auto"/>
        <w:ind w:left="810" w:firstLine="0"/>
        <w:rPr>
          <w:rFonts w:ascii="Helvetica" w:hAnsi="Helvetica" w:cs="Helvetica"/>
          <w:b w:val="0"/>
          <w:bCs w:val="0"/>
          <w:sz w:val="24"/>
          <w:szCs w:val="24"/>
          <w:highlight w:val="yellow"/>
        </w:rPr>
      </w:pPr>
    </w:p>
    <w:p w:rsidR="00007E66" w:rsidRPr="00FF22C4" w:rsidRDefault="00007E66" w:rsidP="00102B35">
      <w:pPr>
        <w:pStyle w:val="Sangradetextonormal"/>
        <w:numPr>
          <w:ilvl w:val="0"/>
          <w:numId w:val="33"/>
        </w:numPr>
        <w:tabs>
          <w:tab w:val="left" w:pos="900"/>
        </w:tabs>
        <w:spacing w:line="240" w:lineRule="auto"/>
        <w:rPr>
          <w:rFonts w:ascii="Helvetica" w:hAnsi="Helvetica" w:cs="Helvetica"/>
          <w:b w:val="0"/>
          <w:bCs w:val="0"/>
          <w:sz w:val="24"/>
          <w:szCs w:val="24"/>
        </w:rPr>
      </w:pPr>
      <w:r w:rsidRPr="00FF22C4">
        <w:rPr>
          <w:rFonts w:ascii="Helvetica" w:hAnsi="Helvetica" w:cs="Helvetica"/>
          <w:b w:val="0"/>
          <w:bCs w:val="0"/>
          <w:sz w:val="24"/>
          <w:szCs w:val="24"/>
        </w:rPr>
        <w:t>El licitante ganador deberá prestar los servicios otorgados en las distintas oficinas</w:t>
      </w:r>
      <w:r>
        <w:rPr>
          <w:rFonts w:ascii="Helvetica" w:hAnsi="Helvetica" w:cs="Helvetica"/>
          <w:b w:val="0"/>
          <w:bCs w:val="0"/>
          <w:sz w:val="24"/>
          <w:szCs w:val="24"/>
        </w:rPr>
        <w:t xml:space="preserve"> de la Procuraduría General de Justicia del Estado, </w:t>
      </w:r>
      <w:r w:rsidRPr="00FF22C4">
        <w:rPr>
          <w:rFonts w:ascii="Helvetica" w:hAnsi="Helvetica" w:cs="Helvetica"/>
          <w:b w:val="0"/>
          <w:bCs w:val="0"/>
          <w:sz w:val="24"/>
          <w:szCs w:val="24"/>
        </w:rPr>
        <w:t>señaladas en el punto anterior y presentar en la</w:t>
      </w:r>
      <w:r>
        <w:rPr>
          <w:rFonts w:ascii="Helvetica" w:hAnsi="Helvetica" w:cs="Helvetica"/>
          <w:b w:val="0"/>
          <w:bCs w:val="0"/>
          <w:sz w:val="24"/>
          <w:szCs w:val="24"/>
        </w:rPr>
        <w:t>s</w:t>
      </w:r>
      <w:r w:rsidR="00B929EA">
        <w:rPr>
          <w:rFonts w:ascii="Helvetica" w:hAnsi="Helvetica" w:cs="Helvetica"/>
          <w:b w:val="0"/>
          <w:bCs w:val="0"/>
          <w:sz w:val="24"/>
          <w:szCs w:val="24"/>
        </w:rPr>
        <w:t xml:space="preserve"> </w:t>
      </w:r>
      <w:r>
        <w:rPr>
          <w:rFonts w:ascii="Helvetica" w:hAnsi="Helvetica" w:cs="Helvetica"/>
          <w:b w:val="0"/>
          <w:bCs w:val="0"/>
          <w:sz w:val="24"/>
          <w:szCs w:val="24"/>
        </w:rPr>
        <w:t xml:space="preserve">instalaciones del Almacén </w:t>
      </w:r>
      <w:r w:rsidR="00B929EA">
        <w:rPr>
          <w:rFonts w:ascii="Helvetica" w:hAnsi="Helvetica" w:cs="Helvetica"/>
          <w:b w:val="0"/>
          <w:bCs w:val="0"/>
          <w:sz w:val="24"/>
          <w:szCs w:val="24"/>
        </w:rPr>
        <w:t xml:space="preserve">General </w:t>
      </w:r>
      <w:r>
        <w:rPr>
          <w:rFonts w:ascii="Helvetica" w:hAnsi="Helvetica" w:cs="Helvetica"/>
          <w:b w:val="0"/>
          <w:bCs w:val="0"/>
          <w:sz w:val="24"/>
          <w:szCs w:val="24"/>
        </w:rPr>
        <w:t>del Estado</w:t>
      </w:r>
      <w:r w:rsidR="00B929EA">
        <w:rPr>
          <w:rFonts w:ascii="Helvetica" w:hAnsi="Helvetica" w:cs="Helvetica"/>
          <w:b w:val="0"/>
          <w:bCs w:val="0"/>
          <w:sz w:val="24"/>
          <w:szCs w:val="24"/>
        </w:rPr>
        <w:t xml:space="preserve"> </w:t>
      </w:r>
      <w:r w:rsidRPr="00FF22C4">
        <w:rPr>
          <w:rFonts w:ascii="Helvetica" w:hAnsi="Helvetica" w:cs="Helvetica"/>
          <w:b w:val="0"/>
          <w:bCs w:val="0"/>
          <w:sz w:val="24"/>
          <w:szCs w:val="24"/>
        </w:rPr>
        <w:t>del Municipio</w:t>
      </w:r>
      <w:r w:rsidR="00B929EA">
        <w:rPr>
          <w:rFonts w:ascii="Helvetica" w:hAnsi="Helvetica" w:cs="Helvetica"/>
          <w:b w:val="0"/>
          <w:bCs w:val="0"/>
          <w:sz w:val="24"/>
          <w:szCs w:val="24"/>
        </w:rPr>
        <w:t xml:space="preserve"> de Mexicali</w:t>
      </w:r>
      <w:r w:rsidRPr="00FF22C4">
        <w:rPr>
          <w:rFonts w:ascii="Helvetica" w:hAnsi="Helvetica" w:cs="Helvetica"/>
          <w:b w:val="0"/>
          <w:bCs w:val="0"/>
          <w:sz w:val="24"/>
          <w:szCs w:val="24"/>
        </w:rPr>
        <w:t xml:space="preserve">, la </w:t>
      </w:r>
      <w:r w:rsidRPr="00FF22C4">
        <w:rPr>
          <w:rFonts w:ascii="Helvetica" w:hAnsi="Helvetica" w:cs="Helvetica"/>
          <w:sz w:val="24"/>
          <w:szCs w:val="24"/>
        </w:rPr>
        <w:t xml:space="preserve">factura </w:t>
      </w:r>
      <w:r w:rsidRPr="00FF22C4">
        <w:rPr>
          <w:rFonts w:ascii="Helvetica" w:hAnsi="Helvetica" w:cs="Helvetica"/>
          <w:b w:val="0"/>
          <w:bCs w:val="0"/>
          <w:sz w:val="24"/>
          <w:szCs w:val="24"/>
        </w:rPr>
        <w:t xml:space="preserve">debidamente requisitada y la </w:t>
      </w:r>
      <w:r w:rsidRPr="00FF22C4">
        <w:rPr>
          <w:rFonts w:ascii="Helvetica" w:hAnsi="Helvetica" w:cs="Helvetica"/>
          <w:sz w:val="24"/>
          <w:szCs w:val="24"/>
        </w:rPr>
        <w:t>Orden de Servicio</w:t>
      </w:r>
      <w:r w:rsidRPr="00FF22C4">
        <w:rPr>
          <w:rFonts w:ascii="Helvetica" w:hAnsi="Helvetica" w:cs="Helvetica"/>
          <w:b w:val="0"/>
          <w:bCs w:val="0"/>
          <w:sz w:val="24"/>
          <w:szCs w:val="24"/>
        </w:rPr>
        <w:t xml:space="preserve"> en Original los cuales acrediten haber dado cumplimiento al servicio con sello y </w:t>
      </w:r>
      <w:proofErr w:type="spellStart"/>
      <w:r w:rsidRPr="00FF22C4">
        <w:rPr>
          <w:rFonts w:ascii="Helvetica" w:hAnsi="Helvetica" w:cs="Helvetica"/>
          <w:b w:val="0"/>
          <w:bCs w:val="0"/>
          <w:sz w:val="24"/>
          <w:szCs w:val="24"/>
        </w:rPr>
        <w:t>Vo.Bo</w:t>
      </w:r>
      <w:proofErr w:type="spellEnd"/>
      <w:r w:rsidRPr="00FF22C4">
        <w:rPr>
          <w:rFonts w:ascii="Helvetica" w:hAnsi="Helvetica" w:cs="Helvetica"/>
          <w:b w:val="0"/>
          <w:bCs w:val="0"/>
          <w:sz w:val="24"/>
          <w:szCs w:val="24"/>
        </w:rPr>
        <w:t xml:space="preserve">. </w:t>
      </w:r>
      <w:r>
        <w:rPr>
          <w:rFonts w:ascii="Helvetica" w:hAnsi="Helvetica" w:cs="Helvetica"/>
          <w:b w:val="0"/>
          <w:bCs w:val="0"/>
          <w:sz w:val="24"/>
          <w:szCs w:val="24"/>
        </w:rPr>
        <w:t>d</w:t>
      </w:r>
      <w:r w:rsidRPr="00FF22C4">
        <w:rPr>
          <w:rFonts w:ascii="Helvetica" w:hAnsi="Helvetica" w:cs="Helvetica"/>
          <w:b w:val="0"/>
          <w:bCs w:val="0"/>
          <w:sz w:val="24"/>
          <w:szCs w:val="24"/>
        </w:rPr>
        <w:t xml:space="preserve">e la Oficina donde fue prestado el Servicio. </w:t>
      </w:r>
    </w:p>
    <w:p w:rsidR="00007E66" w:rsidRPr="00FF22C4" w:rsidRDefault="00007E66" w:rsidP="00A43103">
      <w:pPr>
        <w:ind w:left="1440"/>
        <w:jc w:val="both"/>
        <w:rPr>
          <w:rFonts w:ascii="Helvetica" w:hAnsi="Helvetica" w:cs="Helvetica"/>
        </w:rPr>
      </w:pPr>
    </w:p>
    <w:p w:rsidR="00007E66" w:rsidRPr="00FF22C4" w:rsidRDefault="00007E66" w:rsidP="00A43103">
      <w:pPr>
        <w:ind w:left="1440"/>
        <w:jc w:val="both"/>
        <w:rPr>
          <w:rFonts w:ascii="Helvetica" w:hAnsi="Helvetica" w:cs="Helvetica"/>
          <w:sz w:val="24"/>
          <w:szCs w:val="24"/>
        </w:rPr>
      </w:pPr>
      <w:r w:rsidRPr="00FF22C4">
        <w:rPr>
          <w:rFonts w:ascii="Helvetica" w:hAnsi="Helvetica" w:cs="Helvetica"/>
          <w:sz w:val="24"/>
          <w:szCs w:val="24"/>
        </w:rPr>
        <w:t xml:space="preserve">La Convocante a través </w:t>
      </w:r>
      <w:r w:rsidRPr="00FF22C4">
        <w:rPr>
          <w:rFonts w:ascii="Helvetica" w:hAnsi="Helvetica" w:cs="Helvetica"/>
          <w:b/>
          <w:bCs/>
          <w:sz w:val="24"/>
          <w:szCs w:val="24"/>
        </w:rPr>
        <w:t>de</w:t>
      </w:r>
      <w:r w:rsidR="008D43BA">
        <w:rPr>
          <w:rFonts w:ascii="Helvetica" w:hAnsi="Helvetica" w:cs="Helvetica"/>
          <w:b/>
          <w:bCs/>
          <w:sz w:val="24"/>
          <w:szCs w:val="24"/>
        </w:rPr>
        <w:t xml:space="preserve"> </w:t>
      </w:r>
      <w:r w:rsidRPr="00FF22C4">
        <w:rPr>
          <w:rFonts w:ascii="Helvetica" w:hAnsi="Helvetica" w:cs="Helvetica"/>
          <w:b/>
          <w:bCs/>
          <w:sz w:val="24"/>
          <w:szCs w:val="24"/>
        </w:rPr>
        <w:t>l</w:t>
      </w:r>
      <w:r w:rsidR="008D43BA">
        <w:rPr>
          <w:rFonts w:ascii="Helvetica" w:hAnsi="Helvetica" w:cs="Helvetica"/>
          <w:b/>
          <w:bCs/>
          <w:sz w:val="24"/>
          <w:szCs w:val="24"/>
        </w:rPr>
        <w:t>a</w:t>
      </w:r>
      <w:r w:rsidR="00B929EA">
        <w:rPr>
          <w:rFonts w:ascii="Helvetica" w:hAnsi="Helvetica" w:cs="Helvetica"/>
          <w:b/>
          <w:bCs/>
          <w:sz w:val="24"/>
          <w:szCs w:val="24"/>
        </w:rPr>
        <w:t xml:space="preserve"> </w:t>
      </w:r>
      <w:r w:rsidR="008D43BA">
        <w:rPr>
          <w:rFonts w:ascii="Helvetica" w:hAnsi="Helvetica" w:cs="Helvetica"/>
          <w:b/>
          <w:bCs/>
          <w:sz w:val="24"/>
          <w:szCs w:val="24"/>
        </w:rPr>
        <w:t xml:space="preserve">Jefatura de Recursos Materiales de la </w:t>
      </w:r>
      <w:r w:rsidR="00CE2A74">
        <w:rPr>
          <w:rFonts w:ascii="Helvetica" w:hAnsi="Helvetica" w:cs="Helvetica"/>
          <w:b/>
          <w:bCs/>
          <w:sz w:val="24"/>
          <w:szCs w:val="24"/>
        </w:rPr>
        <w:t xml:space="preserve"> </w:t>
      </w:r>
      <w:r>
        <w:rPr>
          <w:rFonts w:ascii="Helvetica" w:hAnsi="Helvetica" w:cs="Helvetica"/>
          <w:b/>
          <w:bCs/>
          <w:sz w:val="24"/>
          <w:szCs w:val="24"/>
        </w:rPr>
        <w:t>Procuraduría General de Justicia del Estado</w:t>
      </w:r>
      <w:r w:rsidRPr="00FF22C4">
        <w:rPr>
          <w:rFonts w:ascii="Helvetica" w:hAnsi="Helvetica" w:cs="Helvetica"/>
          <w:sz w:val="24"/>
          <w:szCs w:val="24"/>
        </w:rPr>
        <w:t>,</w:t>
      </w:r>
      <w:r>
        <w:rPr>
          <w:rFonts w:ascii="Helvetica" w:hAnsi="Helvetica" w:cs="Helvetica"/>
          <w:sz w:val="24"/>
          <w:szCs w:val="24"/>
        </w:rPr>
        <w:t xml:space="preserve"> </w:t>
      </w:r>
      <w:r w:rsidRPr="00FF22C4">
        <w:rPr>
          <w:rFonts w:ascii="Helvetica" w:hAnsi="Helvetica" w:cs="Helvetica"/>
          <w:sz w:val="24"/>
          <w:szCs w:val="24"/>
        </w:rPr>
        <w:t xml:space="preserve">en un plazo de 3 (tres) días hábiles a partir de la recepción de la o las facturas correspondientes, llevará a cabo la verificación de los datos tales como: requisitos fiscales, descripción de los servicios, precios unitarios, cantidad, cálculos, importe, etc., y si los datos son correctos, continuará el procedimiento para el pago de los servicios dentro de los </w:t>
      </w:r>
      <w:r>
        <w:rPr>
          <w:rFonts w:ascii="Helvetica" w:hAnsi="Helvetica" w:cs="Helvetica"/>
          <w:sz w:val="24"/>
          <w:szCs w:val="24"/>
        </w:rPr>
        <w:t>3</w:t>
      </w:r>
      <w:r w:rsidRPr="00FF22C4">
        <w:rPr>
          <w:rFonts w:ascii="Helvetica" w:hAnsi="Helvetica" w:cs="Helvetica"/>
          <w:sz w:val="24"/>
          <w:szCs w:val="24"/>
        </w:rPr>
        <w:t>0 (</w:t>
      </w:r>
      <w:r>
        <w:rPr>
          <w:rFonts w:ascii="Helvetica" w:hAnsi="Helvetica" w:cs="Helvetica"/>
          <w:sz w:val="24"/>
          <w:szCs w:val="24"/>
        </w:rPr>
        <w:t>treinta</w:t>
      </w:r>
      <w:r w:rsidRPr="00FF22C4">
        <w:rPr>
          <w:rFonts w:ascii="Helvetica" w:hAnsi="Helvetica" w:cs="Helvetica"/>
          <w:sz w:val="24"/>
          <w:szCs w:val="24"/>
        </w:rPr>
        <w:t>) días naturales contados a partir de la fecha de aceptación de la o las facturas.</w:t>
      </w:r>
    </w:p>
    <w:p w:rsidR="00007E66" w:rsidRPr="00FF22C4" w:rsidRDefault="00007E66" w:rsidP="00A43103">
      <w:pPr>
        <w:ind w:left="1418"/>
        <w:jc w:val="both"/>
        <w:rPr>
          <w:rFonts w:ascii="Helvetica" w:hAnsi="Helvetica" w:cs="Helvetica"/>
        </w:rPr>
      </w:pPr>
    </w:p>
    <w:p w:rsidR="00007E66" w:rsidRPr="00FF22C4" w:rsidRDefault="00007E66" w:rsidP="00102B35">
      <w:pPr>
        <w:pStyle w:val="Sangradetextonormal"/>
        <w:numPr>
          <w:ilvl w:val="0"/>
          <w:numId w:val="34"/>
        </w:numPr>
        <w:tabs>
          <w:tab w:val="clear" w:pos="1530"/>
          <w:tab w:val="left" w:pos="900"/>
          <w:tab w:val="num" w:pos="1440"/>
        </w:tabs>
        <w:spacing w:line="240" w:lineRule="auto"/>
        <w:ind w:left="1440" w:hanging="270"/>
        <w:rPr>
          <w:rFonts w:ascii="Helvetica" w:hAnsi="Helvetica" w:cs="Helvetica"/>
          <w:b w:val="0"/>
          <w:bCs w:val="0"/>
          <w:sz w:val="24"/>
          <w:szCs w:val="24"/>
        </w:rPr>
      </w:pPr>
      <w:r w:rsidRPr="00FF22C4">
        <w:rPr>
          <w:rFonts w:ascii="Helvetica" w:hAnsi="Helvetica" w:cs="Helvetica"/>
          <w:b w:val="0"/>
          <w:bCs w:val="0"/>
          <w:sz w:val="24"/>
          <w:szCs w:val="24"/>
        </w:rPr>
        <w:t>En caso de imprecisiones en la o las facturas y/o su documentación anexa, dentro de un plazo de 3 (tres) días naturales la oficina donde se prestó el Servicio las devolverá para que el prestador del servicio las corrija y presente de nueva cuenta para reiniciar el trámite de pago, por lo que el cómputo del plazo de pago se iniciará a partir de la fecha de la nueva presentación.</w:t>
      </w:r>
    </w:p>
    <w:p w:rsidR="00007E66" w:rsidRDefault="00007E66" w:rsidP="0095125C">
      <w:pPr>
        <w:pStyle w:val="Sangradetextonormal"/>
        <w:tabs>
          <w:tab w:val="left" w:pos="900"/>
        </w:tabs>
        <w:spacing w:line="240" w:lineRule="auto"/>
        <w:ind w:left="810" w:firstLine="0"/>
        <w:rPr>
          <w:rFonts w:ascii="Helvetica" w:hAnsi="Helvetica" w:cs="Helvetica"/>
          <w:b w:val="0"/>
          <w:bCs w:val="0"/>
          <w:sz w:val="24"/>
          <w:szCs w:val="24"/>
        </w:rPr>
      </w:pPr>
    </w:p>
    <w:p w:rsidR="00007E66" w:rsidRPr="00FF22C4" w:rsidRDefault="00007E66" w:rsidP="00F74F18">
      <w:pPr>
        <w:widowControl w:val="0"/>
        <w:tabs>
          <w:tab w:val="left" w:pos="1440"/>
        </w:tabs>
        <w:spacing w:before="120" w:after="120"/>
        <w:ind w:left="1440"/>
        <w:jc w:val="both"/>
        <w:rPr>
          <w:rFonts w:ascii="Helvetica" w:hAnsi="Helvetica" w:cs="Helvetica"/>
          <w:sz w:val="24"/>
          <w:szCs w:val="24"/>
        </w:rPr>
      </w:pPr>
      <w:r w:rsidRPr="00FF22C4">
        <w:rPr>
          <w:rFonts w:ascii="Helvetica" w:hAnsi="Helvetica" w:cs="Helvetica"/>
          <w:sz w:val="24"/>
          <w:szCs w:val="24"/>
        </w:rPr>
        <w:t>El prestador del servicio deberá presentar en la unidad administrativa de la Oficina donde se prestó el Servicio, la o las bitácoras del servicio para su validación por el departamento administrativo del área donde se realizó el Servicio</w:t>
      </w:r>
      <w:r w:rsidR="008D43BA">
        <w:rPr>
          <w:rFonts w:ascii="Helvetica" w:hAnsi="Helvetica" w:cs="Helvetica"/>
          <w:sz w:val="24"/>
          <w:szCs w:val="24"/>
        </w:rPr>
        <w:t xml:space="preserve"> las cuales se deberán anexar a la factura mensual correspondiente</w:t>
      </w:r>
      <w:r w:rsidRPr="00FF22C4">
        <w:rPr>
          <w:rFonts w:ascii="Helvetica" w:hAnsi="Helvetica" w:cs="Helvetica"/>
          <w:sz w:val="24"/>
          <w:szCs w:val="24"/>
        </w:rPr>
        <w:t xml:space="preserve">. </w:t>
      </w:r>
    </w:p>
    <w:p w:rsidR="00007E66" w:rsidRPr="00FF22C4" w:rsidRDefault="00007E66" w:rsidP="00A43103">
      <w:pPr>
        <w:ind w:left="1418"/>
        <w:jc w:val="both"/>
        <w:rPr>
          <w:rFonts w:ascii="Helvetica" w:hAnsi="Helvetica" w:cs="Helvetica"/>
        </w:rPr>
      </w:pPr>
    </w:p>
    <w:p w:rsidR="00007E66" w:rsidRPr="00767262" w:rsidRDefault="00007E66" w:rsidP="00A43103">
      <w:pPr>
        <w:ind w:left="1418"/>
        <w:jc w:val="both"/>
        <w:rPr>
          <w:rFonts w:ascii="Helvetica" w:hAnsi="Helvetica" w:cs="Helvetica"/>
          <w:sz w:val="24"/>
          <w:szCs w:val="24"/>
        </w:rPr>
      </w:pPr>
      <w:r w:rsidRPr="00767262">
        <w:rPr>
          <w:rFonts w:ascii="Helvetica" w:hAnsi="Helvetica" w:cs="Helvetica"/>
          <w:sz w:val="24"/>
          <w:szCs w:val="24"/>
        </w:rPr>
        <w:t>El pago se cubrirá únicamente por las horas laboradas en el mes vencido, las cuales se comprobarán mediante los correspondientes reportes de servicios, debidamente requisitados y en apego a las especificaciones establecidas en el punto 3.1</w:t>
      </w:r>
      <w:r>
        <w:rPr>
          <w:rFonts w:ascii="Helvetica" w:hAnsi="Helvetica" w:cs="Helvetica"/>
          <w:sz w:val="24"/>
          <w:szCs w:val="24"/>
        </w:rPr>
        <w:t xml:space="preserve"> de estas bases de licitación</w:t>
      </w:r>
      <w:r w:rsidRPr="00767262">
        <w:rPr>
          <w:rFonts w:ascii="Helvetica" w:hAnsi="Helvetica" w:cs="Helvetica"/>
          <w:sz w:val="24"/>
          <w:szCs w:val="24"/>
        </w:rPr>
        <w:t>.</w:t>
      </w:r>
    </w:p>
    <w:p w:rsidR="00007E66" w:rsidRPr="007C3F0B" w:rsidRDefault="00007E66" w:rsidP="00A43103">
      <w:pPr>
        <w:ind w:left="1418"/>
        <w:jc w:val="both"/>
        <w:rPr>
          <w:rFonts w:ascii="Helvetica" w:hAnsi="Helvetica" w:cs="Helvetica"/>
          <w:color w:val="FF0000"/>
          <w:sz w:val="24"/>
          <w:szCs w:val="24"/>
        </w:rPr>
      </w:pPr>
    </w:p>
    <w:p w:rsidR="00007E66" w:rsidRPr="00D328F9" w:rsidRDefault="00007E66" w:rsidP="00A43103">
      <w:pPr>
        <w:ind w:left="1418"/>
        <w:jc w:val="both"/>
        <w:rPr>
          <w:rFonts w:ascii="Helvetica" w:hAnsi="Helvetica" w:cs="Helvetica"/>
          <w:sz w:val="24"/>
          <w:szCs w:val="24"/>
        </w:rPr>
      </w:pPr>
      <w:r w:rsidRPr="00D328F9">
        <w:rPr>
          <w:rFonts w:ascii="Helvetica" w:hAnsi="Helvetica" w:cs="Helvetica"/>
          <w:sz w:val="24"/>
          <w:szCs w:val="24"/>
        </w:rPr>
        <w:t>La facturación cubrirá únicamente las horas laboradas en el mes vencido.</w:t>
      </w:r>
    </w:p>
    <w:p w:rsidR="00007E66" w:rsidRPr="007C3F0B" w:rsidRDefault="00007E66" w:rsidP="00A43103">
      <w:pPr>
        <w:ind w:left="1418"/>
        <w:jc w:val="both"/>
        <w:rPr>
          <w:rFonts w:ascii="Helvetica" w:hAnsi="Helvetica" w:cs="Helvetica"/>
          <w:color w:val="FF0000"/>
          <w:sz w:val="24"/>
          <w:szCs w:val="24"/>
          <w:highlight w:val="yellow"/>
        </w:rPr>
      </w:pPr>
    </w:p>
    <w:p w:rsidR="00007E66" w:rsidRPr="00FF22C4" w:rsidRDefault="00007E66" w:rsidP="00A43103">
      <w:pPr>
        <w:ind w:left="1418"/>
        <w:jc w:val="both"/>
        <w:rPr>
          <w:rFonts w:ascii="Helvetica" w:hAnsi="Helvetica" w:cs="Helvetica"/>
          <w:b/>
          <w:bCs/>
          <w:sz w:val="24"/>
          <w:szCs w:val="24"/>
        </w:rPr>
      </w:pPr>
      <w:r w:rsidRPr="00FF22C4">
        <w:rPr>
          <w:rFonts w:ascii="Helvetica" w:hAnsi="Helvetica" w:cs="Helvetica"/>
          <w:b/>
          <w:bCs/>
          <w:sz w:val="24"/>
          <w:szCs w:val="24"/>
        </w:rPr>
        <w:t xml:space="preserve">Deberá Facturar a Nombre de Gobierno del Estado de Baja California, RFC: GEB460319-4H7, Con Dirección en Calzada Independencia No. 994, Centro Cívico, Mexicali, B.C. C.P. 21000; </w:t>
      </w:r>
    </w:p>
    <w:p w:rsidR="00007E66" w:rsidRPr="00FF22C4" w:rsidRDefault="00007E66" w:rsidP="00A43103">
      <w:pPr>
        <w:ind w:left="1440"/>
        <w:jc w:val="both"/>
        <w:rPr>
          <w:rFonts w:ascii="Helvetica" w:hAnsi="Helvetica" w:cs="Helvetica"/>
          <w:sz w:val="24"/>
          <w:szCs w:val="24"/>
        </w:rPr>
      </w:pPr>
    </w:p>
    <w:p w:rsidR="00007E66" w:rsidRPr="00FF22C4" w:rsidRDefault="00007E66" w:rsidP="00A43103">
      <w:pPr>
        <w:ind w:left="1440"/>
        <w:jc w:val="both"/>
        <w:rPr>
          <w:rFonts w:ascii="Helvetica" w:hAnsi="Helvetica" w:cs="Helvetica"/>
          <w:b/>
          <w:bCs/>
          <w:sz w:val="24"/>
          <w:szCs w:val="24"/>
        </w:rPr>
      </w:pPr>
      <w:r w:rsidRPr="00FF22C4">
        <w:rPr>
          <w:rFonts w:ascii="Helvetica" w:hAnsi="Helvetica" w:cs="Helvetica"/>
          <w:b/>
          <w:bCs/>
          <w:sz w:val="24"/>
          <w:szCs w:val="24"/>
        </w:rPr>
        <w:t>No habrá anticipos.</w:t>
      </w:r>
    </w:p>
    <w:p w:rsidR="00007E66" w:rsidRDefault="00007E66" w:rsidP="007040C3">
      <w:pPr>
        <w:rPr>
          <w:rFonts w:ascii="Helvetica" w:hAnsi="Helvetica" w:cs="Helvetica"/>
        </w:rPr>
      </w:pPr>
    </w:p>
    <w:p w:rsidR="00AC4226" w:rsidRDefault="00AC4226" w:rsidP="007040C3">
      <w:pPr>
        <w:rPr>
          <w:rFonts w:ascii="Helvetica" w:hAnsi="Helvetica" w:cs="Helvetica"/>
        </w:rPr>
      </w:pPr>
    </w:p>
    <w:p w:rsidR="00DB462B" w:rsidRDefault="00DB462B" w:rsidP="007040C3">
      <w:pPr>
        <w:rPr>
          <w:rFonts w:ascii="Helvetica" w:hAnsi="Helvetica" w:cs="Helvetica"/>
        </w:rPr>
      </w:pPr>
    </w:p>
    <w:p w:rsidR="00AC4226" w:rsidRPr="00FF22C4" w:rsidRDefault="00AC4226" w:rsidP="007040C3">
      <w:pPr>
        <w:rPr>
          <w:rFonts w:ascii="Helvetica" w:hAnsi="Helvetica" w:cs="Helvetica"/>
        </w:rPr>
      </w:pPr>
    </w:p>
    <w:p w:rsidR="00007E66" w:rsidRPr="00FF22C4" w:rsidRDefault="00007E66" w:rsidP="005F0CB6">
      <w:pPr>
        <w:pStyle w:val="Sangradetextonormal"/>
        <w:tabs>
          <w:tab w:val="left" w:pos="720"/>
        </w:tabs>
        <w:ind w:firstLine="0"/>
        <w:rPr>
          <w:rFonts w:ascii="Helvetica" w:hAnsi="Helvetica" w:cs="Helvetica"/>
          <w:sz w:val="24"/>
          <w:szCs w:val="24"/>
        </w:rPr>
      </w:pPr>
      <w:r w:rsidRPr="00FF22C4">
        <w:rPr>
          <w:rFonts w:ascii="Helvetica" w:hAnsi="Helvetica" w:cs="Helvetica"/>
          <w:sz w:val="24"/>
          <w:szCs w:val="24"/>
        </w:rPr>
        <w:t xml:space="preserve">1.5 </w:t>
      </w:r>
      <w:r w:rsidRPr="00FF22C4">
        <w:rPr>
          <w:rFonts w:ascii="Helvetica" w:hAnsi="Helvetica" w:cs="Helvetica"/>
          <w:sz w:val="24"/>
          <w:szCs w:val="24"/>
        </w:rPr>
        <w:tab/>
        <w:t>PERIODO DE GARANTÍA DEL SERVICIO:</w:t>
      </w:r>
    </w:p>
    <w:p w:rsidR="00007E66" w:rsidRPr="00FF22C4" w:rsidRDefault="00007E66">
      <w:pPr>
        <w:pStyle w:val="Sangradetextonormal"/>
        <w:ind w:firstLine="0"/>
        <w:rPr>
          <w:rFonts w:ascii="Helvetica" w:hAnsi="Helvetica" w:cs="Helvetica"/>
          <w:b w:val="0"/>
          <w:bCs w:val="0"/>
          <w:sz w:val="24"/>
          <w:szCs w:val="24"/>
        </w:rPr>
      </w:pPr>
    </w:p>
    <w:p w:rsidR="00007E66" w:rsidRPr="00FF22C4" w:rsidRDefault="00007E66">
      <w:pPr>
        <w:pStyle w:val="Sangradetextonormal"/>
        <w:spacing w:line="240" w:lineRule="auto"/>
        <w:ind w:left="806" w:firstLine="0"/>
        <w:rPr>
          <w:rFonts w:ascii="Helvetica" w:hAnsi="Helvetica" w:cs="Helvetica"/>
          <w:b w:val="0"/>
          <w:bCs w:val="0"/>
          <w:sz w:val="24"/>
          <w:szCs w:val="24"/>
        </w:rPr>
      </w:pPr>
      <w:r w:rsidRPr="00FF22C4">
        <w:rPr>
          <w:rFonts w:ascii="Helvetica" w:hAnsi="Helvetica" w:cs="Helvetica"/>
          <w:b w:val="0"/>
          <w:bCs w:val="0"/>
          <w:sz w:val="24"/>
          <w:szCs w:val="24"/>
        </w:rPr>
        <w:t>El periodo mínimo de garantía a ofrecer en la presente licitación pública por parte los licitantes deberá ser por un año. Esta garantía tendrá por objeto responder contra el incumplimiento que se presente en el servicio prestado. El periodo de garantía empezará a correr a partir de la fecha de la firma del contrato.</w:t>
      </w:r>
    </w:p>
    <w:p w:rsidR="00007E66" w:rsidRPr="00FF22C4" w:rsidRDefault="00007E66" w:rsidP="0036458D">
      <w:pPr>
        <w:pStyle w:val="Sangradetextonormal"/>
        <w:spacing w:line="240" w:lineRule="auto"/>
        <w:ind w:firstLine="0"/>
        <w:rPr>
          <w:rFonts w:ascii="Helvetica" w:hAnsi="Helvetica" w:cs="Helvetica"/>
          <w:b w:val="0"/>
          <w:bCs w:val="0"/>
          <w:sz w:val="24"/>
          <w:szCs w:val="24"/>
        </w:rPr>
      </w:pPr>
    </w:p>
    <w:p w:rsidR="00007E66" w:rsidRPr="00FF22C4" w:rsidRDefault="00007E66">
      <w:pPr>
        <w:pStyle w:val="Sangradetextonormal"/>
        <w:tabs>
          <w:tab w:val="left" w:pos="900"/>
        </w:tabs>
        <w:spacing w:line="240" w:lineRule="auto"/>
        <w:ind w:firstLine="0"/>
        <w:rPr>
          <w:rFonts w:ascii="Helvetica" w:hAnsi="Helvetica" w:cs="Helvetica"/>
          <w:sz w:val="24"/>
          <w:szCs w:val="24"/>
        </w:rPr>
      </w:pPr>
      <w:r w:rsidRPr="00FF22C4">
        <w:rPr>
          <w:rFonts w:ascii="Helvetica" w:hAnsi="Helvetica" w:cs="Helvetica"/>
          <w:sz w:val="24"/>
          <w:szCs w:val="24"/>
        </w:rPr>
        <w:t xml:space="preserve">1.6 </w:t>
      </w:r>
      <w:r w:rsidRPr="00FF22C4">
        <w:rPr>
          <w:rFonts w:ascii="Helvetica" w:hAnsi="Helvetica" w:cs="Helvetica"/>
          <w:sz w:val="24"/>
          <w:szCs w:val="24"/>
        </w:rPr>
        <w:tab/>
        <w:t>NEGOCIACIÓN DE CONDICIONES:</w:t>
      </w:r>
    </w:p>
    <w:p w:rsidR="00007E66" w:rsidRPr="00FF22C4" w:rsidRDefault="00007E66">
      <w:pPr>
        <w:pStyle w:val="Sangradetextonormal"/>
        <w:tabs>
          <w:tab w:val="left" w:pos="900"/>
        </w:tabs>
        <w:spacing w:line="240" w:lineRule="auto"/>
        <w:ind w:firstLine="0"/>
        <w:rPr>
          <w:rFonts w:ascii="Helvetica" w:hAnsi="Helvetica" w:cs="Helvetica"/>
          <w:b w:val="0"/>
          <w:bCs w:val="0"/>
          <w:sz w:val="24"/>
          <w:szCs w:val="24"/>
        </w:rPr>
      </w:pPr>
    </w:p>
    <w:p w:rsidR="00007E66" w:rsidRPr="00FF22C4" w:rsidRDefault="00007E66" w:rsidP="00E44A4B">
      <w:pPr>
        <w:pStyle w:val="Sangradetextonormal"/>
        <w:tabs>
          <w:tab w:val="left" w:pos="900"/>
        </w:tabs>
        <w:spacing w:line="240" w:lineRule="auto"/>
        <w:ind w:left="810" w:firstLine="0"/>
        <w:rPr>
          <w:rFonts w:ascii="Helvetica" w:hAnsi="Helvetica" w:cs="Helvetica"/>
          <w:b w:val="0"/>
          <w:bCs w:val="0"/>
          <w:sz w:val="24"/>
          <w:szCs w:val="24"/>
        </w:rPr>
      </w:pPr>
      <w:r w:rsidRPr="00FF22C4">
        <w:rPr>
          <w:rFonts w:ascii="Helvetica" w:hAnsi="Helvetica" w:cs="Helvetica"/>
          <w:b w:val="0"/>
          <w:bCs w:val="0"/>
          <w:sz w:val="24"/>
          <w:szCs w:val="24"/>
        </w:rPr>
        <w:t>Ninguna de las condiciones contenidas en las presentes bases de licitación, así como las proposiciones presentadas por los licitantes podrán ser negociadas.</w:t>
      </w:r>
    </w:p>
    <w:p w:rsidR="00007E66" w:rsidRPr="00FF22C4" w:rsidRDefault="00007E66">
      <w:pPr>
        <w:pStyle w:val="Sangradetextonormal"/>
        <w:tabs>
          <w:tab w:val="left" w:pos="900"/>
        </w:tabs>
        <w:spacing w:line="240" w:lineRule="auto"/>
        <w:ind w:left="810" w:firstLine="0"/>
        <w:rPr>
          <w:rFonts w:ascii="Helvetica" w:hAnsi="Helvetica" w:cs="Helvetica"/>
          <w:b w:val="0"/>
          <w:bCs w:val="0"/>
          <w:sz w:val="24"/>
          <w:szCs w:val="24"/>
        </w:rPr>
      </w:pPr>
    </w:p>
    <w:p w:rsidR="00007E66" w:rsidRPr="00FF22C4" w:rsidRDefault="00007E66" w:rsidP="005F0CB6">
      <w:pPr>
        <w:pStyle w:val="2"/>
        <w:tabs>
          <w:tab w:val="left" w:pos="720"/>
        </w:tabs>
        <w:ind w:left="720" w:hanging="720"/>
        <w:rPr>
          <w:rFonts w:ascii="Helvetica" w:hAnsi="Helvetica" w:cs="Helvetica"/>
          <w:b/>
          <w:bCs/>
          <w:sz w:val="24"/>
          <w:szCs w:val="24"/>
        </w:rPr>
      </w:pPr>
      <w:r w:rsidRPr="00FF22C4">
        <w:rPr>
          <w:rFonts w:ascii="Helvetica" w:hAnsi="Helvetica" w:cs="Helvetica"/>
          <w:b/>
          <w:bCs/>
          <w:sz w:val="24"/>
          <w:szCs w:val="24"/>
        </w:rPr>
        <w:t xml:space="preserve">1.7 </w:t>
      </w:r>
      <w:r w:rsidRPr="00FF22C4">
        <w:rPr>
          <w:rFonts w:ascii="Helvetica" w:hAnsi="Helvetica" w:cs="Helvetica"/>
          <w:b/>
          <w:bCs/>
          <w:sz w:val="24"/>
          <w:szCs w:val="24"/>
        </w:rPr>
        <w:tab/>
        <w:t>NORMATIVIDAD APLICABLE:</w:t>
      </w:r>
    </w:p>
    <w:p w:rsidR="00007E66" w:rsidRPr="00FF22C4" w:rsidRDefault="00007E66">
      <w:pPr>
        <w:pStyle w:val="2"/>
        <w:ind w:left="720" w:hanging="720"/>
        <w:rPr>
          <w:rFonts w:ascii="Helvetica" w:hAnsi="Helvetica" w:cs="Helvetica"/>
          <w:sz w:val="24"/>
          <w:szCs w:val="24"/>
        </w:rPr>
      </w:pPr>
    </w:p>
    <w:p w:rsidR="00007E66" w:rsidRPr="00FF22C4" w:rsidRDefault="00007E66">
      <w:pPr>
        <w:pStyle w:val="2"/>
        <w:ind w:left="720" w:hanging="720"/>
        <w:rPr>
          <w:rFonts w:ascii="Helvetica" w:hAnsi="Helvetica" w:cs="Helvetica"/>
          <w:sz w:val="24"/>
          <w:szCs w:val="24"/>
        </w:rPr>
      </w:pPr>
      <w:r w:rsidRPr="00FF22C4">
        <w:rPr>
          <w:rFonts w:ascii="Helvetica" w:hAnsi="Helvetica" w:cs="Helvetica"/>
          <w:sz w:val="24"/>
          <w:szCs w:val="24"/>
        </w:rPr>
        <w:tab/>
        <w:t xml:space="preserve">La presente licitación pública regional se encuentra regida por la Ley de Adquisiciones, Arrendamientos y Servicios para el Estado de Baja California y su Reglamento, así como por las demás disposiciones y normas administrativas vigentes de la materia.  Además, los licitantes deberán de cumplir con las Normas Oficiales Mexicanas por lo que a sus servicios se refiera. </w:t>
      </w:r>
    </w:p>
    <w:p w:rsidR="00007E66" w:rsidRPr="00FF22C4" w:rsidRDefault="00007E66">
      <w:pPr>
        <w:pStyle w:val="2"/>
        <w:ind w:left="720" w:hanging="720"/>
        <w:rPr>
          <w:rFonts w:ascii="Helvetica" w:hAnsi="Helvetica" w:cs="Helvetica"/>
          <w:color w:val="FF0000"/>
          <w:sz w:val="24"/>
          <w:szCs w:val="24"/>
        </w:rPr>
      </w:pPr>
    </w:p>
    <w:p w:rsidR="00007E66" w:rsidRPr="00FF22C4" w:rsidRDefault="00007E66" w:rsidP="005F0CB6">
      <w:pPr>
        <w:pStyle w:val="2"/>
        <w:tabs>
          <w:tab w:val="left" w:pos="720"/>
        </w:tabs>
        <w:ind w:left="720" w:hanging="720"/>
        <w:rPr>
          <w:rFonts w:ascii="Helvetica" w:hAnsi="Helvetica" w:cs="Helvetica"/>
          <w:b/>
          <w:bCs/>
          <w:sz w:val="24"/>
          <w:szCs w:val="24"/>
        </w:rPr>
      </w:pPr>
      <w:r w:rsidRPr="00FF22C4">
        <w:rPr>
          <w:rFonts w:ascii="Helvetica" w:hAnsi="Helvetica" w:cs="Helvetica"/>
          <w:b/>
          <w:bCs/>
          <w:sz w:val="24"/>
          <w:szCs w:val="24"/>
        </w:rPr>
        <w:t xml:space="preserve">1.8  </w:t>
      </w:r>
      <w:r w:rsidRPr="00FF22C4">
        <w:rPr>
          <w:rFonts w:ascii="Helvetica" w:hAnsi="Helvetica" w:cs="Helvetica"/>
          <w:b/>
          <w:bCs/>
          <w:sz w:val="24"/>
          <w:szCs w:val="24"/>
        </w:rPr>
        <w:tab/>
        <w:t>PERSONAS QUE PODRÁN PARTICIPAR:</w:t>
      </w:r>
    </w:p>
    <w:p w:rsidR="00007E66" w:rsidRPr="00FF22C4" w:rsidRDefault="00007E66" w:rsidP="00E65644">
      <w:pPr>
        <w:pStyle w:val="2"/>
        <w:ind w:left="0"/>
        <w:rPr>
          <w:rFonts w:ascii="Helvetica" w:hAnsi="Helvetica" w:cs="Helvetica"/>
          <w:sz w:val="24"/>
          <w:szCs w:val="24"/>
        </w:rPr>
      </w:pPr>
    </w:p>
    <w:p w:rsidR="00007E66" w:rsidRPr="00FF22C4" w:rsidRDefault="00007E66" w:rsidP="00E65644">
      <w:pPr>
        <w:pStyle w:val="2"/>
        <w:ind w:left="720"/>
        <w:rPr>
          <w:rFonts w:ascii="Helvetica" w:hAnsi="Helvetica" w:cs="Helvetica"/>
          <w:sz w:val="24"/>
          <w:szCs w:val="24"/>
        </w:rPr>
      </w:pPr>
      <w:r w:rsidRPr="00FF22C4">
        <w:rPr>
          <w:rFonts w:ascii="Helvetica" w:hAnsi="Helvetica" w:cs="Helvetica"/>
          <w:sz w:val="24"/>
          <w:szCs w:val="24"/>
        </w:rPr>
        <w:t>Podrán participar únicamente en el presente procedimiento de Licitación las siguientes personas:</w:t>
      </w:r>
    </w:p>
    <w:p w:rsidR="00007E66" w:rsidRPr="00FF22C4" w:rsidRDefault="00007E66" w:rsidP="00E65644">
      <w:pPr>
        <w:pStyle w:val="2"/>
        <w:ind w:left="720" w:hanging="720"/>
        <w:rPr>
          <w:rFonts w:ascii="Helvetica" w:hAnsi="Helvetica" w:cs="Helvetica"/>
          <w:sz w:val="24"/>
          <w:szCs w:val="24"/>
        </w:rPr>
      </w:pPr>
    </w:p>
    <w:p w:rsidR="00007E66" w:rsidRPr="00FF22C4" w:rsidRDefault="00007E66" w:rsidP="00102B35">
      <w:pPr>
        <w:pStyle w:val="2"/>
        <w:numPr>
          <w:ilvl w:val="0"/>
          <w:numId w:val="25"/>
        </w:numPr>
        <w:rPr>
          <w:rFonts w:ascii="Helvetica" w:hAnsi="Helvetica" w:cs="Helvetica"/>
          <w:sz w:val="24"/>
          <w:szCs w:val="24"/>
        </w:rPr>
      </w:pPr>
      <w:r w:rsidRPr="00FF22C4">
        <w:rPr>
          <w:rFonts w:ascii="Helvetica" w:hAnsi="Helvetica" w:cs="Helvetica"/>
          <w:b/>
          <w:bCs/>
          <w:sz w:val="24"/>
          <w:szCs w:val="24"/>
        </w:rPr>
        <w:t>Fabricantes o Productores Regionales</w:t>
      </w:r>
      <w:r w:rsidRPr="00FF22C4">
        <w:rPr>
          <w:rFonts w:ascii="Helvetica" w:hAnsi="Helvetica" w:cs="Helvetica"/>
          <w:sz w:val="24"/>
          <w:szCs w:val="24"/>
        </w:rPr>
        <w:t xml:space="preserve">, Son las personas físicas o morales que lleven a cabo procesos de elaboración, producción, trasformación, reparación industrialización u otros similares, de los cuales se obtengan productos terminados o </w:t>
      </w:r>
      <w:proofErr w:type="spellStart"/>
      <w:r w:rsidRPr="00FF22C4">
        <w:rPr>
          <w:rFonts w:ascii="Helvetica" w:hAnsi="Helvetica" w:cs="Helvetica"/>
          <w:sz w:val="24"/>
          <w:szCs w:val="24"/>
        </w:rPr>
        <w:t>semiterminados</w:t>
      </w:r>
      <w:proofErr w:type="spellEnd"/>
      <w:r w:rsidRPr="00FF22C4">
        <w:rPr>
          <w:rFonts w:ascii="Helvetica" w:hAnsi="Helvetica" w:cs="Helvetica"/>
          <w:sz w:val="24"/>
          <w:szCs w:val="24"/>
        </w:rPr>
        <w:t>, que invariablemente tendrán el asiento principal de sus negocios y su domicilio fiscal, al menos con un año de antigüedad en el territorio del Estado de Baja California.</w:t>
      </w:r>
    </w:p>
    <w:p w:rsidR="00007E66" w:rsidRPr="00FF22C4" w:rsidRDefault="00007E66" w:rsidP="00102B35">
      <w:pPr>
        <w:pStyle w:val="2"/>
        <w:numPr>
          <w:ilvl w:val="0"/>
          <w:numId w:val="25"/>
        </w:numPr>
        <w:rPr>
          <w:rFonts w:ascii="Helvetica" w:hAnsi="Helvetica" w:cs="Helvetica"/>
          <w:sz w:val="24"/>
          <w:szCs w:val="24"/>
        </w:rPr>
      </w:pPr>
      <w:r w:rsidRPr="0044738D">
        <w:rPr>
          <w:rFonts w:ascii="Helvetica" w:hAnsi="Helvetica" w:cs="Helvetica"/>
          <w:b/>
          <w:bCs/>
          <w:sz w:val="24"/>
          <w:szCs w:val="24"/>
        </w:rPr>
        <w:t>Distribuidor Regional</w:t>
      </w:r>
      <w:r w:rsidRPr="0044738D">
        <w:rPr>
          <w:rFonts w:ascii="Helvetica" w:hAnsi="Helvetica" w:cs="Helvetica"/>
          <w:sz w:val="24"/>
          <w:szCs w:val="24"/>
        </w:rPr>
        <w:t xml:space="preserve">, Es la persona física o moral que distribuye productos regionales o foráneos, del tipo específico a que se refiere el procedimiento de adquisición, arrendamiento o servicio respectivo, </w:t>
      </w:r>
      <w:r>
        <w:rPr>
          <w:rFonts w:ascii="Helvetica" w:hAnsi="Helvetica" w:cs="Helvetica"/>
          <w:sz w:val="24"/>
          <w:szCs w:val="24"/>
        </w:rPr>
        <w:t>siempre y cuando tengan el asiento principal de sus negocios y su domicilio fiscal al menos con un año de antigüedad en el Estado</w:t>
      </w:r>
      <w:r w:rsidRPr="0044738D">
        <w:rPr>
          <w:rFonts w:ascii="Helvetica" w:hAnsi="Helvetica" w:cs="Helvetica"/>
          <w:sz w:val="24"/>
          <w:szCs w:val="24"/>
        </w:rPr>
        <w:t>.</w:t>
      </w:r>
    </w:p>
    <w:p w:rsidR="00007E66" w:rsidRPr="00FF22C4" w:rsidRDefault="00007E66" w:rsidP="00102B35">
      <w:pPr>
        <w:pStyle w:val="2"/>
        <w:numPr>
          <w:ilvl w:val="0"/>
          <w:numId w:val="25"/>
        </w:numPr>
        <w:rPr>
          <w:rFonts w:ascii="Helvetica" w:hAnsi="Helvetica" w:cs="Helvetica"/>
          <w:sz w:val="24"/>
          <w:szCs w:val="24"/>
        </w:rPr>
      </w:pPr>
      <w:r w:rsidRPr="00FF22C4">
        <w:rPr>
          <w:rFonts w:ascii="Helvetica" w:hAnsi="Helvetica" w:cs="Helvetica"/>
          <w:b/>
          <w:bCs/>
          <w:sz w:val="24"/>
          <w:szCs w:val="24"/>
        </w:rPr>
        <w:t>Proveedor Regional del Sector Público</w:t>
      </w:r>
      <w:r w:rsidRPr="00FF22C4">
        <w:rPr>
          <w:rFonts w:ascii="Helvetica" w:hAnsi="Helvetica" w:cs="Helvetica"/>
          <w:sz w:val="24"/>
          <w:szCs w:val="24"/>
        </w:rPr>
        <w:t xml:space="preserve"> Persona física o moral que provee a la Oficialía Mayor de Gobierno y Unidades administrativas del Poder Ejecutivo, productos, mercancías, arrendamientos o servicios regionales, que invariablemente tenga su domicilio y registro fiscal en el Estado de Baja California.</w:t>
      </w:r>
    </w:p>
    <w:p w:rsidR="00007E66" w:rsidRPr="00FF22C4" w:rsidRDefault="00007E66" w:rsidP="00990D7D">
      <w:pPr>
        <w:pStyle w:val="2"/>
        <w:ind w:left="0"/>
        <w:rPr>
          <w:rFonts w:ascii="Helvetica" w:hAnsi="Helvetica" w:cs="Helvetica"/>
          <w:sz w:val="24"/>
          <w:szCs w:val="24"/>
        </w:rPr>
      </w:pPr>
    </w:p>
    <w:p w:rsidR="00007E66" w:rsidRDefault="00007E66" w:rsidP="00990D7D">
      <w:pPr>
        <w:pStyle w:val="2"/>
        <w:ind w:left="720"/>
        <w:rPr>
          <w:rFonts w:ascii="Helvetica" w:hAnsi="Helvetica" w:cs="Helvetica"/>
          <w:sz w:val="24"/>
          <w:szCs w:val="24"/>
        </w:rPr>
      </w:pPr>
      <w:r w:rsidRPr="00FF22C4">
        <w:rPr>
          <w:rFonts w:ascii="Helvetica" w:hAnsi="Helvetica" w:cs="Helvetica"/>
          <w:sz w:val="24"/>
          <w:szCs w:val="24"/>
        </w:rPr>
        <w:t>Que cuenten con capacidad de respuesta inmediata, con recursos humanos, técnicos, financieros suficientes y demás que sean necesarios para cumplir con los servicios solicitados.</w:t>
      </w:r>
    </w:p>
    <w:p w:rsidR="00007E66" w:rsidRPr="00FF22C4" w:rsidRDefault="00007E66" w:rsidP="00990D7D">
      <w:pPr>
        <w:pStyle w:val="2"/>
        <w:ind w:left="720"/>
        <w:rPr>
          <w:rFonts w:ascii="Helvetica" w:hAnsi="Helvetica" w:cs="Helvetica"/>
          <w:sz w:val="24"/>
          <w:szCs w:val="24"/>
        </w:rPr>
      </w:pPr>
    </w:p>
    <w:p w:rsidR="00007E66" w:rsidRPr="00FF22C4" w:rsidRDefault="00007E66" w:rsidP="00990D7D">
      <w:pPr>
        <w:pStyle w:val="2"/>
        <w:ind w:left="720"/>
        <w:rPr>
          <w:rFonts w:ascii="Helvetica" w:hAnsi="Helvetica" w:cs="Helvetica"/>
          <w:sz w:val="24"/>
          <w:szCs w:val="24"/>
        </w:rPr>
      </w:pPr>
      <w:r w:rsidRPr="00FF22C4">
        <w:rPr>
          <w:rFonts w:ascii="Helvetica" w:hAnsi="Helvetica" w:cs="Helvetica"/>
          <w:sz w:val="24"/>
          <w:szCs w:val="24"/>
        </w:rPr>
        <w:t>Deberán de abstenerse de participar en la presente Licitación las personas físicas o morales a que se refieren las fracciones, I, II, III, IV, V, VI, VII, VIII y IX del Artículo 49 de la Ley de Adquisiciones, Arrendamientos y Servicios para el Estado  de Baja California, ya que las propuestas que presenten no serán admitidas de conformidad con dicho numeral.</w:t>
      </w:r>
    </w:p>
    <w:p w:rsidR="00007E66" w:rsidRPr="00FF22C4" w:rsidRDefault="00007E66">
      <w:pPr>
        <w:pStyle w:val="2"/>
        <w:ind w:left="720" w:hanging="720"/>
        <w:rPr>
          <w:rFonts w:ascii="Helvetica" w:hAnsi="Helvetica" w:cs="Helvetica"/>
          <w:sz w:val="24"/>
          <w:szCs w:val="24"/>
        </w:rPr>
      </w:pPr>
    </w:p>
    <w:p w:rsidR="00007E66" w:rsidRPr="00FF22C4" w:rsidRDefault="00007E66" w:rsidP="005F0CB6">
      <w:pPr>
        <w:pStyle w:val="2"/>
        <w:tabs>
          <w:tab w:val="left" w:pos="720"/>
        </w:tabs>
        <w:ind w:left="720" w:hanging="720"/>
        <w:rPr>
          <w:rFonts w:ascii="Helvetica" w:hAnsi="Helvetica" w:cs="Helvetica"/>
          <w:b/>
          <w:bCs/>
          <w:sz w:val="24"/>
          <w:szCs w:val="24"/>
        </w:rPr>
      </w:pPr>
      <w:r w:rsidRPr="00FF22C4">
        <w:rPr>
          <w:rFonts w:ascii="Helvetica" w:hAnsi="Helvetica" w:cs="Helvetica"/>
          <w:b/>
          <w:bCs/>
          <w:sz w:val="24"/>
          <w:szCs w:val="24"/>
        </w:rPr>
        <w:t xml:space="preserve">1.9 </w:t>
      </w:r>
      <w:r w:rsidRPr="00FF22C4">
        <w:rPr>
          <w:rFonts w:ascii="Helvetica" w:hAnsi="Helvetica" w:cs="Helvetica"/>
          <w:b/>
          <w:bCs/>
          <w:sz w:val="24"/>
          <w:szCs w:val="24"/>
        </w:rPr>
        <w:tab/>
        <w:t>FORMA DE ACREDITAR LA EXISTENCIA Y PERSONALIDAD JURÍDICA DEL LICITANTE.</w:t>
      </w:r>
    </w:p>
    <w:p w:rsidR="00007E66" w:rsidRPr="00FF22C4" w:rsidRDefault="00007E66">
      <w:pPr>
        <w:pStyle w:val="2"/>
        <w:ind w:left="720" w:hanging="720"/>
        <w:rPr>
          <w:rFonts w:ascii="Helvetica" w:hAnsi="Helvetica" w:cs="Helvetica"/>
          <w:sz w:val="24"/>
          <w:szCs w:val="24"/>
        </w:rPr>
      </w:pPr>
    </w:p>
    <w:p w:rsidR="00007E66" w:rsidRPr="00FF22C4" w:rsidRDefault="00007E66">
      <w:pPr>
        <w:pStyle w:val="2"/>
        <w:ind w:left="720" w:hanging="720"/>
        <w:rPr>
          <w:rFonts w:ascii="Helvetica" w:hAnsi="Helvetica" w:cs="Helvetica"/>
          <w:sz w:val="24"/>
          <w:szCs w:val="24"/>
        </w:rPr>
      </w:pPr>
      <w:r w:rsidRPr="00FF22C4">
        <w:rPr>
          <w:rFonts w:ascii="Helvetica" w:hAnsi="Helvetica" w:cs="Helvetica"/>
          <w:sz w:val="24"/>
          <w:szCs w:val="24"/>
        </w:rPr>
        <w:tab/>
        <w:t xml:space="preserve">Deberán acreditarse conforme al formato proporcionado en el </w:t>
      </w:r>
      <w:r w:rsidRPr="00FF22C4">
        <w:rPr>
          <w:rFonts w:ascii="Helvetica" w:hAnsi="Helvetica" w:cs="Helvetica"/>
          <w:b/>
          <w:bCs/>
          <w:sz w:val="24"/>
          <w:szCs w:val="24"/>
        </w:rPr>
        <w:t>anexo 2</w:t>
      </w:r>
      <w:r w:rsidRPr="00FF22C4">
        <w:rPr>
          <w:rFonts w:ascii="Helvetica" w:hAnsi="Helvetica" w:cs="Helvetica"/>
          <w:sz w:val="24"/>
          <w:szCs w:val="24"/>
        </w:rPr>
        <w:t>, como se indica en la cláusula 8.1 inciso B de las presentes Bases de Licitación.</w:t>
      </w:r>
    </w:p>
    <w:p w:rsidR="00007E66" w:rsidRPr="00FF22C4" w:rsidRDefault="00007E66">
      <w:pPr>
        <w:pStyle w:val="2"/>
        <w:ind w:left="720" w:hanging="720"/>
        <w:rPr>
          <w:rFonts w:ascii="Helvetica" w:hAnsi="Helvetica" w:cs="Helvetica"/>
          <w:sz w:val="24"/>
          <w:szCs w:val="24"/>
        </w:rPr>
      </w:pPr>
    </w:p>
    <w:p w:rsidR="00007E66" w:rsidRPr="00FF22C4" w:rsidRDefault="00007E66">
      <w:pPr>
        <w:pStyle w:val="2"/>
        <w:ind w:left="720" w:hanging="720"/>
        <w:rPr>
          <w:rFonts w:ascii="Helvetica" w:hAnsi="Helvetica" w:cs="Helvetica"/>
          <w:sz w:val="24"/>
          <w:szCs w:val="24"/>
        </w:rPr>
      </w:pPr>
      <w:r w:rsidRPr="00FF22C4">
        <w:rPr>
          <w:rFonts w:ascii="Helvetica" w:hAnsi="Helvetica" w:cs="Helvetica"/>
          <w:sz w:val="24"/>
          <w:szCs w:val="24"/>
        </w:rPr>
        <w:tab/>
        <w:t xml:space="preserve">Invariablemente el licitante interesado en participar en la presente licitación pública regional, deberá presentar un escrito en el que manifieste bajo protesta de decir verdad, que cuenta con facultades suficientes para comprometerse por sí o a nombre de su representada.  </w:t>
      </w:r>
    </w:p>
    <w:p w:rsidR="00007E66" w:rsidRPr="00FF22C4" w:rsidRDefault="00007E66">
      <w:pPr>
        <w:pStyle w:val="2"/>
        <w:ind w:left="720" w:hanging="720"/>
        <w:rPr>
          <w:rFonts w:ascii="Helvetica" w:hAnsi="Helvetica" w:cs="Helvetica"/>
          <w:sz w:val="24"/>
          <w:szCs w:val="24"/>
        </w:rPr>
      </w:pPr>
    </w:p>
    <w:p w:rsidR="00007E66" w:rsidRPr="00FF22C4" w:rsidRDefault="00007E66">
      <w:pPr>
        <w:pStyle w:val="2"/>
        <w:ind w:left="720" w:hanging="720"/>
        <w:rPr>
          <w:rFonts w:ascii="Helvetica" w:hAnsi="Helvetica" w:cs="Helvetica"/>
          <w:sz w:val="24"/>
          <w:szCs w:val="24"/>
        </w:rPr>
      </w:pPr>
      <w:r w:rsidRPr="00FF22C4">
        <w:rPr>
          <w:rFonts w:ascii="Helvetica" w:hAnsi="Helvetica" w:cs="Helvetica"/>
          <w:sz w:val="24"/>
          <w:szCs w:val="24"/>
        </w:rPr>
        <w:tab/>
        <w:t>Será rechazada toda proposición presentada, cuando no sean firmadas por  la persona facultada para ello en la última hoja del documento que las contenga, y en aquellas partes que en su caso determine el Comité de Adquisiciones.</w:t>
      </w:r>
    </w:p>
    <w:p w:rsidR="00007E66" w:rsidRDefault="00007E66">
      <w:pPr>
        <w:rPr>
          <w:rFonts w:ascii="Helvetica" w:hAnsi="Helvetica" w:cs="Helvetica"/>
        </w:rPr>
      </w:pPr>
    </w:p>
    <w:p w:rsidR="00007E66" w:rsidRPr="00FF22C4" w:rsidRDefault="00007E66">
      <w:pPr>
        <w:rPr>
          <w:rFonts w:ascii="Helvetica" w:hAnsi="Helvetica" w:cs="Helvetica"/>
        </w:rPr>
      </w:pPr>
    </w:p>
    <w:p w:rsidR="00007E66" w:rsidRPr="00FF22C4" w:rsidRDefault="00007E66">
      <w:pPr>
        <w:pStyle w:val="Ttulo7"/>
        <w:spacing w:line="240" w:lineRule="auto"/>
        <w:ind w:firstLine="0"/>
        <w:jc w:val="center"/>
        <w:rPr>
          <w:rFonts w:ascii="Helvetica" w:hAnsi="Helvetica" w:cs="Helvetica"/>
          <w:sz w:val="28"/>
          <w:szCs w:val="28"/>
        </w:rPr>
      </w:pPr>
      <w:r w:rsidRPr="00FF22C4">
        <w:rPr>
          <w:rFonts w:ascii="Helvetica" w:hAnsi="Helvetica" w:cs="Helvetica"/>
          <w:sz w:val="28"/>
          <w:szCs w:val="28"/>
        </w:rPr>
        <w:t>SECCIÓN II</w:t>
      </w:r>
    </w:p>
    <w:p w:rsidR="00007E66" w:rsidRPr="00FF22C4" w:rsidRDefault="00007E66">
      <w:pPr>
        <w:pStyle w:val="Ttulo7"/>
        <w:spacing w:line="240" w:lineRule="auto"/>
        <w:ind w:firstLine="0"/>
        <w:jc w:val="center"/>
        <w:rPr>
          <w:rFonts w:ascii="Helvetica" w:hAnsi="Helvetica" w:cs="Helvetica"/>
          <w:sz w:val="28"/>
          <w:szCs w:val="28"/>
        </w:rPr>
      </w:pPr>
      <w:r w:rsidRPr="00FF22C4">
        <w:rPr>
          <w:rFonts w:ascii="Helvetica" w:hAnsi="Helvetica" w:cs="Helvetica"/>
          <w:sz w:val="28"/>
          <w:szCs w:val="28"/>
        </w:rPr>
        <w:t>REQUISITOS DE LA LICITACIÓN</w:t>
      </w:r>
    </w:p>
    <w:p w:rsidR="00007E66" w:rsidRPr="00FF22C4" w:rsidRDefault="00007E66">
      <w:pPr>
        <w:spacing w:line="240" w:lineRule="exact"/>
        <w:jc w:val="both"/>
        <w:rPr>
          <w:rFonts w:ascii="Helvetica" w:hAnsi="Helvetica" w:cs="Helvetica"/>
          <w:sz w:val="24"/>
          <w:szCs w:val="24"/>
        </w:rPr>
      </w:pPr>
    </w:p>
    <w:p w:rsidR="00007E66" w:rsidRPr="00FF22C4" w:rsidRDefault="00007E66">
      <w:pPr>
        <w:pStyle w:val="2"/>
        <w:ind w:left="0"/>
        <w:jc w:val="center"/>
        <w:rPr>
          <w:rFonts w:ascii="Helvetica" w:hAnsi="Helvetica" w:cs="Helvetica"/>
          <w:b/>
          <w:bCs/>
          <w:sz w:val="28"/>
          <w:szCs w:val="28"/>
        </w:rPr>
      </w:pPr>
      <w:r w:rsidRPr="00FF22C4">
        <w:rPr>
          <w:rFonts w:ascii="Helvetica" w:hAnsi="Helvetica" w:cs="Helvetica"/>
          <w:b/>
          <w:bCs/>
          <w:sz w:val="28"/>
          <w:szCs w:val="28"/>
        </w:rPr>
        <w:t>A. INTRODUCCIÓN</w:t>
      </w:r>
    </w:p>
    <w:p w:rsidR="00007E66" w:rsidRPr="00FF22C4" w:rsidRDefault="00007E66">
      <w:pPr>
        <w:spacing w:line="240" w:lineRule="exact"/>
        <w:jc w:val="both"/>
        <w:rPr>
          <w:rFonts w:ascii="Helvetica" w:hAnsi="Helvetica" w:cs="Helvetica"/>
          <w:sz w:val="24"/>
          <w:szCs w:val="24"/>
        </w:rPr>
      </w:pPr>
    </w:p>
    <w:p w:rsidR="00007E66" w:rsidRPr="00FF22C4" w:rsidRDefault="00007E66" w:rsidP="005F0CB6">
      <w:pPr>
        <w:pStyle w:val="2"/>
        <w:tabs>
          <w:tab w:val="left" w:pos="720"/>
        </w:tabs>
        <w:ind w:left="720" w:hanging="720"/>
        <w:rPr>
          <w:rFonts w:ascii="Helvetica" w:hAnsi="Helvetica" w:cs="Helvetica"/>
          <w:b/>
          <w:bCs/>
          <w:sz w:val="24"/>
          <w:szCs w:val="24"/>
        </w:rPr>
      </w:pPr>
      <w:r w:rsidRPr="00FF22C4">
        <w:rPr>
          <w:rFonts w:ascii="Helvetica" w:hAnsi="Helvetica" w:cs="Helvetica"/>
          <w:b/>
          <w:bCs/>
          <w:sz w:val="24"/>
          <w:szCs w:val="24"/>
        </w:rPr>
        <w:t xml:space="preserve">1.   </w:t>
      </w:r>
      <w:r w:rsidRPr="00FF22C4">
        <w:rPr>
          <w:rFonts w:ascii="Helvetica" w:hAnsi="Helvetica" w:cs="Helvetica"/>
          <w:b/>
          <w:bCs/>
          <w:sz w:val="24"/>
          <w:szCs w:val="24"/>
        </w:rPr>
        <w:tab/>
        <w:t>FUENTE DE LOS RECURSOS:</w:t>
      </w:r>
    </w:p>
    <w:p w:rsidR="00007E66" w:rsidRPr="00FF22C4" w:rsidRDefault="00007E66" w:rsidP="00E65644">
      <w:pPr>
        <w:pStyle w:val="2"/>
        <w:ind w:left="0"/>
        <w:rPr>
          <w:rFonts w:ascii="Helvetica" w:hAnsi="Helvetica" w:cs="Helvetica"/>
          <w:sz w:val="24"/>
          <w:szCs w:val="24"/>
        </w:rPr>
      </w:pPr>
    </w:p>
    <w:p w:rsidR="00007E66" w:rsidRPr="00FF22C4" w:rsidRDefault="00007E66" w:rsidP="00AF4659">
      <w:pPr>
        <w:pStyle w:val="1"/>
        <w:ind w:left="810"/>
        <w:jc w:val="both"/>
        <w:rPr>
          <w:rFonts w:ascii="Helvetica" w:hAnsi="Helvetica" w:cs="Helvetica"/>
          <w:sz w:val="24"/>
          <w:szCs w:val="24"/>
        </w:rPr>
      </w:pPr>
      <w:r w:rsidRPr="00FF22C4">
        <w:rPr>
          <w:rFonts w:ascii="Helvetica" w:hAnsi="Helvetica" w:cs="Helvetica"/>
          <w:b w:val="0"/>
          <w:bCs w:val="0"/>
          <w:sz w:val="24"/>
          <w:szCs w:val="24"/>
        </w:rPr>
        <w:t>El Poder Ejecutivo del Gobierno del Estado de Baja California, por conducto de su Comité de Adquisiciones, Arrendamientos y Servicios del Poder Ejecutivo del Gobierno del Estado de Baja California, en lo sucesivo denominado “La Convocante”, se encuentra llevando a cabo la presente Licitación Pública de carácter Regional con Recursos Estatales</w:t>
      </w:r>
      <w:r w:rsidR="00846C86">
        <w:rPr>
          <w:rFonts w:ascii="Helvetica" w:hAnsi="Helvetica" w:cs="Helvetica"/>
          <w:b w:val="0"/>
          <w:bCs w:val="0"/>
          <w:sz w:val="24"/>
          <w:szCs w:val="24"/>
        </w:rPr>
        <w:t xml:space="preserve"> </w:t>
      </w:r>
      <w:r w:rsidRPr="00FF22C4">
        <w:rPr>
          <w:rFonts w:ascii="Helvetica" w:hAnsi="Helvetica" w:cs="Helvetica"/>
          <w:b w:val="0"/>
          <w:bCs w:val="0"/>
          <w:sz w:val="24"/>
          <w:szCs w:val="24"/>
        </w:rPr>
        <w:t>autorizados en el Presupuesto de Egresos para el ejercicio</w:t>
      </w:r>
      <w:r>
        <w:rPr>
          <w:rFonts w:ascii="Helvetica" w:hAnsi="Helvetica" w:cs="Helvetica"/>
          <w:b w:val="0"/>
          <w:bCs w:val="0"/>
          <w:sz w:val="24"/>
          <w:szCs w:val="24"/>
        </w:rPr>
        <w:t xml:space="preserve"> fiscal </w:t>
      </w:r>
      <w:r w:rsidRPr="00FF22C4">
        <w:rPr>
          <w:rFonts w:ascii="Helvetica" w:hAnsi="Helvetica" w:cs="Helvetica"/>
          <w:b w:val="0"/>
          <w:bCs w:val="0"/>
          <w:sz w:val="24"/>
          <w:szCs w:val="24"/>
        </w:rPr>
        <w:t xml:space="preserve"> 20</w:t>
      </w:r>
      <w:r>
        <w:rPr>
          <w:rFonts w:ascii="Helvetica" w:hAnsi="Helvetica" w:cs="Helvetica"/>
          <w:b w:val="0"/>
          <w:bCs w:val="0"/>
          <w:sz w:val="24"/>
          <w:szCs w:val="24"/>
        </w:rPr>
        <w:t>11</w:t>
      </w:r>
      <w:r w:rsidRPr="00FF22C4">
        <w:rPr>
          <w:rFonts w:ascii="Helvetica" w:hAnsi="Helvetica" w:cs="Helvetica"/>
          <w:b w:val="0"/>
          <w:bCs w:val="0"/>
          <w:sz w:val="24"/>
          <w:szCs w:val="24"/>
        </w:rPr>
        <w:t>, para la</w:t>
      </w:r>
      <w:r w:rsidR="00846C86">
        <w:rPr>
          <w:rFonts w:ascii="Helvetica" w:hAnsi="Helvetica" w:cs="Helvetica"/>
          <w:b w:val="0"/>
          <w:bCs w:val="0"/>
          <w:sz w:val="24"/>
          <w:szCs w:val="24"/>
        </w:rPr>
        <w:t xml:space="preserve"> </w:t>
      </w:r>
      <w:r w:rsidRPr="00FF22C4">
        <w:rPr>
          <w:rFonts w:ascii="Helvetica" w:hAnsi="Helvetica" w:cs="Helvetica"/>
          <w:b w:val="0"/>
          <w:bCs w:val="0"/>
          <w:sz w:val="24"/>
          <w:szCs w:val="24"/>
        </w:rPr>
        <w:t>contratación del</w:t>
      </w:r>
      <w:r w:rsidRPr="00FF22C4">
        <w:rPr>
          <w:rFonts w:ascii="Helvetica" w:hAnsi="Helvetica" w:cs="Helvetica"/>
          <w:sz w:val="24"/>
          <w:szCs w:val="24"/>
        </w:rPr>
        <w:t xml:space="preserve"> “Servicio de Limpieza para </w:t>
      </w:r>
      <w:r>
        <w:rPr>
          <w:rFonts w:ascii="Helvetica" w:hAnsi="Helvetica" w:cs="Helvetica"/>
          <w:sz w:val="24"/>
          <w:szCs w:val="24"/>
        </w:rPr>
        <w:t>la Procuraduría General de Justicia</w:t>
      </w:r>
      <w:r w:rsidRPr="00FF22C4">
        <w:rPr>
          <w:rFonts w:ascii="Helvetica" w:hAnsi="Helvetica" w:cs="Helvetica"/>
          <w:sz w:val="24"/>
          <w:szCs w:val="24"/>
        </w:rPr>
        <w:t xml:space="preserve"> del Estado de Baja California.</w:t>
      </w:r>
    </w:p>
    <w:p w:rsidR="00007E66" w:rsidRPr="00FF22C4" w:rsidRDefault="00007E66">
      <w:pPr>
        <w:spacing w:line="240" w:lineRule="exact"/>
        <w:jc w:val="both"/>
        <w:rPr>
          <w:rFonts w:ascii="Helvetica" w:hAnsi="Helvetica" w:cs="Helvetica"/>
          <w:b/>
          <w:bCs/>
          <w:sz w:val="24"/>
          <w:szCs w:val="24"/>
        </w:rPr>
      </w:pPr>
    </w:p>
    <w:p w:rsidR="00007E66" w:rsidRPr="00FF22C4" w:rsidRDefault="00007E66" w:rsidP="005F0CB6">
      <w:pPr>
        <w:tabs>
          <w:tab w:val="left" w:pos="720"/>
        </w:tabs>
        <w:spacing w:line="240" w:lineRule="exact"/>
        <w:jc w:val="both"/>
        <w:rPr>
          <w:rFonts w:ascii="Helvetica" w:hAnsi="Helvetica" w:cs="Helvetica"/>
          <w:b/>
          <w:bCs/>
          <w:sz w:val="24"/>
          <w:szCs w:val="24"/>
        </w:rPr>
      </w:pPr>
      <w:r w:rsidRPr="00FF22C4">
        <w:rPr>
          <w:rFonts w:ascii="Helvetica" w:hAnsi="Helvetica" w:cs="Helvetica"/>
          <w:b/>
          <w:bCs/>
          <w:sz w:val="24"/>
          <w:szCs w:val="24"/>
        </w:rPr>
        <w:t xml:space="preserve">2.  </w:t>
      </w:r>
      <w:r w:rsidRPr="00FF22C4">
        <w:rPr>
          <w:rFonts w:ascii="Helvetica" w:hAnsi="Helvetica" w:cs="Helvetica"/>
          <w:b/>
          <w:bCs/>
          <w:sz w:val="24"/>
          <w:szCs w:val="24"/>
        </w:rPr>
        <w:tab/>
        <w:t>PREPARACIÓN DE LAS PROPOSICIONES:</w:t>
      </w:r>
    </w:p>
    <w:p w:rsidR="00007E66" w:rsidRPr="00FF22C4" w:rsidRDefault="00007E66">
      <w:pPr>
        <w:pStyle w:val="3"/>
        <w:ind w:left="1260" w:hanging="540"/>
        <w:rPr>
          <w:rFonts w:ascii="Helvetica" w:hAnsi="Helvetica" w:cs="Helvetica"/>
          <w:sz w:val="24"/>
          <w:szCs w:val="24"/>
        </w:rPr>
      </w:pPr>
    </w:p>
    <w:p w:rsidR="00007E66" w:rsidRPr="00FF22C4" w:rsidRDefault="00007E66">
      <w:pPr>
        <w:pStyle w:val="3"/>
        <w:ind w:left="720" w:firstLine="0"/>
        <w:rPr>
          <w:rFonts w:ascii="Helvetica" w:hAnsi="Helvetica" w:cs="Helvetica"/>
          <w:sz w:val="24"/>
          <w:szCs w:val="24"/>
        </w:rPr>
      </w:pPr>
      <w:r w:rsidRPr="00FF22C4">
        <w:rPr>
          <w:rFonts w:ascii="Helvetica" w:hAnsi="Helvetica" w:cs="Helvetica"/>
          <w:sz w:val="24"/>
          <w:szCs w:val="24"/>
        </w:rPr>
        <w:t>El licitante sufragará  a su costa, todos y cada uno de los gastos relacionados con la preparación y presentación de sus proposiciones; por lo que “La Convocante” no devolverá total, ni parcialmente dichos gastos cualquiera que sea el resultado de la licitación; con excepción única y exclusivamente de los casos comprendidos en los artículos 45 y 56 de la Ley de Adquisiciones, Arrendamientos y Servicios para el Estado de Baja California.</w:t>
      </w:r>
    </w:p>
    <w:p w:rsidR="00007E66" w:rsidRPr="00FF22C4" w:rsidRDefault="00007E66">
      <w:pPr>
        <w:pStyle w:val="3"/>
        <w:ind w:left="720" w:firstLine="0"/>
        <w:rPr>
          <w:rFonts w:ascii="Helvetica" w:hAnsi="Helvetica" w:cs="Helvetica"/>
          <w:sz w:val="24"/>
          <w:szCs w:val="24"/>
        </w:rPr>
      </w:pPr>
    </w:p>
    <w:p w:rsidR="00007E66" w:rsidRPr="00904D0A" w:rsidRDefault="00007E66" w:rsidP="005F0CB6">
      <w:pPr>
        <w:pStyle w:val="2"/>
        <w:tabs>
          <w:tab w:val="left" w:pos="720"/>
        </w:tabs>
        <w:ind w:left="720" w:hanging="720"/>
        <w:rPr>
          <w:rFonts w:ascii="Helvetica" w:hAnsi="Helvetica" w:cs="Helvetica"/>
          <w:b/>
          <w:bCs/>
          <w:sz w:val="24"/>
          <w:szCs w:val="24"/>
        </w:rPr>
      </w:pPr>
      <w:r w:rsidRPr="00FF22C4">
        <w:rPr>
          <w:rFonts w:ascii="Helvetica" w:hAnsi="Helvetica" w:cs="Helvetica"/>
          <w:b/>
          <w:bCs/>
          <w:sz w:val="24"/>
          <w:szCs w:val="24"/>
        </w:rPr>
        <w:t xml:space="preserve">3.  </w:t>
      </w:r>
      <w:r w:rsidRPr="00FF22C4">
        <w:rPr>
          <w:rFonts w:ascii="Helvetica" w:hAnsi="Helvetica" w:cs="Helvetica"/>
          <w:b/>
          <w:bCs/>
          <w:sz w:val="24"/>
          <w:szCs w:val="24"/>
        </w:rPr>
        <w:tab/>
      </w:r>
      <w:r w:rsidRPr="00904D0A">
        <w:rPr>
          <w:rFonts w:ascii="Helvetica" w:hAnsi="Helvetica" w:cs="Helvetica"/>
          <w:b/>
          <w:bCs/>
          <w:sz w:val="24"/>
          <w:szCs w:val="24"/>
        </w:rPr>
        <w:t>DEL  SERVICIO  A LICITAR:</w:t>
      </w:r>
    </w:p>
    <w:p w:rsidR="00007E66" w:rsidRPr="00904D0A" w:rsidRDefault="00007E66">
      <w:pPr>
        <w:spacing w:line="240" w:lineRule="exact"/>
        <w:jc w:val="both"/>
        <w:rPr>
          <w:rFonts w:ascii="Helvetica" w:hAnsi="Helvetica" w:cs="Helvetica"/>
          <w:sz w:val="24"/>
          <w:szCs w:val="24"/>
        </w:rPr>
      </w:pPr>
    </w:p>
    <w:p w:rsidR="00007E66" w:rsidRPr="00FF22C4" w:rsidRDefault="00007E66" w:rsidP="00F74F18">
      <w:pPr>
        <w:pStyle w:val="3"/>
        <w:ind w:left="1260" w:hanging="540"/>
        <w:rPr>
          <w:rFonts w:ascii="Helvetica" w:hAnsi="Helvetica" w:cs="Helvetica"/>
          <w:b/>
          <w:bCs/>
          <w:sz w:val="24"/>
          <w:szCs w:val="24"/>
        </w:rPr>
      </w:pPr>
      <w:r w:rsidRPr="00904D0A">
        <w:rPr>
          <w:rFonts w:ascii="Helvetica" w:hAnsi="Helvetica" w:cs="Helvetica"/>
          <w:sz w:val="24"/>
          <w:szCs w:val="24"/>
        </w:rPr>
        <w:t xml:space="preserve">3.1. Con el fin de suministrar el servicio materia de esta licitación, </w:t>
      </w:r>
      <w:r w:rsidRPr="00904D0A">
        <w:rPr>
          <w:rFonts w:ascii="Helvetica" w:hAnsi="Helvetica" w:cs="Helvetica"/>
          <w:b/>
          <w:bCs/>
          <w:sz w:val="24"/>
          <w:szCs w:val="24"/>
        </w:rPr>
        <w:t>los licitantes deberán presentar su propuesta por la totalidad de l</w:t>
      </w:r>
      <w:r>
        <w:rPr>
          <w:rFonts w:ascii="Helvetica" w:hAnsi="Helvetica" w:cs="Helvetica"/>
          <w:b/>
          <w:bCs/>
          <w:sz w:val="24"/>
          <w:szCs w:val="24"/>
        </w:rPr>
        <w:t>a</w:t>
      </w:r>
      <w:r w:rsidRPr="00904D0A">
        <w:rPr>
          <w:rFonts w:ascii="Helvetica" w:hAnsi="Helvetica" w:cs="Helvetica"/>
          <w:b/>
          <w:bCs/>
          <w:sz w:val="24"/>
          <w:szCs w:val="24"/>
        </w:rPr>
        <w:t xml:space="preserve">s </w:t>
      </w:r>
      <w:r>
        <w:rPr>
          <w:rFonts w:ascii="Helvetica" w:hAnsi="Helvetica" w:cs="Helvetica"/>
          <w:b/>
          <w:bCs/>
          <w:sz w:val="24"/>
          <w:szCs w:val="24"/>
        </w:rPr>
        <w:t>partidas y servicios que integran e</w:t>
      </w:r>
      <w:r w:rsidRPr="00904D0A">
        <w:rPr>
          <w:rFonts w:ascii="Helvetica" w:hAnsi="Helvetica" w:cs="Helvetica"/>
          <w:b/>
          <w:bCs/>
          <w:sz w:val="24"/>
          <w:szCs w:val="24"/>
        </w:rPr>
        <w:t>l pa</w:t>
      </w:r>
      <w:r>
        <w:rPr>
          <w:rFonts w:ascii="Helvetica" w:hAnsi="Helvetica" w:cs="Helvetica"/>
          <w:b/>
          <w:bCs/>
          <w:sz w:val="24"/>
          <w:szCs w:val="24"/>
        </w:rPr>
        <w:t>quete único</w:t>
      </w:r>
      <w:r w:rsidRPr="00904D0A">
        <w:rPr>
          <w:rFonts w:ascii="Helvetica" w:hAnsi="Helvetica" w:cs="Helvetica"/>
          <w:b/>
          <w:bCs/>
          <w:sz w:val="24"/>
          <w:szCs w:val="24"/>
        </w:rPr>
        <w:t>,</w:t>
      </w:r>
      <w:r>
        <w:rPr>
          <w:rFonts w:ascii="Helvetica" w:hAnsi="Helvetica" w:cs="Helvetica"/>
          <w:b/>
          <w:bCs/>
          <w:sz w:val="24"/>
          <w:szCs w:val="24"/>
        </w:rPr>
        <w:t xml:space="preserve"> </w:t>
      </w:r>
      <w:r w:rsidRPr="00904D0A">
        <w:rPr>
          <w:rFonts w:ascii="Helvetica" w:hAnsi="Helvetica" w:cs="Helvetica"/>
          <w:sz w:val="24"/>
          <w:szCs w:val="24"/>
        </w:rPr>
        <w:t>de conformidad con las especificaciones técnicas señaladas en las presentes bases.</w:t>
      </w:r>
    </w:p>
    <w:p w:rsidR="00007E66" w:rsidRPr="00FF22C4" w:rsidRDefault="00007E66" w:rsidP="00640FBD">
      <w:pPr>
        <w:pStyle w:val="3"/>
        <w:ind w:left="1260" w:hanging="540"/>
        <w:rPr>
          <w:rFonts w:ascii="Helvetica" w:hAnsi="Helvetica" w:cs="Helvetica"/>
          <w:sz w:val="24"/>
          <w:szCs w:val="24"/>
        </w:rPr>
      </w:pPr>
    </w:p>
    <w:p w:rsidR="00007E66" w:rsidRPr="00FF22C4" w:rsidRDefault="00007E66" w:rsidP="0028504F">
      <w:pPr>
        <w:pStyle w:val="3"/>
        <w:ind w:left="1260" w:firstLine="0"/>
        <w:rPr>
          <w:rFonts w:ascii="Helvetica" w:hAnsi="Helvetica" w:cs="Helvetica"/>
          <w:sz w:val="24"/>
          <w:szCs w:val="24"/>
        </w:rPr>
      </w:pPr>
      <w:r w:rsidRPr="00FF22C4">
        <w:rPr>
          <w:rFonts w:ascii="Helvetica" w:hAnsi="Helvetica" w:cs="Helvetica"/>
          <w:b/>
          <w:bCs/>
          <w:sz w:val="24"/>
          <w:szCs w:val="24"/>
        </w:rPr>
        <w:t xml:space="preserve">“La Convocante” adjudicará </w:t>
      </w:r>
      <w:r w:rsidR="00EB0C62">
        <w:rPr>
          <w:rFonts w:ascii="Helvetica" w:hAnsi="Helvetica" w:cs="Helvetica"/>
          <w:b/>
          <w:bCs/>
          <w:sz w:val="24"/>
          <w:szCs w:val="24"/>
        </w:rPr>
        <w:t xml:space="preserve">el </w:t>
      </w:r>
      <w:r w:rsidRPr="00FF22C4">
        <w:rPr>
          <w:rFonts w:ascii="Helvetica" w:hAnsi="Helvetica" w:cs="Helvetica"/>
          <w:b/>
          <w:bCs/>
          <w:sz w:val="24"/>
          <w:szCs w:val="24"/>
        </w:rPr>
        <w:t>pa</w:t>
      </w:r>
      <w:r>
        <w:rPr>
          <w:rFonts w:ascii="Helvetica" w:hAnsi="Helvetica" w:cs="Helvetica"/>
          <w:b/>
          <w:bCs/>
          <w:sz w:val="24"/>
          <w:szCs w:val="24"/>
        </w:rPr>
        <w:t>quete</w:t>
      </w:r>
      <w:r w:rsidR="00EB0C62">
        <w:rPr>
          <w:rFonts w:ascii="Helvetica" w:hAnsi="Helvetica" w:cs="Helvetica"/>
          <w:b/>
          <w:bCs/>
          <w:sz w:val="24"/>
          <w:szCs w:val="24"/>
        </w:rPr>
        <w:t xml:space="preserve"> único</w:t>
      </w:r>
      <w:r w:rsidRPr="00FF22C4">
        <w:rPr>
          <w:rFonts w:ascii="Helvetica" w:hAnsi="Helvetica" w:cs="Helvetica"/>
          <w:b/>
          <w:bCs/>
          <w:sz w:val="24"/>
          <w:szCs w:val="24"/>
        </w:rPr>
        <w:t xml:space="preserve"> al</w:t>
      </w:r>
      <w:r>
        <w:rPr>
          <w:rFonts w:ascii="Helvetica" w:hAnsi="Helvetica" w:cs="Helvetica"/>
          <w:b/>
          <w:bCs/>
          <w:sz w:val="24"/>
          <w:szCs w:val="24"/>
        </w:rPr>
        <w:t xml:space="preserve"> </w:t>
      </w:r>
      <w:r w:rsidRPr="00FF22C4">
        <w:rPr>
          <w:rFonts w:ascii="Helvetica" w:hAnsi="Helvetica" w:cs="Helvetica"/>
          <w:b/>
          <w:bCs/>
          <w:sz w:val="24"/>
          <w:szCs w:val="24"/>
        </w:rPr>
        <w:t>licitante</w:t>
      </w:r>
      <w:r>
        <w:rPr>
          <w:rFonts w:ascii="Helvetica" w:hAnsi="Helvetica" w:cs="Helvetica"/>
          <w:b/>
          <w:bCs/>
          <w:sz w:val="24"/>
          <w:szCs w:val="24"/>
        </w:rPr>
        <w:t xml:space="preserve"> </w:t>
      </w:r>
      <w:r w:rsidRPr="00FF22C4">
        <w:rPr>
          <w:rFonts w:ascii="Helvetica" w:hAnsi="Helvetica" w:cs="Helvetica"/>
          <w:b/>
          <w:bCs/>
          <w:sz w:val="24"/>
          <w:szCs w:val="24"/>
        </w:rPr>
        <w:t>que reúna</w:t>
      </w:r>
      <w:r>
        <w:rPr>
          <w:rFonts w:ascii="Helvetica" w:hAnsi="Helvetica" w:cs="Helvetica"/>
          <w:b/>
          <w:bCs/>
          <w:sz w:val="24"/>
          <w:szCs w:val="24"/>
        </w:rPr>
        <w:t xml:space="preserve"> </w:t>
      </w:r>
      <w:r w:rsidRPr="00FF22C4">
        <w:rPr>
          <w:rFonts w:ascii="Helvetica" w:hAnsi="Helvetica" w:cs="Helvetica"/>
          <w:b/>
          <w:bCs/>
          <w:sz w:val="24"/>
          <w:szCs w:val="24"/>
        </w:rPr>
        <w:t xml:space="preserve">las condiciones legales, técnicas y económicas requeridas en las presentes </w:t>
      </w:r>
      <w:r w:rsidRPr="00FF22C4">
        <w:rPr>
          <w:rFonts w:ascii="Helvetica" w:hAnsi="Helvetica" w:cs="Helvetica"/>
          <w:b/>
          <w:bCs/>
          <w:sz w:val="24"/>
          <w:szCs w:val="24"/>
        </w:rPr>
        <w:lastRenderedPageBreak/>
        <w:t>bases y que garantice satisfactoriamente el cumplimiento de las obligaciones respectivas, y cuyo precio ofertado sea él más bajo de entre las propuestas económicas recibidas.</w:t>
      </w:r>
      <w:r w:rsidRPr="00FF22C4">
        <w:rPr>
          <w:rFonts w:ascii="Helvetica" w:hAnsi="Helvetica" w:cs="Helvetica"/>
          <w:sz w:val="24"/>
          <w:szCs w:val="24"/>
        </w:rPr>
        <w:t xml:space="preserve"> En caso de que el precio sea el mismo, se adjudicará mediante insaculación conforme al procedimiento previsto por el artículo 40 del Reglamento de la Ley de Adquisiciones, Arrendamientos y Servicios para el Estado de Baja California.</w:t>
      </w:r>
    </w:p>
    <w:p w:rsidR="00007E66" w:rsidRPr="00FF22C4" w:rsidRDefault="00007E66">
      <w:pPr>
        <w:pStyle w:val="3"/>
        <w:ind w:firstLine="0"/>
        <w:rPr>
          <w:rFonts w:ascii="Helvetica" w:hAnsi="Helvetica" w:cs="Helvetica"/>
          <w:b/>
          <w:bCs/>
          <w:sz w:val="24"/>
          <w:szCs w:val="24"/>
        </w:rPr>
      </w:pPr>
    </w:p>
    <w:p w:rsidR="00007E66" w:rsidRPr="00FF22C4" w:rsidRDefault="00007E66">
      <w:pPr>
        <w:pStyle w:val="3"/>
        <w:ind w:left="734" w:hanging="734"/>
        <w:rPr>
          <w:rFonts w:ascii="Helvetica" w:hAnsi="Helvetica" w:cs="Helvetica"/>
          <w:sz w:val="24"/>
          <w:szCs w:val="24"/>
        </w:rPr>
      </w:pPr>
      <w:r w:rsidRPr="00FF22C4">
        <w:rPr>
          <w:rFonts w:ascii="Helvetica" w:hAnsi="Helvetica" w:cs="Helvetica"/>
          <w:sz w:val="28"/>
          <w:szCs w:val="28"/>
        </w:rPr>
        <w:tab/>
      </w:r>
      <w:r w:rsidRPr="00FF22C4">
        <w:rPr>
          <w:rFonts w:ascii="Helvetica" w:hAnsi="Helvetica" w:cs="Helvetica"/>
          <w:sz w:val="24"/>
          <w:szCs w:val="24"/>
        </w:rPr>
        <w:t xml:space="preserve">Las </w:t>
      </w:r>
      <w:r w:rsidRPr="00FF22C4">
        <w:rPr>
          <w:rFonts w:ascii="Helvetica" w:hAnsi="Helvetica" w:cs="Helvetica"/>
          <w:b/>
          <w:bCs/>
          <w:sz w:val="24"/>
          <w:szCs w:val="24"/>
        </w:rPr>
        <w:t>Especificaciones Técnicas</w:t>
      </w:r>
      <w:r>
        <w:rPr>
          <w:rFonts w:ascii="Helvetica" w:hAnsi="Helvetica" w:cs="Helvetica"/>
          <w:b/>
          <w:bCs/>
          <w:sz w:val="24"/>
          <w:szCs w:val="24"/>
        </w:rPr>
        <w:t xml:space="preserve"> </w:t>
      </w:r>
      <w:r w:rsidRPr="00FF22C4">
        <w:rPr>
          <w:rFonts w:ascii="Helvetica" w:hAnsi="Helvetica" w:cs="Helvetica"/>
          <w:b/>
          <w:bCs/>
          <w:sz w:val="24"/>
          <w:szCs w:val="24"/>
        </w:rPr>
        <w:t xml:space="preserve">correspondiente al servicio de limpieza para </w:t>
      </w:r>
      <w:r>
        <w:rPr>
          <w:rFonts w:ascii="Helvetica" w:hAnsi="Helvetica" w:cs="Helvetica"/>
          <w:b/>
          <w:bCs/>
          <w:sz w:val="24"/>
          <w:szCs w:val="24"/>
        </w:rPr>
        <w:t>el</w:t>
      </w:r>
      <w:r w:rsidRPr="00FF22C4">
        <w:rPr>
          <w:rFonts w:ascii="Helvetica" w:hAnsi="Helvetica" w:cs="Helvetica"/>
          <w:b/>
          <w:bCs/>
          <w:sz w:val="24"/>
          <w:szCs w:val="24"/>
        </w:rPr>
        <w:t xml:space="preserve"> pa</w:t>
      </w:r>
      <w:r>
        <w:rPr>
          <w:rFonts w:ascii="Helvetica" w:hAnsi="Helvetica" w:cs="Helvetica"/>
          <w:b/>
          <w:bCs/>
          <w:sz w:val="24"/>
          <w:szCs w:val="24"/>
        </w:rPr>
        <w:t>quete único</w:t>
      </w:r>
      <w:r w:rsidRPr="00FF22C4">
        <w:rPr>
          <w:rFonts w:ascii="Helvetica" w:hAnsi="Helvetica" w:cs="Helvetica"/>
          <w:sz w:val="24"/>
          <w:szCs w:val="24"/>
        </w:rPr>
        <w:t xml:space="preserve"> de estas bases de licitación</w:t>
      </w:r>
      <w:r>
        <w:rPr>
          <w:rFonts w:ascii="Helvetica" w:hAnsi="Helvetica" w:cs="Helvetica"/>
          <w:sz w:val="24"/>
          <w:szCs w:val="24"/>
        </w:rPr>
        <w:t xml:space="preserve"> </w:t>
      </w:r>
      <w:r w:rsidRPr="00FF22C4">
        <w:rPr>
          <w:rFonts w:ascii="Helvetica" w:hAnsi="Helvetica" w:cs="Helvetica"/>
          <w:sz w:val="24"/>
          <w:szCs w:val="24"/>
        </w:rPr>
        <w:t>son las siguientes:</w:t>
      </w:r>
    </w:p>
    <w:p w:rsidR="00007E66" w:rsidRDefault="00007E66" w:rsidP="0094014D">
      <w:pPr>
        <w:pStyle w:val="1"/>
        <w:ind w:left="810"/>
        <w:jc w:val="both"/>
        <w:rPr>
          <w:rFonts w:ascii="Helvetica" w:hAnsi="Helvetica" w:cs="Helvetica"/>
          <w:sz w:val="24"/>
          <w:szCs w:val="24"/>
        </w:rPr>
      </w:pPr>
    </w:p>
    <w:p w:rsidR="00007E66" w:rsidRDefault="00007E66" w:rsidP="0094014D">
      <w:pPr>
        <w:pStyle w:val="1"/>
        <w:ind w:left="810"/>
        <w:jc w:val="both"/>
        <w:rPr>
          <w:rFonts w:ascii="Helvetica" w:hAnsi="Helvetica" w:cs="Helvetica"/>
          <w:sz w:val="24"/>
          <w:szCs w:val="24"/>
        </w:rPr>
      </w:pPr>
      <w:r w:rsidRPr="00FF22C4">
        <w:rPr>
          <w:rFonts w:ascii="Helvetica" w:hAnsi="Helvetica" w:cs="Helvetica"/>
          <w:sz w:val="24"/>
          <w:szCs w:val="24"/>
        </w:rPr>
        <w:t xml:space="preserve">Personal y Horario solicitado para cada una de las </w:t>
      </w:r>
      <w:r>
        <w:rPr>
          <w:rFonts w:ascii="Helvetica" w:hAnsi="Helvetica" w:cs="Helvetica"/>
          <w:sz w:val="24"/>
          <w:szCs w:val="24"/>
        </w:rPr>
        <w:t>áreas que integran el</w:t>
      </w:r>
      <w:r w:rsidR="00846C86">
        <w:rPr>
          <w:rFonts w:ascii="Helvetica" w:hAnsi="Helvetica" w:cs="Helvetica"/>
          <w:sz w:val="24"/>
          <w:szCs w:val="24"/>
        </w:rPr>
        <w:t xml:space="preserve"> </w:t>
      </w:r>
      <w:r>
        <w:rPr>
          <w:rFonts w:ascii="Helvetica" w:hAnsi="Helvetica" w:cs="Helvetica"/>
          <w:sz w:val="24"/>
          <w:szCs w:val="24"/>
        </w:rPr>
        <w:t>paquete único</w:t>
      </w:r>
      <w:r w:rsidRPr="00FF22C4">
        <w:rPr>
          <w:rFonts w:ascii="Helvetica" w:hAnsi="Helvetica" w:cs="Helvetica"/>
          <w:sz w:val="24"/>
          <w:szCs w:val="24"/>
        </w:rPr>
        <w:t>:</w:t>
      </w:r>
    </w:p>
    <w:tbl>
      <w:tblPr>
        <w:tblW w:w="10348" w:type="dxa"/>
        <w:tblInd w:w="10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20" w:firstRow="1" w:lastRow="0" w:firstColumn="0" w:lastColumn="0" w:noHBand="0" w:noVBand="0"/>
      </w:tblPr>
      <w:tblGrid>
        <w:gridCol w:w="10348"/>
      </w:tblGrid>
      <w:tr w:rsidR="000C1883" w:rsidRPr="009E09A0" w:rsidTr="00B929EA">
        <w:tc>
          <w:tcPr>
            <w:tcW w:w="10348" w:type="dxa"/>
            <w:tcBorders>
              <w:top w:val="single" w:sz="6" w:space="0" w:color="FFFFFF"/>
              <w:left w:val="single" w:sz="6" w:space="0" w:color="FFFFFF"/>
              <w:bottom w:val="single" w:sz="6" w:space="0" w:color="FFFFFF"/>
              <w:right w:val="single" w:sz="6" w:space="0" w:color="FFFFFF"/>
            </w:tcBorders>
            <w:shd w:val="clear" w:color="auto" w:fill="000080"/>
          </w:tcPr>
          <w:p w:rsidR="000C1883" w:rsidRPr="009E09A0" w:rsidRDefault="000C1883" w:rsidP="00CE2A74">
            <w:pPr>
              <w:pStyle w:val="Sangra2detindependiente"/>
              <w:ind w:left="0"/>
              <w:jc w:val="center"/>
              <w:rPr>
                <w:rFonts w:ascii="Helvetica" w:hAnsi="Helvetica" w:cs="Helvetica"/>
                <w:b/>
                <w:bCs/>
                <w:color w:val="FFFFFF"/>
                <w:sz w:val="20"/>
                <w:szCs w:val="20"/>
              </w:rPr>
            </w:pPr>
            <w:r w:rsidRPr="009E09A0">
              <w:rPr>
                <w:rFonts w:ascii="Helvetica" w:hAnsi="Helvetica" w:cs="Helvetica"/>
                <w:b/>
                <w:bCs/>
                <w:color w:val="FFFFFF"/>
                <w:sz w:val="20"/>
                <w:szCs w:val="20"/>
              </w:rPr>
              <w:t>P</w:t>
            </w:r>
            <w:r>
              <w:rPr>
                <w:rFonts w:ascii="Helvetica" w:hAnsi="Helvetica" w:cs="Helvetica"/>
                <w:b/>
                <w:bCs/>
                <w:color w:val="FFFFFF"/>
                <w:sz w:val="20"/>
                <w:szCs w:val="20"/>
              </w:rPr>
              <w:t>AQUETE UNICO</w:t>
            </w:r>
          </w:p>
        </w:tc>
      </w:tr>
      <w:tr w:rsidR="000C1883" w:rsidRPr="009E09A0" w:rsidTr="00B929EA">
        <w:tc>
          <w:tcPr>
            <w:tcW w:w="10348" w:type="dxa"/>
            <w:tcBorders>
              <w:top w:val="single" w:sz="6" w:space="0" w:color="FFFFFF"/>
              <w:left w:val="single" w:sz="6" w:space="0" w:color="FFFFFF"/>
              <w:bottom w:val="single" w:sz="6" w:space="0" w:color="FFFFFF"/>
              <w:right w:val="single" w:sz="6" w:space="0" w:color="FFFFFF"/>
            </w:tcBorders>
            <w:shd w:val="clear" w:color="auto" w:fill="000080"/>
          </w:tcPr>
          <w:p w:rsidR="000C1883" w:rsidRPr="009E09A0" w:rsidRDefault="000C1883" w:rsidP="00CE2A74">
            <w:pPr>
              <w:pStyle w:val="Sangra2detindependiente"/>
              <w:ind w:left="0"/>
              <w:jc w:val="center"/>
              <w:rPr>
                <w:rFonts w:ascii="Helvetica" w:hAnsi="Helvetica" w:cs="Helvetica"/>
                <w:b/>
                <w:bCs/>
                <w:sz w:val="20"/>
                <w:szCs w:val="20"/>
              </w:rPr>
            </w:pPr>
            <w:r>
              <w:rPr>
                <w:rFonts w:ascii="Helvetica" w:hAnsi="Helvetica" w:cs="Helvetica"/>
                <w:b/>
                <w:bCs/>
                <w:sz w:val="20"/>
                <w:szCs w:val="20"/>
              </w:rPr>
              <w:t xml:space="preserve">PGJE </w:t>
            </w:r>
            <w:r w:rsidRPr="009E09A0">
              <w:rPr>
                <w:rFonts w:ascii="Helvetica" w:hAnsi="Helvetica" w:cs="Helvetica"/>
                <w:b/>
                <w:bCs/>
                <w:sz w:val="20"/>
                <w:szCs w:val="20"/>
              </w:rPr>
              <w:t>MEXICALI</w:t>
            </w:r>
          </w:p>
        </w:tc>
      </w:tr>
    </w:tbl>
    <w:p w:rsidR="00007E66" w:rsidRDefault="00007E66" w:rsidP="0094014D">
      <w:pPr>
        <w:pStyle w:val="1"/>
        <w:ind w:left="810"/>
        <w:jc w:val="both"/>
        <w:rPr>
          <w:rFonts w:ascii="Helvetica" w:hAnsi="Helvetica" w:cs="Helvetica"/>
          <w:sz w:val="24"/>
          <w:szCs w:val="24"/>
        </w:rPr>
      </w:pPr>
    </w:p>
    <w:tbl>
      <w:tblPr>
        <w:tblW w:w="10363" w:type="dxa"/>
        <w:tblInd w:w="55" w:type="dxa"/>
        <w:tblCellMar>
          <w:left w:w="70" w:type="dxa"/>
          <w:right w:w="70" w:type="dxa"/>
        </w:tblCellMar>
        <w:tblLook w:val="04A0" w:firstRow="1" w:lastRow="0" w:firstColumn="1" w:lastColumn="0" w:noHBand="0" w:noVBand="1"/>
      </w:tblPr>
      <w:tblGrid>
        <w:gridCol w:w="860"/>
        <w:gridCol w:w="2736"/>
        <w:gridCol w:w="1180"/>
        <w:gridCol w:w="1360"/>
        <w:gridCol w:w="1120"/>
        <w:gridCol w:w="1220"/>
        <w:gridCol w:w="820"/>
        <w:gridCol w:w="1067"/>
      </w:tblGrid>
      <w:tr w:rsidR="007E4481" w:rsidRPr="007E4481" w:rsidTr="007E4481">
        <w:trPr>
          <w:trHeight w:val="1275"/>
        </w:trPr>
        <w:tc>
          <w:tcPr>
            <w:tcW w:w="860" w:type="dxa"/>
            <w:tcBorders>
              <w:top w:val="single" w:sz="4" w:space="0" w:color="auto"/>
              <w:left w:val="single" w:sz="4" w:space="0" w:color="auto"/>
              <w:bottom w:val="single" w:sz="4" w:space="0" w:color="auto"/>
              <w:right w:val="single" w:sz="4" w:space="0" w:color="auto"/>
            </w:tcBorders>
            <w:shd w:val="clear" w:color="000000" w:fill="D9D9D9"/>
            <w:textDirection w:val="btLr"/>
            <w:vAlign w:val="center"/>
            <w:hideMark/>
          </w:tcPr>
          <w:p w:rsidR="007E4481" w:rsidRPr="007E4481" w:rsidRDefault="007E4481" w:rsidP="007E4481">
            <w:pPr>
              <w:jc w:val="center"/>
              <w:rPr>
                <w:rFonts w:ascii="Helvetica" w:hAnsi="Helvetica" w:cs="Helvetica"/>
                <w:b/>
                <w:bCs/>
                <w:sz w:val="16"/>
                <w:szCs w:val="16"/>
                <w:lang w:val="es-MX" w:eastAsia="es-MX"/>
              </w:rPr>
            </w:pPr>
            <w:r w:rsidRPr="007E4481">
              <w:rPr>
                <w:rFonts w:ascii="Helvetica" w:hAnsi="Helvetica" w:cs="Helvetica"/>
                <w:b/>
                <w:bCs/>
                <w:sz w:val="16"/>
                <w:szCs w:val="16"/>
                <w:lang w:val="es-MX" w:eastAsia="es-MX"/>
              </w:rPr>
              <w:t>PARTIDA</w:t>
            </w:r>
          </w:p>
        </w:tc>
        <w:tc>
          <w:tcPr>
            <w:tcW w:w="2736" w:type="dxa"/>
            <w:tcBorders>
              <w:top w:val="single" w:sz="4" w:space="0" w:color="auto"/>
              <w:left w:val="nil"/>
              <w:bottom w:val="single" w:sz="4" w:space="0" w:color="auto"/>
              <w:right w:val="single" w:sz="4" w:space="0" w:color="auto"/>
            </w:tcBorders>
            <w:shd w:val="clear" w:color="000000" w:fill="D9D9D9"/>
            <w:vAlign w:val="center"/>
            <w:hideMark/>
          </w:tcPr>
          <w:p w:rsidR="007E4481" w:rsidRPr="007E4481" w:rsidRDefault="007E4481" w:rsidP="007E4481">
            <w:pPr>
              <w:jc w:val="center"/>
              <w:rPr>
                <w:rFonts w:ascii="Helvetica" w:hAnsi="Helvetica" w:cs="Helvetica"/>
                <w:b/>
                <w:bCs/>
                <w:sz w:val="16"/>
                <w:szCs w:val="16"/>
                <w:lang w:val="es-MX" w:eastAsia="es-MX"/>
              </w:rPr>
            </w:pPr>
            <w:r w:rsidRPr="007E4481">
              <w:rPr>
                <w:rFonts w:ascii="Helvetica" w:hAnsi="Helvetica" w:cs="Helvetica"/>
                <w:b/>
                <w:bCs/>
                <w:sz w:val="16"/>
                <w:szCs w:val="16"/>
                <w:lang w:val="es-MX" w:eastAsia="es-MX"/>
              </w:rPr>
              <w:t>OFICINA</w:t>
            </w:r>
          </w:p>
        </w:tc>
        <w:tc>
          <w:tcPr>
            <w:tcW w:w="1180" w:type="dxa"/>
            <w:tcBorders>
              <w:top w:val="single" w:sz="4" w:space="0" w:color="auto"/>
              <w:left w:val="nil"/>
              <w:bottom w:val="single" w:sz="4" w:space="0" w:color="auto"/>
              <w:right w:val="single" w:sz="4" w:space="0" w:color="auto"/>
            </w:tcBorders>
            <w:shd w:val="clear" w:color="000000" w:fill="D9D9D9"/>
            <w:vAlign w:val="center"/>
            <w:hideMark/>
          </w:tcPr>
          <w:p w:rsidR="007E4481" w:rsidRPr="007E4481" w:rsidRDefault="007E4481" w:rsidP="007E4481">
            <w:pPr>
              <w:jc w:val="center"/>
              <w:rPr>
                <w:rFonts w:ascii="Helvetica" w:hAnsi="Helvetica" w:cs="Helvetica"/>
                <w:b/>
                <w:bCs/>
                <w:sz w:val="16"/>
                <w:szCs w:val="16"/>
                <w:lang w:val="es-MX" w:eastAsia="es-MX"/>
              </w:rPr>
            </w:pPr>
            <w:r w:rsidRPr="007E4481">
              <w:rPr>
                <w:rFonts w:ascii="Helvetica" w:hAnsi="Helvetica" w:cs="Helvetica"/>
                <w:b/>
                <w:bCs/>
                <w:sz w:val="16"/>
                <w:szCs w:val="16"/>
                <w:lang w:val="es-MX" w:eastAsia="es-MX"/>
              </w:rPr>
              <w:t>HORARIOS A CUBRIR</w:t>
            </w:r>
          </w:p>
        </w:tc>
        <w:tc>
          <w:tcPr>
            <w:tcW w:w="1360" w:type="dxa"/>
            <w:tcBorders>
              <w:top w:val="single" w:sz="4" w:space="0" w:color="auto"/>
              <w:left w:val="nil"/>
              <w:bottom w:val="single" w:sz="4" w:space="0" w:color="auto"/>
              <w:right w:val="single" w:sz="4" w:space="0" w:color="auto"/>
            </w:tcBorders>
            <w:shd w:val="clear" w:color="000000" w:fill="D9D9D9"/>
            <w:vAlign w:val="center"/>
            <w:hideMark/>
          </w:tcPr>
          <w:p w:rsidR="007E4481" w:rsidRPr="007E4481" w:rsidRDefault="007E4481" w:rsidP="007E4481">
            <w:pPr>
              <w:jc w:val="center"/>
              <w:rPr>
                <w:rFonts w:ascii="Helvetica" w:hAnsi="Helvetica" w:cs="Helvetica"/>
                <w:b/>
                <w:bCs/>
                <w:sz w:val="16"/>
                <w:szCs w:val="16"/>
                <w:lang w:val="es-MX" w:eastAsia="es-MX"/>
              </w:rPr>
            </w:pPr>
            <w:r w:rsidRPr="007E4481">
              <w:rPr>
                <w:rFonts w:ascii="Helvetica" w:hAnsi="Helvetica" w:cs="Helvetica"/>
                <w:b/>
                <w:bCs/>
                <w:sz w:val="16"/>
                <w:szCs w:val="16"/>
                <w:lang w:val="es-MX" w:eastAsia="es-MX"/>
              </w:rPr>
              <w:t>PERSONAL SOLICITADO</w:t>
            </w:r>
          </w:p>
        </w:tc>
        <w:tc>
          <w:tcPr>
            <w:tcW w:w="1120" w:type="dxa"/>
            <w:tcBorders>
              <w:top w:val="single" w:sz="4" w:space="0" w:color="auto"/>
              <w:left w:val="nil"/>
              <w:bottom w:val="single" w:sz="4" w:space="0" w:color="auto"/>
              <w:right w:val="single" w:sz="4" w:space="0" w:color="auto"/>
            </w:tcBorders>
            <w:shd w:val="clear" w:color="000000" w:fill="D9D9D9"/>
            <w:vAlign w:val="center"/>
            <w:hideMark/>
          </w:tcPr>
          <w:p w:rsidR="007E4481" w:rsidRPr="007E4481" w:rsidRDefault="007E4481" w:rsidP="007E4481">
            <w:pPr>
              <w:jc w:val="center"/>
              <w:rPr>
                <w:rFonts w:ascii="Helvetica" w:hAnsi="Helvetica" w:cs="Helvetica"/>
                <w:b/>
                <w:bCs/>
                <w:sz w:val="16"/>
                <w:szCs w:val="16"/>
                <w:lang w:val="es-MX" w:eastAsia="es-MX"/>
              </w:rPr>
            </w:pPr>
            <w:r w:rsidRPr="007E4481">
              <w:rPr>
                <w:rFonts w:ascii="Helvetica" w:hAnsi="Helvetica" w:cs="Helvetica"/>
                <w:b/>
                <w:bCs/>
                <w:sz w:val="16"/>
                <w:szCs w:val="16"/>
                <w:lang w:val="es-MX" w:eastAsia="es-MX"/>
              </w:rPr>
              <w:t>HORAS POR DIA POR PERSONA</w:t>
            </w:r>
          </w:p>
        </w:tc>
        <w:tc>
          <w:tcPr>
            <w:tcW w:w="1220" w:type="dxa"/>
            <w:tcBorders>
              <w:top w:val="single" w:sz="4" w:space="0" w:color="auto"/>
              <w:left w:val="nil"/>
              <w:bottom w:val="single" w:sz="4" w:space="0" w:color="auto"/>
              <w:right w:val="single" w:sz="4" w:space="0" w:color="auto"/>
            </w:tcBorders>
            <w:shd w:val="clear" w:color="000000" w:fill="D9D9D9"/>
            <w:vAlign w:val="center"/>
            <w:hideMark/>
          </w:tcPr>
          <w:p w:rsidR="007E4481" w:rsidRPr="007E4481" w:rsidRDefault="007E4481" w:rsidP="007E4481">
            <w:pPr>
              <w:jc w:val="center"/>
              <w:rPr>
                <w:rFonts w:ascii="Helvetica" w:hAnsi="Helvetica" w:cs="Helvetica"/>
                <w:b/>
                <w:bCs/>
                <w:sz w:val="16"/>
                <w:szCs w:val="16"/>
                <w:lang w:val="es-MX" w:eastAsia="es-MX"/>
              </w:rPr>
            </w:pPr>
            <w:r w:rsidRPr="007E4481">
              <w:rPr>
                <w:rFonts w:ascii="Helvetica" w:hAnsi="Helvetica" w:cs="Helvetica"/>
                <w:b/>
                <w:bCs/>
                <w:sz w:val="16"/>
                <w:szCs w:val="16"/>
                <w:lang w:val="es-MX" w:eastAsia="es-MX"/>
              </w:rPr>
              <w:t>HORAS DIARIAS POR TURNO</w:t>
            </w:r>
          </w:p>
        </w:tc>
        <w:tc>
          <w:tcPr>
            <w:tcW w:w="820" w:type="dxa"/>
            <w:tcBorders>
              <w:top w:val="single" w:sz="4" w:space="0" w:color="auto"/>
              <w:left w:val="nil"/>
              <w:bottom w:val="single" w:sz="4" w:space="0" w:color="auto"/>
              <w:right w:val="single" w:sz="4" w:space="0" w:color="auto"/>
            </w:tcBorders>
            <w:shd w:val="clear" w:color="000000" w:fill="D9D9D9"/>
            <w:vAlign w:val="center"/>
            <w:hideMark/>
          </w:tcPr>
          <w:p w:rsidR="007E4481" w:rsidRPr="007E4481" w:rsidRDefault="007E4481" w:rsidP="007E4481">
            <w:pPr>
              <w:jc w:val="center"/>
              <w:rPr>
                <w:rFonts w:ascii="Helvetica" w:hAnsi="Helvetica" w:cs="Helvetica"/>
                <w:b/>
                <w:bCs/>
                <w:sz w:val="16"/>
                <w:szCs w:val="16"/>
                <w:lang w:val="es-MX" w:eastAsia="es-MX"/>
              </w:rPr>
            </w:pPr>
            <w:r w:rsidRPr="007E4481">
              <w:rPr>
                <w:rFonts w:ascii="Helvetica" w:hAnsi="Helvetica" w:cs="Helvetica"/>
                <w:b/>
                <w:bCs/>
                <w:sz w:val="16"/>
                <w:szCs w:val="16"/>
                <w:lang w:val="es-MX" w:eastAsia="es-MX"/>
              </w:rPr>
              <w:t>TOTAL HORAS DIARIAS</w:t>
            </w:r>
          </w:p>
        </w:tc>
        <w:tc>
          <w:tcPr>
            <w:tcW w:w="1067" w:type="dxa"/>
            <w:tcBorders>
              <w:top w:val="single" w:sz="4" w:space="0" w:color="auto"/>
              <w:left w:val="nil"/>
              <w:bottom w:val="single" w:sz="4" w:space="0" w:color="auto"/>
              <w:right w:val="single" w:sz="4" w:space="0" w:color="auto"/>
            </w:tcBorders>
            <w:shd w:val="clear" w:color="000000" w:fill="D9D9D9"/>
          </w:tcPr>
          <w:p w:rsidR="007E4481" w:rsidRPr="007E4481" w:rsidRDefault="007E4481" w:rsidP="007E4481">
            <w:pPr>
              <w:jc w:val="center"/>
              <w:rPr>
                <w:rFonts w:ascii="Helvetica" w:hAnsi="Helvetica" w:cs="Helvetica"/>
                <w:b/>
                <w:bCs/>
                <w:sz w:val="16"/>
                <w:szCs w:val="16"/>
                <w:lang w:val="es-MX" w:eastAsia="es-MX"/>
              </w:rPr>
            </w:pPr>
            <w:r>
              <w:rPr>
                <w:rFonts w:ascii="Helvetica" w:hAnsi="Helvetica" w:cs="Helvetica"/>
                <w:b/>
                <w:bCs/>
                <w:sz w:val="16"/>
                <w:szCs w:val="16"/>
                <w:lang w:val="es-MX" w:eastAsia="es-MX"/>
              </w:rPr>
              <w:t>TOTAL DE HORAS DEL 13 DE AGOSTO AL 29 DE FEBRERO DE 2012</w:t>
            </w:r>
          </w:p>
        </w:tc>
      </w:tr>
      <w:tr w:rsidR="007E4481" w:rsidRPr="007E4481" w:rsidTr="00DC54BD">
        <w:trPr>
          <w:trHeight w:val="240"/>
        </w:trPr>
        <w:tc>
          <w:tcPr>
            <w:tcW w:w="8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w:t>
            </w:r>
          </w:p>
        </w:tc>
        <w:tc>
          <w:tcPr>
            <w:tcW w:w="2736" w:type="dxa"/>
            <w:vMerge w:val="restart"/>
            <w:tcBorders>
              <w:top w:val="nil"/>
              <w:left w:val="single" w:sz="4" w:space="0" w:color="auto"/>
              <w:bottom w:val="single" w:sz="4" w:space="0" w:color="auto"/>
              <w:right w:val="single" w:sz="4" w:space="0" w:color="auto"/>
            </w:tcBorders>
            <w:shd w:val="clear" w:color="auto" w:fill="auto"/>
            <w:vAlign w:val="center"/>
            <w:hideMark/>
          </w:tcPr>
          <w:p w:rsidR="007E4481" w:rsidRPr="007E4481" w:rsidRDefault="007E4481" w:rsidP="007E4481">
            <w:pPr>
              <w:rPr>
                <w:rFonts w:ascii="Helvetica" w:hAnsi="Helvetica" w:cs="Helvetica"/>
                <w:sz w:val="16"/>
                <w:szCs w:val="16"/>
                <w:lang w:val="es-MX" w:eastAsia="es-MX"/>
              </w:rPr>
            </w:pPr>
            <w:r w:rsidRPr="007E4481">
              <w:rPr>
                <w:rFonts w:ascii="Helvetica" w:hAnsi="Helvetica" w:cs="Helvetica"/>
                <w:sz w:val="16"/>
                <w:szCs w:val="16"/>
                <w:lang w:val="es-MX" w:eastAsia="es-MX"/>
              </w:rPr>
              <w:t>EDIFICIO PGJE (ANTES CIAC)</w:t>
            </w:r>
          </w:p>
        </w:tc>
        <w:tc>
          <w:tcPr>
            <w:tcW w:w="3660" w:type="dxa"/>
            <w:gridSpan w:val="3"/>
            <w:tcBorders>
              <w:top w:val="single" w:sz="4" w:space="0" w:color="auto"/>
              <w:left w:val="nil"/>
              <w:bottom w:val="single" w:sz="4" w:space="0" w:color="auto"/>
              <w:right w:val="single" w:sz="4" w:space="0" w:color="auto"/>
            </w:tcBorders>
            <w:shd w:val="clear" w:color="auto" w:fill="auto"/>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LUNES A SABADO</w:t>
            </w:r>
          </w:p>
        </w:tc>
        <w:tc>
          <w:tcPr>
            <w:tcW w:w="1220" w:type="dxa"/>
            <w:tcBorders>
              <w:top w:val="nil"/>
              <w:left w:val="nil"/>
              <w:bottom w:val="single" w:sz="4" w:space="0" w:color="auto"/>
              <w:right w:val="single" w:sz="4" w:space="0" w:color="auto"/>
            </w:tcBorders>
            <w:shd w:val="clear" w:color="auto" w:fill="auto"/>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 </w:t>
            </w:r>
          </w:p>
        </w:tc>
        <w:tc>
          <w:tcPr>
            <w:tcW w:w="8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56</w:t>
            </w:r>
          </w:p>
        </w:tc>
        <w:tc>
          <w:tcPr>
            <w:tcW w:w="1067" w:type="dxa"/>
            <w:vMerge w:val="restart"/>
            <w:tcBorders>
              <w:top w:val="nil"/>
              <w:left w:val="single" w:sz="4" w:space="0" w:color="auto"/>
              <w:right w:val="single" w:sz="4" w:space="0" w:color="auto"/>
            </w:tcBorders>
            <w:vAlign w:val="center"/>
          </w:tcPr>
          <w:p w:rsidR="007E4481" w:rsidRPr="007E4481" w:rsidRDefault="007E4481" w:rsidP="00DC54BD">
            <w:pPr>
              <w:jc w:val="center"/>
              <w:rPr>
                <w:rFonts w:ascii="Helvetica" w:hAnsi="Helvetica" w:cs="Helvetica"/>
                <w:sz w:val="16"/>
                <w:szCs w:val="16"/>
                <w:lang w:val="es-MX" w:eastAsia="es-MX"/>
              </w:rPr>
            </w:pPr>
            <w:r>
              <w:rPr>
                <w:rFonts w:ascii="Helvetica" w:hAnsi="Helvetica" w:cs="Helvetica"/>
                <w:sz w:val="16"/>
                <w:szCs w:val="16"/>
                <w:lang w:val="es-MX" w:eastAsia="es-MX"/>
              </w:rPr>
              <w:t>9,632</w:t>
            </w:r>
          </w:p>
        </w:tc>
      </w:tr>
      <w:tr w:rsidR="007E4481" w:rsidRPr="007E4481" w:rsidTr="00DC54BD">
        <w:trPr>
          <w:trHeight w:val="368"/>
        </w:trPr>
        <w:tc>
          <w:tcPr>
            <w:tcW w:w="86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2736"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8:00 A 16:00</w:t>
            </w:r>
          </w:p>
        </w:tc>
        <w:tc>
          <w:tcPr>
            <w:tcW w:w="1360" w:type="dxa"/>
            <w:tcBorders>
              <w:top w:val="nil"/>
              <w:left w:val="single" w:sz="4" w:space="0" w:color="auto"/>
              <w:bottom w:val="single" w:sz="4" w:space="0" w:color="auto"/>
              <w:right w:val="single" w:sz="4" w:space="0" w:color="auto"/>
            </w:tcBorders>
            <w:shd w:val="clear" w:color="auto" w:fill="auto"/>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5</w:t>
            </w:r>
          </w:p>
        </w:tc>
        <w:tc>
          <w:tcPr>
            <w:tcW w:w="1120" w:type="dxa"/>
            <w:tcBorders>
              <w:top w:val="nil"/>
              <w:left w:val="single" w:sz="4" w:space="0" w:color="auto"/>
              <w:bottom w:val="single" w:sz="4" w:space="0" w:color="auto"/>
              <w:right w:val="single" w:sz="4" w:space="0" w:color="auto"/>
            </w:tcBorders>
            <w:shd w:val="clear" w:color="auto" w:fill="auto"/>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220" w:type="dxa"/>
            <w:tcBorders>
              <w:top w:val="nil"/>
              <w:left w:val="single" w:sz="4" w:space="0" w:color="auto"/>
              <w:bottom w:val="single" w:sz="4" w:space="0" w:color="auto"/>
              <w:right w:val="single" w:sz="4" w:space="0" w:color="auto"/>
            </w:tcBorders>
            <w:shd w:val="clear" w:color="auto" w:fill="auto"/>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40</w:t>
            </w:r>
          </w:p>
        </w:tc>
        <w:tc>
          <w:tcPr>
            <w:tcW w:w="82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067" w:type="dxa"/>
            <w:vMerge/>
            <w:tcBorders>
              <w:left w:val="single" w:sz="4" w:space="0" w:color="auto"/>
              <w:bottom w:val="nil"/>
              <w:right w:val="single" w:sz="4" w:space="0" w:color="auto"/>
            </w:tcBorders>
            <w:vAlign w:val="center"/>
          </w:tcPr>
          <w:p w:rsidR="007E4481" w:rsidRPr="007E4481" w:rsidRDefault="007E4481" w:rsidP="00DC54BD">
            <w:pPr>
              <w:jc w:val="center"/>
              <w:rPr>
                <w:rFonts w:ascii="Helvetica" w:hAnsi="Helvetica" w:cs="Helvetica"/>
                <w:sz w:val="16"/>
                <w:szCs w:val="16"/>
                <w:lang w:val="es-MX" w:eastAsia="es-MX"/>
              </w:rPr>
            </w:pPr>
          </w:p>
        </w:tc>
      </w:tr>
      <w:tr w:rsidR="007E4481" w:rsidRPr="007E4481" w:rsidTr="00DC54BD">
        <w:trPr>
          <w:trHeight w:val="240"/>
        </w:trPr>
        <w:tc>
          <w:tcPr>
            <w:tcW w:w="86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2736"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180" w:type="dxa"/>
            <w:tcBorders>
              <w:top w:val="nil"/>
              <w:left w:val="nil"/>
              <w:bottom w:val="single" w:sz="4" w:space="0" w:color="auto"/>
              <w:right w:val="single" w:sz="4" w:space="0" w:color="auto"/>
            </w:tcBorders>
            <w:shd w:val="clear" w:color="auto" w:fill="auto"/>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14:00 A 22:00</w:t>
            </w:r>
          </w:p>
        </w:tc>
        <w:tc>
          <w:tcPr>
            <w:tcW w:w="1360" w:type="dxa"/>
            <w:tcBorders>
              <w:top w:val="nil"/>
              <w:left w:val="nil"/>
              <w:bottom w:val="single" w:sz="4" w:space="0" w:color="auto"/>
              <w:right w:val="single" w:sz="4" w:space="0" w:color="auto"/>
            </w:tcBorders>
            <w:shd w:val="clear" w:color="auto" w:fill="auto"/>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2</w:t>
            </w:r>
          </w:p>
        </w:tc>
        <w:tc>
          <w:tcPr>
            <w:tcW w:w="1120" w:type="dxa"/>
            <w:tcBorders>
              <w:top w:val="nil"/>
              <w:left w:val="nil"/>
              <w:bottom w:val="single" w:sz="4" w:space="0" w:color="auto"/>
              <w:right w:val="single" w:sz="4" w:space="0" w:color="auto"/>
            </w:tcBorders>
            <w:shd w:val="clear" w:color="auto" w:fill="auto"/>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220" w:type="dxa"/>
            <w:tcBorders>
              <w:top w:val="nil"/>
              <w:left w:val="nil"/>
              <w:bottom w:val="single" w:sz="4" w:space="0" w:color="auto"/>
              <w:right w:val="single" w:sz="4" w:space="0" w:color="auto"/>
            </w:tcBorders>
            <w:shd w:val="clear" w:color="auto" w:fill="auto"/>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16</w:t>
            </w:r>
          </w:p>
        </w:tc>
        <w:tc>
          <w:tcPr>
            <w:tcW w:w="82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067" w:type="dxa"/>
            <w:vMerge/>
            <w:tcBorders>
              <w:left w:val="single" w:sz="4" w:space="0" w:color="auto"/>
              <w:bottom w:val="single" w:sz="4" w:space="0" w:color="auto"/>
              <w:right w:val="single" w:sz="4" w:space="0" w:color="auto"/>
            </w:tcBorders>
            <w:vAlign w:val="center"/>
          </w:tcPr>
          <w:p w:rsidR="007E4481" w:rsidRPr="007E4481" w:rsidRDefault="007E4481" w:rsidP="00DC54BD">
            <w:pPr>
              <w:jc w:val="center"/>
              <w:rPr>
                <w:rFonts w:ascii="Helvetica" w:hAnsi="Helvetica" w:cs="Helvetica"/>
                <w:sz w:val="16"/>
                <w:szCs w:val="16"/>
                <w:lang w:val="es-MX" w:eastAsia="es-MX"/>
              </w:rPr>
            </w:pPr>
          </w:p>
        </w:tc>
      </w:tr>
      <w:tr w:rsidR="007E4481" w:rsidRPr="007E4481" w:rsidTr="00DC54BD">
        <w:trPr>
          <w:trHeight w:val="270"/>
        </w:trPr>
        <w:tc>
          <w:tcPr>
            <w:tcW w:w="8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2</w:t>
            </w:r>
          </w:p>
        </w:tc>
        <w:tc>
          <w:tcPr>
            <w:tcW w:w="2736" w:type="dxa"/>
            <w:vMerge w:val="restart"/>
            <w:tcBorders>
              <w:top w:val="nil"/>
              <w:left w:val="single" w:sz="4" w:space="0" w:color="auto"/>
              <w:bottom w:val="single" w:sz="4" w:space="0" w:color="auto"/>
              <w:right w:val="single" w:sz="4" w:space="0" w:color="auto"/>
            </w:tcBorders>
            <w:shd w:val="clear" w:color="000000" w:fill="FFFFFF"/>
            <w:vAlign w:val="center"/>
            <w:hideMark/>
          </w:tcPr>
          <w:p w:rsidR="007E4481" w:rsidRPr="007E4481" w:rsidRDefault="007E4481" w:rsidP="007E4481">
            <w:pPr>
              <w:rPr>
                <w:rFonts w:ascii="Helvetica" w:hAnsi="Helvetica" w:cs="Helvetica"/>
                <w:sz w:val="16"/>
                <w:szCs w:val="16"/>
                <w:lang w:val="es-MX" w:eastAsia="es-MX"/>
              </w:rPr>
            </w:pPr>
            <w:r w:rsidRPr="007E4481">
              <w:rPr>
                <w:rFonts w:ascii="Helvetica" w:hAnsi="Helvetica" w:cs="Helvetica"/>
                <w:sz w:val="16"/>
                <w:szCs w:val="16"/>
                <w:lang w:val="es-MX" w:eastAsia="es-MX"/>
              </w:rPr>
              <w:t>GPE. VICTORIA KM.43 (NUEVO SISTEMA Y SEJAP)</w:t>
            </w:r>
          </w:p>
        </w:tc>
        <w:tc>
          <w:tcPr>
            <w:tcW w:w="3660" w:type="dxa"/>
            <w:gridSpan w:val="3"/>
            <w:tcBorders>
              <w:top w:val="single" w:sz="4" w:space="0" w:color="auto"/>
              <w:left w:val="nil"/>
              <w:bottom w:val="single" w:sz="4" w:space="0" w:color="auto"/>
              <w:right w:val="single" w:sz="4" w:space="0" w:color="auto"/>
            </w:tcBorders>
            <w:shd w:val="clear" w:color="000000" w:fill="FFFFFF"/>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LUNES A DOMINGO</w:t>
            </w:r>
          </w:p>
        </w:tc>
        <w:tc>
          <w:tcPr>
            <w:tcW w:w="1220" w:type="dxa"/>
            <w:tcBorders>
              <w:top w:val="nil"/>
              <w:left w:val="nil"/>
              <w:bottom w:val="single" w:sz="4" w:space="0" w:color="auto"/>
              <w:right w:val="single" w:sz="4" w:space="0" w:color="auto"/>
            </w:tcBorders>
            <w:shd w:val="clear" w:color="000000" w:fill="FFFFFF"/>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 </w:t>
            </w:r>
          </w:p>
        </w:tc>
        <w:tc>
          <w:tcPr>
            <w:tcW w:w="8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24</w:t>
            </w:r>
          </w:p>
        </w:tc>
        <w:tc>
          <w:tcPr>
            <w:tcW w:w="1067" w:type="dxa"/>
            <w:vMerge w:val="restart"/>
            <w:tcBorders>
              <w:top w:val="nil"/>
              <w:left w:val="single" w:sz="4" w:space="0" w:color="auto"/>
              <w:right w:val="single" w:sz="4" w:space="0" w:color="auto"/>
            </w:tcBorders>
            <w:vAlign w:val="center"/>
          </w:tcPr>
          <w:p w:rsidR="007E4481" w:rsidRPr="007E4481" w:rsidRDefault="007E4481" w:rsidP="00DC54BD">
            <w:pPr>
              <w:jc w:val="center"/>
              <w:rPr>
                <w:rFonts w:ascii="Helvetica" w:hAnsi="Helvetica" w:cs="Helvetica"/>
                <w:sz w:val="16"/>
                <w:szCs w:val="16"/>
                <w:lang w:val="es-MX" w:eastAsia="es-MX"/>
              </w:rPr>
            </w:pPr>
            <w:r>
              <w:rPr>
                <w:rFonts w:ascii="Helvetica" w:hAnsi="Helvetica" w:cs="Helvetica"/>
                <w:sz w:val="16"/>
                <w:szCs w:val="16"/>
                <w:lang w:val="es-MX" w:eastAsia="es-MX"/>
              </w:rPr>
              <w:t>4,824</w:t>
            </w:r>
          </w:p>
        </w:tc>
      </w:tr>
      <w:tr w:rsidR="007E4481" w:rsidRPr="007E4481" w:rsidTr="00DC54BD">
        <w:trPr>
          <w:trHeight w:val="368"/>
        </w:trPr>
        <w:tc>
          <w:tcPr>
            <w:tcW w:w="86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2736"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180" w:type="dxa"/>
            <w:tcBorders>
              <w:top w:val="nil"/>
              <w:left w:val="single" w:sz="4" w:space="0" w:color="auto"/>
              <w:bottom w:val="single" w:sz="4" w:space="0" w:color="auto"/>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7:00 A 15:00</w:t>
            </w:r>
          </w:p>
        </w:tc>
        <w:tc>
          <w:tcPr>
            <w:tcW w:w="1360" w:type="dxa"/>
            <w:tcBorders>
              <w:top w:val="nil"/>
              <w:left w:val="single" w:sz="4" w:space="0" w:color="auto"/>
              <w:bottom w:val="single" w:sz="4" w:space="0" w:color="auto"/>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2</w:t>
            </w:r>
          </w:p>
        </w:tc>
        <w:tc>
          <w:tcPr>
            <w:tcW w:w="1120" w:type="dxa"/>
            <w:tcBorders>
              <w:top w:val="nil"/>
              <w:left w:val="single" w:sz="4" w:space="0" w:color="auto"/>
              <w:bottom w:val="single" w:sz="4" w:space="0" w:color="000000"/>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220" w:type="dxa"/>
            <w:tcBorders>
              <w:top w:val="nil"/>
              <w:left w:val="single" w:sz="4" w:space="0" w:color="auto"/>
              <w:bottom w:val="single" w:sz="4" w:space="0" w:color="auto"/>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16</w:t>
            </w:r>
          </w:p>
        </w:tc>
        <w:tc>
          <w:tcPr>
            <w:tcW w:w="82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067" w:type="dxa"/>
            <w:vMerge/>
            <w:tcBorders>
              <w:left w:val="single" w:sz="4" w:space="0" w:color="auto"/>
              <w:bottom w:val="nil"/>
              <w:right w:val="single" w:sz="4" w:space="0" w:color="auto"/>
            </w:tcBorders>
            <w:vAlign w:val="center"/>
          </w:tcPr>
          <w:p w:rsidR="007E4481" w:rsidRPr="007E4481" w:rsidRDefault="007E4481" w:rsidP="00DC54BD">
            <w:pPr>
              <w:jc w:val="center"/>
              <w:rPr>
                <w:rFonts w:ascii="Helvetica" w:hAnsi="Helvetica" w:cs="Helvetica"/>
                <w:sz w:val="16"/>
                <w:szCs w:val="16"/>
                <w:lang w:val="es-MX" w:eastAsia="es-MX"/>
              </w:rPr>
            </w:pPr>
          </w:p>
        </w:tc>
      </w:tr>
      <w:tr w:rsidR="007E4481" w:rsidRPr="007E4481" w:rsidTr="00DC54BD">
        <w:trPr>
          <w:trHeight w:val="195"/>
        </w:trPr>
        <w:tc>
          <w:tcPr>
            <w:tcW w:w="86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2736"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180" w:type="dxa"/>
            <w:tcBorders>
              <w:top w:val="nil"/>
              <w:left w:val="nil"/>
              <w:bottom w:val="single" w:sz="4" w:space="0" w:color="auto"/>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14:00 A 22:00</w:t>
            </w:r>
          </w:p>
        </w:tc>
        <w:tc>
          <w:tcPr>
            <w:tcW w:w="1360" w:type="dxa"/>
            <w:tcBorders>
              <w:top w:val="nil"/>
              <w:left w:val="nil"/>
              <w:bottom w:val="single" w:sz="4" w:space="0" w:color="auto"/>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w:t>
            </w:r>
          </w:p>
        </w:tc>
        <w:tc>
          <w:tcPr>
            <w:tcW w:w="1120" w:type="dxa"/>
            <w:tcBorders>
              <w:top w:val="nil"/>
              <w:left w:val="nil"/>
              <w:bottom w:val="single" w:sz="4" w:space="0" w:color="auto"/>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220" w:type="dxa"/>
            <w:tcBorders>
              <w:top w:val="nil"/>
              <w:left w:val="nil"/>
              <w:bottom w:val="single" w:sz="4" w:space="0" w:color="auto"/>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82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067" w:type="dxa"/>
            <w:vMerge/>
            <w:tcBorders>
              <w:left w:val="single" w:sz="4" w:space="0" w:color="auto"/>
              <w:bottom w:val="single" w:sz="4" w:space="0" w:color="auto"/>
              <w:right w:val="single" w:sz="4" w:space="0" w:color="auto"/>
            </w:tcBorders>
            <w:vAlign w:val="center"/>
          </w:tcPr>
          <w:p w:rsidR="007E4481" w:rsidRPr="007E4481" w:rsidRDefault="007E4481" w:rsidP="00DC54BD">
            <w:pPr>
              <w:jc w:val="center"/>
              <w:rPr>
                <w:rFonts w:ascii="Helvetica" w:hAnsi="Helvetica" w:cs="Helvetica"/>
                <w:sz w:val="16"/>
                <w:szCs w:val="16"/>
                <w:lang w:val="es-MX" w:eastAsia="es-MX"/>
              </w:rPr>
            </w:pPr>
          </w:p>
        </w:tc>
      </w:tr>
      <w:tr w:rsidR="007E4481" w:rsidRPr="007E4481" w:rsidTr="00DC54BD">
        <w:trPr>
          <w:trHeight w:val="255"/>
        </w:trPr>
        <w:tc>
          <w:tcPr>
            <w:tcW w:w="860" w:type="dxa"/>
            <w:vMerge w:val="restart"/>
            <w:tcBorders>
              <w:top w:val="nil"/>
              <w:left w:val="single" w:sz="4" w:space="0" w:color="auto"/>
              <w:bottom w:val="single" w:sz="4" w:space="0" w:color="auto"/>
              <w:right w:val="single" w:sz="4" w:space="0" w:color="auto"/>
            </w:tcBorders>
            <w:shd w:val="clear" w:color="000000" w:fill="92D050"/>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3</w:t>
            </w:r>
          </w:p>
        </w:tc>
        <w:tc>
          <w:tcPr>
            <w:tcW w:w="2736" w:type="dxa"/>
            <w:vMerge w:val="restart"/>
            <w:tcBorders>
              <w:top w:val="nil"/>
              <w:left w:val="single" w:sz="4" w:space="0" w:color="auto"/>
              <w:bottom w:val="single" w:sz="4" w:space="0" w:color="auto"/>
              <w:right w:val="single" w:sz="4" w:space="0" w:color="auto"/>
            </w:tcBorders>
            <w:shd w:val="clear" w:color="000000" w:fill="92D050"/>
            <w:vAlign w:val="center"/>
            <w:hideMark/>
          </w:tcPr>
          <w:p w:rsidR="007E4481" w:rsidRPr="007E4481" w:rsidRDefault="007E4481" w:rsidP="007E4481">
            <w:pPr>
              <w:rPr>
                <w:rFonts w:ascii="Helvetica" w:hAnsi="Helvetica" w:cs="Helvetica"/>
                <w:sz w:val="16"/>
                <w:szCs w:val="16"/>
                <w:lang w:val="es-MX" w:eastAsia="es-MX"/>
              </w:rPr>
            </w:pPr>
            <w:r w:rsidRPr="007E4481">
              <w:rPr>
                <w:rFonts w:ascii="Helvetica" w:hAnsi="Helvetica" w:cs="Helvetica"/>
                <w:sz w:val="16"/>
                <w:szCs w:val="16"/>
                <w:lang w:val="es-MX" w:eastAsia="es-MX"/>
              </w:rPr>
              <w:t>ADSCRITO A LOS JUZGADOS (CALLE SUR)</w:t>
            </w:r>
            <w:r>
              <w:rPr>
                <w:rFonts w:ascii="Helvetica" w:hAnsi="Helvetica" w:cs="Helvetica"/>
                <w:sz w:val="16"/>
                <w:szCs w:val="16"/>
                <w:lang w:val="es-MX" w:eastAsia="es-MX"/>
              </w:rPr>
              <w:t>***</w:t>
            </w:r>
          </w:p>
        </w:tc>
        <w:tc>
          <w:tcPr>
            <w:tcW w:w="3660" w:type="dxa"/>
            <w:gridSpan w:val="3"/>
            <w:tcBorders>
              <w:top w:val="single" w:sz="4" w:space="0" w:color="auto"/>
              <w:left w:val="nil"/>
              <w:bottom w:val="single" w:sz="4" w:space="0" w:color="auto"/>
              <w:right w:val="single" w:sz="4" w:space="0" w:color="auto"/>
            </w:tcBorders>
            <w:shd w:val="clear" w:color="000000" w:fill="92D050"/>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LUNES A SABADO</w:t>
            </w:r>
          </w:p>
        </w:tc>
        <w:tc>
          <w:tcPr>
            <w:tcW w:w="1220" w:type="dxa"/>
            <w:tcBorders>
              <w:top w:val="nil"/>
              <w:left w:val="nil"/>
              <w:bottom w:val="single" w:sz="4" w:space="0" w:color="auto"/>
              <w:right w:val="single" w:sz="4" w:space="0" w:color="auto"/>
            </w:tcBorders>
            <w:shd w:val="clear" w:color="000000" w:fill="92D050"/>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 </w:t>
            </w:r>
          </w:p>
        </w:tc>
        <w:tc>
          <w:tcPr>
            <w:tcW w:w="820" w:type="dxa"/>
            <w:vMerge w:val="restart"/>
            <w:tcBorders>
              <w:top w:val="nil"/>
              <w:left w:val="single" w:sz="4" w:space="0" w:color="auto"/>
              <w:bottom w:val="single" w:sz="4" w:space="0" w:color="000000"/>
              <w:right w:val="single" w:sz="4" w:space="0" w:color="auto"/>
            </w:tcBorders>
            <w:shd w:val="clear" w:color="000000" w:fill="92D050"/>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067" w:type="dxa"/>
            <w:vMerge w:val="restart"/>
            <w:tcBorders>
              <w:top w:val="nil"/>
              <w:left w:val="single" w:sz="4" w:space="0" w:color="auto"/>
              <w:right w:val="single" w:sz="4" w:space="0" w:color="auto"/>
            </w:tcBorders>
            <w:shd w:val="clear" w:color="000000" w:fill="92D050"/>
            <w:vAlign w:val="center"/>
          </w:tcPr>
          <w:p w:rsidR="007E4481" w:rsidRPr="007E4481" w:rsidRDefault="007E4481" w:rsidP="00DC54BD">
            <w:pPr>
              <w:jc w:val="center"/>
              <w:rPr>
                <w:rFonts w:ascii="Helvetica" w:hAnsi="Helvetica" w:cs="Helvetica"/>
                <w:sz w:val="16"/>
                <w:szCs w:val="16"/>
                <w:lang w:val="es-MX" w:eastAsia="es-MX"/>
              </w:rPr>
            </w:pPr>
            <w:r>
              <w:rPr>
                <w:rFonts w:ascii="Helvetica" w:hAnsi="Helvetica" w:cs="Helvetica"/>
                <w:sz w:val="16"/>
                <w:szCs w:val="16"/>
                <w:lang w:val="es-MX" w:eastAsia="es-MX"/>
              </w:rPr>
              <w:t>1,304</w:t>
            </w:r>
          </w:p>
        </w:tc>
      </w:tr>
      <w:tr w:rsidR="007E4481" w:rsidRPr="007E4481" w:rsidTr="00DC54BD">
        <w:trPr>
          <w:trHeight w:val="368"/>
        </w:trPr>
        <w:tc>
          <w:tcPr>
            <w:tcW w:w="86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2736"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180" w:type="dxa"/>
            <w:tcBorders>
              <w:top w:val="nil"/>
              <w:left w:val="single" w:sz="4" w:space="0" w:color="auto"/>
              <w:bottom w:val="nil"/>
              <w:right w:val="single" w:sz="4" w:space="0" w:color="auto"/>
            </w:tcBorders>
            <w:shd w:val="clear" w:color="000000" w:fill="92D050"/>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8:00 A 12:00</w:t>
            </w:r>
          </w:p>
        </w:tc>
        <w:tc>
          <w:tcPr>
            <w:tcW w:w="1360" w:type="dxa"/>
            <w:tcBorders>
              <w:top w:val="nil"/>
              <w:left w:val="single" w:sz="4" w:space="0" w:color="auto"/>
              <w:bottom w:val="single" w:sz="4" w:space="0" w:color="000000"/>
              <w:right w:val="single" w:sz="4" w:space="0" w:color="auto"/>
            </w:tcBorders>
            <w:shd w:val="clear" w:color="000000" w:fill="92D050"/>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w:t>
            </w:r>
          </w:p>
        </w:tc>
        <w:tc>
          <w:tcPr>
            <w:tcW w:w="1120" w:type="dxa"/>
            <w:tcBorders>
              <w:top w:val="nil"/>
              <w:left w:val="single" w:sz="4" w:space="0" w:color="auto"/>
              <w:bottom w:val="single" w:sz="4" w:space="0" w:color="000000"/>
              <w:right w:val="single" w:sz="4" w:space="0" w:color="auto"/>
            </w:tcBorders>
            <w:shd w:val="clear" w:color="000000" w:fill="92D050"/>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4</w:t>
            </w:r>
          </w:p>
        </w:tc>
        <w:tc>
          <w:tcPr>
            <w:tcW w:w="1220" w:type="dxa"/>
            <w:tcBorders>
              <w:top w:val="nil"/>
              <w:left w:val="single" w:sz="4" w:space="0" w:color="auto"/>
              <w:bottom w:val="single" w:sz="4" w:space="0" w:color="000000"/>
              <w:right w:val="single" w:sz="4" w:space="0" w:color="auto"/>
            </w:tcBorders>
            <w:shd w:val="clear" w:color="000000" w:fill="92D050"/>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4</w:t>
            </w:r>
          </w:p>
        </w:tc>
        <w:tc>
          <w:tcPr>
            <w:tcW w:w="820" w:type="dxa"/>
            <w:vMerge/>
            <w:tcBorders>
              <w:top w:val="nil"/>
              <w:left w:val="single" w:sz="4" w:space="0" w:color="auto"/>
              <w:bottom w:val="single" w:sz="4" w:space="0" w:color="000000"/>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067" w:type="dxa"/>
            <w:vMerge/>
            <w:tcBorders>
              <w:left w:val="single" w:sz="4" w:space="0" w:color="auto"/>
              <w:bottom w:val="nil"/>
              <w:right w:val="single" w:sz="4" w:space="0" w:color="auto"/>
            </w:tcBorders>
            <w:vAlign w:val="center"/>
          </w:tcPr>
          <w:p w:rsidR="007E4481" w:rsidRPr="007E4481" w:rsidRDefault="007E4481" w:rsidP="00DC54BD">
            <w:pPr>
              <w:jc w:val="center"/>
              <w:rPr>
                <w:rFonts w:ascii="Helvetica" w:hAnsi="Helvetica" w:cs="Helvetica"/>
                <w:sz w:val="16"/>
                <w:szCs w:val="16"/>
                <w:lang w:val="es-MX" w:eastAsia="es-MX"/>
              </w:rPr>
            </w:pPr>
          </w:p>
        </w:tc>
      </w:tr>
      <w:tr w:rsidR="007E4481" w:rsidRPr="007E4481" w:rsidTr="00DC54BD">
        <w:trPr>
          <w:trHeight w:val="255"/>
        </w:trPr>
        <w:tc>
          <w:tcPr>
            <w:tcW w:w="86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2736"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180" w:type="dxa"/>
            <w:tcBorders>
              <w:top w:val="nil"/>
              <w:left w:val="nil"/>
              <w:bottom w:val="single" w:sz="4" w:space="0" w:color="auto"/>
              <w:right w:val="single" w:sz="4" w:space="0" w:color="auto"/>
            </w:tcBorders>
            <w:shd w:val="clear" w:color="000000" w:fill="92D050"/>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12:00 A 16:00</w:t>
            </w:r>
          </w:p>
        </w:tc>
        <w:tc>
          <w:tcPr>
            <w:tcW w:w="1360" w:type="dxa"/>
            <w:tcBorders>
              <w:top w:val="nil"/>
              <w:left w:val="nil"/>
              <w:bottom w:val="single" w:sz="4" w:space="0" w:color="auto"/>
              <w:right w:val="single" w:sz="4" w:space="0" w:color="auto"/>
            </w:tcBorders>
            <w:shd w:val="clear" w:color="000000" w:fill="92D050"/>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w:t>
            </w:r>
          </w:p>
        </w:tc>
        <w:tc>
          <w:tcPr>
            <w:tcW w:w="1120" w:type="dxa"/>
            <w:tcBorders>
              <w:top w:val="nil"/>
              <w:left w:val="nil"/>
              <w:bottom w:val="single" w:sz="4" w:space="0" w:color="auto"/>
              <w:right w:val="single" w:sz="4" w:space="0" w:color="auto"/>
            </w:tcBorders>
            <w:shd w:val="clear" w:color="000000" w:fill="92D050"/>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4</w:t>
            </w:r>
          </w:p>
        </w:tc>
        <w:tc>
          <w:tcPr>
            <w:tcW w:w="1220" w:type="dxa"/>
            <w:tcBorders>
              <w:top w:val="nil"/>
              <w:left w:val="nil"/>
              <w:bottom w:val="single" w:sz="4" w:space="0" w:color="auto"/>
              <w:right w:val="single" w:sz="4" w:space="0" w:color="auto"/>
            </w:tcBorders>
            <w:shd w:val="clear" w:color="000000" w:fill="92D050"/>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4</w:t>
            </w:r>
          </w:p>
        </w:tc>
        <w:tc>
          <w:tcPr>
            <w:tcW w:w="820" w:type="dxa"/>
            <w:vMerge/>
            <w:tcBorders>
              <w:top w:val="nil"/>
              <w:left w:val="single" w:sz="4" w:space="0" w:color="auto"/>
              <w:bottom w:val="single" w:sz="4" w:space="0" w:color="000000"/>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067" w:type="dxa"/>
            <w:vMerge/>
            <w:tcBorders>
              <w:left w:val="single" w:sz="4" w:space="0" w:color="auto"/>
              <w:bottom w:val="single" w:sz="4" w:space="0" w:color="000000"/>
              <w:right w:val="single" w:sz="4" w:space="0" w:color="auto"/>
            </w:tcBorders>
            <w:vAlign w:val="center"/>
          </w:tcPr>
          <w:p w:rsidR="007E4481" w:rsidRPr="007E4481" w:rsidRDefault="007E4481" w:rsidP="00DC54BD">
            <w:pPr>
              <w:jc w:val="center"/>
              <w:rPr>
                <w:rFonts w:ascii="Helvetica" w:hAnsi="Helvetica" w:cs="Helvetica"/>
                <w:sz w:val="16"/>
                <w:szCs w:val="16"/>
                <w:lang w:val="es-MX" w:eastAsia="es-MX"/>
              </w:rPr>
            </w:pPr>
          </w:p>
        </w:tc>
      </w:tr>
      <w:tr w:rsidR="007E4481" w:rsidRPr="007E4481" w:rsidTr="00DC54BD">
        <w:trPr>
          <w:trHeight w:val="255"/>
        </w:trPr>
        <w:tc>
          <w:tcPr>
            <w:tcW w:w="8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4</w:t>
            </w:r>
          </w:p>
        </w:tc>
        <w:tc>
          <w:tcPr>
            <w:tcW w:w="2736" w:type="dxa"/>
            <w:vMerge w:val="restart"/>
            <w:tcBorders>
              <w:top w:val="nil"/>
              <w:left w:val="single" w:sz="4" w:space="0" w:color="auto"/>
              <w:bottom w:val="single" w:sz="4" w:space="0" w:color="auto"/>
              <w:right w:val="single" w:sz="4" w:space="0" w:color="auto"/>
            </w:tcBorders>
            <w:shd w:val="clear" w:color="000000" w:fill="FFFFFF"/>
            <w:vAlign w:val="center"/>
            <w:hideMark/>
          </w:tcPr>
          <w:p w:rsidR="007E4481" w:rsidRPr="007E4481" w:rsidRDefault="007E4481" w:rsidP="007E4481">
            <w:pPr>
              <w:rPr>
                <w:rFonts w:ascii="Helvetica" w:hAnsi="Helvetica" w:cs="Helvetica"/>
                <w:sz w:val="16"/>
                <w:szCs w:val="16"/>
                <w:lang w:val="es-MX" w:eastAsia="es-MX"/>
              </w:rPr>
            </w:pPr>
            <w:r w:rsidRPr="007E4481">
              <w:rPr>
                <w:rFonts w:ascii="Helvetica" w:hAnsi="Helvetica" w:cs="Helvetica"/>
                <w:sz w:val="16"/>
                <w:szCs w:val="16"/>
                <w:lang w:val="es-MX" w:eastAsia="es-MX"/>
              </w:rPr>
              <w:t>COORDINACION UNIDAD CON DETENIDOS PONIENTE (ANTES RECEP. ANAHUAC)</w:t>
            </w:r>
          </w:p>
        </w:tc>
        <w:tc>
          <w:tcPr>
            <w:tcW w:w="3660" w:type="dxa"/>
            <w:gridSpan w:val="3"/>
            <w:tcBorders>
              <w:top w:val="single" w:sz="4" w:space="0" w:color="auto"/>
              <w:left w:val="nil"/>
              <w:bottom w:val="single" w:sz="4" w:space="0" w:color="auto"/>
              <w:right w:val="single" w:sz="4" w:space="0" w:color="auto"/>
            </w:tcBorders>
            <w:shd w:val="clear" w:color="000000" w:fill="FFFFFF"/>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LUNES A DOMINGO</w:t>
            </w:r>
          </w:p>
        </w:tc>
        <w:tc>
          <w:tcPr>
            <w:tcW w:w="1220" w:type="dxa"/>
            <w:tcBorders>
              <w:top w:val="nil"/>
              <w:left w:val="nil"/>
              <w:bottom w:val="single" w:sz="4" w:space="0" w:color="auto"/>
              <w:right w:val="single" w:sz="4" w:space="0" w:color="auto"/>
            </w:tcBorders>
            <w:shd w:val="clear" w:color="000000" w:fill="FFFFFF"/>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 </w:t>
            </w:r>
          </w:p>
        </w:tc>
        <w:tc>
          <w:tcPr>
            <w:tcW w:w="8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16</w:t>
            </w:r>
          </w:p>
        </w:tc>
        <w:tc>
          <w:tcPr>
            <w:tcW w:w="1067" w:type="dxa"/>
            <w:vMerge w:val="restart"/>
            <w:tcBorders>
              <w:top w:val="nil"/>
              <w:left w:val="single" w:sz="4" w:space="0" w:color="auto"/>
              <w:right w:val="single" w:sz="4" w:space="0" w:color="auto"/>
            </w:tcBorders>
            <w:vAlign w:val="center"/>
          </w:tcPr>
          <w:p w:rsidR="007E4481" w:rsidRPr="007E4481" w:rsidRDefault="007E4481" w:rsidP="00DC54BD">
            <w:pPr>
              <w:jc w:val="center"/>
              <w:rPr>
                <w:rFonts w:ascii="Helvetica" w:hAnsi="Helvetica" w:cs="Helvetica"/>
                <w:sz w:val="16"/>
                <w:szCs w:val="16"/>
                <w:lang w:val="es-MX" w:eastAsia="es-MX"/>
              </w:rPr>
            </w:pPr>
            <w:r>
              <w:rPr>
                <w:rFonts w:ascii="Helvetica" w:hAnsi="Helvetica" w:cs="Helvetica"/>
                <w:sz w:val="16"/>
                <w:szCs w:val="16"/>
                <w:lang w:val="es-MX" w:eastAsia="es-MX"/>
              </w:rPr>
              <w:t>3,216</w:t>
            </w:r>
          </w:p>
        </w:tc>
      </w:tr>
      <w:tr w:rsidR="007E4481" w:rsidRPr="007E4481" w:rsidTr="00DC54BD">
        <w:trPr>
          <w:trHeight w:val="255"/>
        </w:trPr>
        <w:tc>
          <w:tcPr>
            <w:tcW w:w="86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2736"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180" w:type="dxa"/>
            <w:tcBorders>
              <w:top w:val="nil"/>
              <w:left w:val="nil"/>
              <w:bottom w:val="single" w:sz="4" w:space="0" w:color="auto"/>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7:00 A 15:00</w:t>
            </w:r>
          </w:p>
        </w:tc>
        <w:tc>
          <w:tcPr>
            <w:tcW w:w="1360" w:type="dxa"/>
            <w:tcBorders>
              <w:top w:val="nil"/>
              <w:left w:val="nil"/>
              <w:bottom w:val="single" w:sz="4" w:space="0" w:color="auto"/>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w:t>
            </w:r>
          </w:p>
        </w:tc>
        <w:tc>
          <w:tcPr>
            <w:tcW w:w="1120" w:type="dxa"/>
            <w:tcBorders>
              <w:top w:val="nil"/>
              <w:left w:val="nil"/>
              <w:bottom w:val="single" w:sz="4" w:space="0" w:color="auto"/>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220" w:type="dxa"/>
            <w:tcBorders>
              <w:top w:val="nil"/>
              <w:left w:val="nil"/>
              <w:bottom w:val="single" w:sz="4" w:space="0" w:color="auto"/>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82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067" w:type="dxa"/>
            <w:vMerge/>
            <w:tcBorders>
              <w:left w:val="single" w:sz="4" w:space="0" w:color="auto"/>
              <w:right w:val="single" w:sz="4" w:space="0" w:color="auto"/>
            </w:tcBorders>
            <w:vAlign w:val="center"/>
          </w:tcPr>
          <w:p w:rsidR="007E4481" w:rsidRPr="007E4481" w:rsidRDefault="007E4481" w:rsidP="00DC54BD">
            <w:pPr>
              <w:jc w:val="center"/>
              <w:rPr>
                <w:rFonts w:ascii="Helvetica" w:hAnsi="Helvetica" w:cs="Helvetica"/>
                <w:sz w:val="16"/>
                <w:szCs w:val="16"/>
                <w:lang w:val="es-MX" w:eastAsia="es-MX"/>
              </w:rPr>
            </w:pPr>
          </w:p>
        </w:tc>
      </w:tr>
      <w:tr w:rsidR="007E4481" w:rsidRPr="007E4481" w:rsidTr="00DC54BD">
        <w:trPr>
          <w:trHeight w:val="368"/>
        </w:trPr>
        <w:tc>
          <w:tcPr>
            <w:tcW w:w="86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2736"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180" w:type="dxa"/>
            <w:tcBorders>
              <w:top w:val="nil"/>
              <w:left w:val="single" w:sz="4" w:space="0" w:color="auto"/>
              <w:bottom w:val="single" w:sz="4" w:space="0" w:color="auto"/>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14:00 A 22:00</w:t>
            </w:r>
          </w:p>
        </w:tc>
        <w:tc>
          <w:tcPr>
            <w:tcW w:w="1360" w:type="dxa"/>
            <w:tcBorders>
              <w:top w:val="nil"/>
              <w:left w:val="single" w:sz="4" w:space="0" w:color="auto"/>
              <w:bottom w:val="single" w:sz="4" w:space="0" w:color="auto"/>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w:t>
            </w:r>
          </w:p>
        </w:tc>
        <w:tc>
          <w:tcPr>
            <w:tcW w:w="1120" w:type="dxa"/>
            <w:tcBorders>
              <w:top w:val="nil"/>
              <w:left w:val="single" w:sz="4" w:space="0" w:color="auto"/>
              <w:bottom w:val="single" w:sz="4" w:space="0" w:color="auto"/>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220" w:type="dxa"/>
            <w:tcBorders>
              <w:top w:val="nil"/>
              <w:left w:val="single" w:sz="4" w:space="0" w:color="auto"/>
              <w:bottom w:val="single" w:sz="4" w:space="0" w:color="auto"/>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82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067" w:type="dxa"/>
            <w:vMerge/>
            <w:tcBorders>
              <w:left w:val="single" w:sz="4" w:space="0" w:color="auto"/>
              <w:bottom w:val="single" w:sz="4" w:space="0" w:color="auto"/>
              <w:right w:val="single" w:sz="4" w:space="0" w:color="auto"/>
            </w:tcBorders>
            <w:vAlign w:val="center"/>
          </w:tcPr>
          <w:p w:rsidR="007E4481" w:rsidRPr="007E4481" w:rsidRDefault="007E4481" w:rsidP="00DC54BD">
            <w:pPr>
              <w:jc w:val="center"/>
              <w:rPr>
                <w:rFonts w:ascii="Helvetica" w:hAnsi="Helvetica" w:cs="Helvetica"/>
                <w:sz w:val="16"/>
                <w:szCs w:val="16"/>
                <w:lang w:val="es-MX" w:eastAsia="es-MX"/>
              </w:rPr>
            </w:pPr>
          </w:p>
        </w:tc>
      </w:tr>
      <w:tr w:rsidR="007E4481" w:rsidRPr="007E4481" w:rsidTr="00DC54BD">
        <w:trPr>
          <w:trHeight w:val="255"/>
        </w:trPr>
        <w:tc>
          <w:tcPr>
            <w:tcW w:w="8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5</w:t>
            </w:r>
          </w:p>
        </w:tc>
        <w:tc>
          <w:tcPr>
            <w:tcW w:w="2736" w:type="dxa"/>
            <w:vMerge w:val="restart"/>
            <w:tcBorders>
              <w:top w:val="nil"/>
              <w:left w:val="single" w:sz="4" w:space="0" w:color="auto"/>
              <w:bottom w:val="single" w:sz="4" w:space="0" w:color="auto"/>
              <w:right w:val="single" w:sz="4" w:space="0" w:color="auto"/>
            </w:tcBorders>
            <w:shd w:val="clear" w:color="000000" w:fill="FFFFFF"/>
            <w:vAlign w:val="center"/>
            <w:hideMark/>
          </w:tcPr>
          <w:p w:rsidR="007E4481" w:rsidRPr="007E4481" w:rsidRDefault="007E4481" w:rsidP="007E4481">
            <w:pPr>
              <w:rPr>
                <w:rFonts w:ascii="Helvetica" w:hAnsi="Helvetica" w:cs="Helvetica"/>
                <w:sz w:val="16"/>
                <w:szCs w:val="16"/>
                <w:lang w:val="es-MX" w:eastAsia="es-MX"/>
              </w:rPr>
            </w:pPr>
            <w:r w:rsidRPr="007E4481">
              <w:rPr>
                <w:rFonts w:ascii="Helvetica" w:hAnsi="Helvetica" w:cs="Helvetica"/>
                <w:sz w:val="16"/>
                <w:szCs w:val="16"/>
                <w:lang w:val="es-MX" w:eastAsia="es-MX"/>
              </w:rPr>
              <w:t>COORDINACION UNIDAD CON DETENIDOS ORIENTE (ANTES A.M.P. GONZALEZ ORTEGA)</w:t>
            </w:r>
          </w:p>
        </w:tc>
        <w:tc>
          <w:tcPr>
            <w:tcW w:w="3660" w:type="dxa"/>
            <w:gridSpan w:val="3"/>
            <w:tcBorders>
              <w:top w:val="single" w:sz="4" w:space="0" w:color="auto"/>
              <w:left w:val="nil"/>
              <w:bottom w:val="single" w:sz="4" w:space="0" w:color="auto"/>
              <w:right w:val="single" w:sz="4" w:space="0" w:color="auto"/>
            </w:tcBorders>
            <w:shd w:val="clear" w:color="000000" w:fill="FFFFFF"/>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LUNES A DOMINGO</w:t>
            </w:r>
          </w:p>
        </w:tc>
        <w:tc>
          <w:tcPr>
            <w:tcW w:w="1220" w:type="dxa"/>
            <w:tcBorders>
              <w:top w:val="nil"/>
              <w:left w:val="nil"/>
              <w:bottom w:val="single" w:sz="4" w:space="0" w:color="auto"/>
              <w:right w:val="single" w:sz="4" w:space="0" w:color="auto"/>
            </w:tcBorders>
            <w:shd w:val="clear" w:color="000000" w:fill="FFFFFF"/>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 </w:t>
            </w:r>
          </w:p>
        </w:tc>
        <w:tc>
          <w:tcPr>
            <w:tcW w:w="8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16</w:t>
            </w:r>
          </w:p>
        </w:tc>
        <w:tc>
          <w:tcPr>
            <w:tcW w:w="1067" w:type="dxa"/>
            <w:vMerge w:val="restart"/>
            <w:tcBorders>
              <w:top w:val="nil"/>
              <w:left w:val="single" w:sz="4" w:space="0" w:color="auto"/>
              <w:right w:val="single" w:sz="4" w:space="0" w:color="auto"/>
            </w:tcBorders>
            <w:vAlign w:val="center"/>
          </w:tcPr>
          <w:p w:rsidR="007E4481" w:rsidRPr="007E4481" w:rsidRDefault="007E4481" w:rsidP="00DC54BD">
            <w:pPr>
              <w:jc w:val="center"/>
              <w:rPr>
                <w:rFonts w:ascii="Helvetica" w:hAnsi="Helvetica" w:cs="Helvetica"/>
                <w:sz w:val="16"/>
                <w:szCs w:val="16"/>
                <w:lang w:val="es-MX" w:eastAsia="es-MX"/>
              </w:rPr>
            </w:pPr>
            <w:r>
              <w:rPr>
                <w:rFonts w:ascii="Helvetica" w:hAnsi="Helvetica" w:cs="Helvetica"/>
                <w:sz w:val="16"/>
                <w:szCs w:val="16"/>
                <w:lang w:val="es-MX" w:eastAsia="es-MX"/>
              </w:rPr>
              <w:t>3,216</w:t>
            </w:r>
          </w:p>
        </w:tc>
      </w:tr>
      <w:tr w:rsidR="007E4481" w:rsidRPr="007E4481" w:rsidTr="00DC54BD">
        <w:trPr>
          <w:trHeight w:val="368"/>
        </w:trPr>
        <w:tc>
          <w:tcPr>
            <w:tcW w:w="86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2736"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180" w:type="dxa"/>
            <w:tcBorders>
              <w:top w:val="nil"/>
              <w:left w:val="single" w:sz="4" w:space="0" w:color="auto"/>
              <w:bottom w:val="single" w:sz="4" w:space="0" w:color="auto"/>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7:00 A 15:00</w:t>
            </w:r>
          </w:p>
        </w:tc>
        <w:tc>
          <w:tcPr>
            <w:tcW w:w="1360" w:type="dxa"/>
            <w:tcBorders>
              <w:top w:val="nil"/>
              <w:left w:val="single" w:sz="4" w:space="0" w:color="auto"/>
              <w:bottom w:val="single" w:sz="4" w:space="0" w:color="auto"/>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w:t>
            </w:r>
          </w:p>
        </w:tc>
        <w:tc>
          <w:tcPr>
            <w:tcW w:w="1120" w:type="dxa"/>
            <w:tcBorders>
              <w:top w:val="nil"/>
              <w:left w:val="single" w:sz="4" w:space="0" w:color="auto"/>
              <w:bottom w:val="single" w:sz="4" w:space="0" w:color="auto"/>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220" w:type="dxa"/>
            <w:tcBorders>
              <w:top w:val="nil"/>
              <w:left w:val="single" w:sz="4" w:space="0" w:color="auto"/>
              <w:bottom w:val="single" w:sz="4" w:space="0" w:color="auto"/>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82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067" w:type="dxa"/>
            <w:vMerge/>
            <w:tcBorders>
              <w:left w:val="single" w:sz="4" w:space="0" w:color="auto"/>
              <w:bottom w:val="nil"/>
              <w:right w:val="single" w:sz="4" w:space="0" w:color="auto"/>
            </w:tcBorders>
            <w:vAlign w:val="center"/>
          </w:tcPr>
          <w:p w:rsidR="007E4481" w:rsidRPr="007E4481" w:rsidRDefault="007E4481" w:rsidP="00DC54BD">
            <w:pPr>
              <w:jc w:val="center"/>
              <w:rPr>
                <w:rFonts w:ascii="Helvetica" w:hAnsi="Helvetica" w:cs="Helvetica"/>
                <w:sz w:val="16"/>
                <w:szCs w:val="16"/>
                <w:lang w:val="es-MX" w:eastAsia="es-MX"/>
              </w:rPr>
            </w:pPr>
          </w:p>
        </w:tc>
      </w:tr>
      <w:tr w:rsidR="007E4481" w:rsidRPr="007E4481" w:rsidTr="00DC54BD">
        <w:trPr>
          <w:trHeight w:val="368"/>
        </w:trPr>
        <w:tc>
          <w:tcPr>
            <w:tcW w:w="86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2736"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180" w:type="dxa"/>
            <w:tcBorders>
              <w:top w:val="nil"/>
              <w:left w:val="single" w:sz="4" w:space="0" w:color="auto"/>
              <w:bottom w:val="single" w:sz="4" w:space="0" w:color="auto"/>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14:00 A 22:00</w:t>
            </w:r>
          </w:p>
        </w:tc>
        <w:tc>
          <w:tcPr>
            <w:tcW w:w="1360" w:type="dxa"/>
            <w:tcBorders>
              <w:top w:val="nil"/>
              <w:left w:val="single" w:sz="4" w:space="0" w:color="auto"/>
              <w:bottom w:val="single" w:sz="4" w:space="0" w:color="auto"/>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w:t>
            </w:r>
          </w:p>
        </w:tc>
        <w:tc>
          <w:tcPr>
            <w:tcW w:w="1120" w:type="dxa"/>
            <w:tcBorders>
              <w:top w:val="nil"/>
              <w:left w:val="single" w:sz="4" w:space="0" w:color="auto"/>
              <w:bottom w:val="single" w:sz="4" w:space="0" w:color="auto"/>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220" w:type="dxa"/>
            <w:tcBorders>
              <w:top w:val="nil"/>
              <w:left w:val="single" w:sz="4" w:space="0" w:color="auto"/>
              <w:bottom w:val="single" w:sz="4" w:space="0" w:color="auto"/>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82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067" w:type="dxa"/>
            <w:vMerge/>
            <w:tcBorders>
              <w:left w:val="single" w:sz="4" w:space="0" w:color="auto"/>
              <w:bottom w:val="single" w:sz="4" w:space="0" w:color="auto"/>
              <w:right w:val="single" w:sz="4" w:space="0" w:color="auto"/>
            </w:tcBorders>
            <w:vAlign w:val="center"/>
          </w:tcPr>
          <w:p w:rsidR="007E4481" w:rsidRPr="007E4481" w:rsidRDefault="007E4481" w:rsidP="00DC54BD">
            <w:pPr>
              <w:jc w:val="center"/>
              <w:rPr>
                <w:rFonts w:ascii="Helvetica" w:hAnsi="Helvetica" w:cs="Helvetica"/>
                <w:sz w:val="16"/>
                <w:szCs w:val="16"/>
                <w:lang w:val="es-MX" w:eastAsia="es-MX"/>
              </w:rPr>
            </w:pPr>
          </w:p>
        </w:tc>
      </w:tr>
      <w:tr w:rsidR="007E4481" w:rsidRPr="007E4481" w:rsidTr="00DC54BD">
        <w:trPr>
          <w:trHeight w:val="255"/>
        </w:trPr>
        <w:tc>
          <w:tcPr>
            <w:tcW w:w="8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6</w:t>
            </w:r>
          </w:p>
        </w:tc>
        <w:tc>
          <w:tcPr>
            <w:tcW w:w="2736" w:type="dxa"/>
            <w:vMerge w:val="restart"/>
            <w:tcBorders>
              <w:top w:val="nil"/>
              <w:left w:val="single" w:sz="4" w:space="0" w:color="auto"/>
              <w:bottom w:val="single" w:sz="4" w:space="0" w:color="auto"/>
              <w:right w:val="single" w:sz="4" w:space="0" w:color="auto"/>
            </w:tcBorders>
            <w:shd w:val="clear" w:color="000000" w:fill="FFFFFF"/>
            <w:vAlign w:val="center"/>
            <w:hideMark/>
          </w:tcPr>
          <w:p w:rsidR="007E4481" w:rsidRPr="007E4481" w:rsidRDefault="007E4481" w:rsidP="007E4481">
            <w:pPr>
              <w:rPr>
                <w:rFonts w:ascii="Helvetica" w:hAnsi="Helvetica" w:cs="Helvetica"/>
                <w:sz w:val="16"/>
                <w:szCs w:val="16"/>
                <w:lang w:val="es-MX" w:eastAsia="es-MX"/>
              </w:rPr>
            </w:pPr>
            <w:r w:rsidRPr="007E4481">
              <w:rPr>
                <w:rFonts w:ascii="Helvetica" w:hAnsi="Helvetica" w:cs="Helvetica"/>
                <w:sz w:val="16"/>
                <w:szCs w:val="16"/>
                <w:lang w:val="es-MX" w:eastAsia="es-MX"/>
              </w:rPr>
              <w:t>AGENCIA ESPECIALIZADA EN ROBOS Y SEGURIDAD SOCIAL (AERSES)</w:t>
            </w:r>
          </w:p>
        </w:tc>
        <w:tc>
          <w:tcPr>
            <w:tcW w:w="3660" w:type="dxa"/>
            <w:gridSpan w:val="3"/>
            <w:tcBorders>
              <w:top w:val="single" w:sz="4" w:space="0" w:color="auto"/>
              <w:left w:val="nil"/>
              <w:bottom w:val="single" w:sz="4" w:space="0" w:color="auto"/>
              <w:right w:val="single" w:sz="4" w:space="0" w:color="auto"/>
            </w:tcBorders>
            <w:shd w:val="clear" w:color="000000" w:fill="FFFFFF"/>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LUNES A DOMINGO</w:t>
            </w:r>
          </w:p>
        </w:tc>
        <w:tc>
          <w:tcPr>
            <w:tcW w:w="1220" w:type="dxa"/>
            <w:tcBorders>
              <w:top w:val="nil"/>
              <w:left w:val="nil"/>
              <w:bottom w:val="single" w:sz="4" w:space="0" w:color="auto"/>
              <w:right w:val="single" w:sz="4" w:space="0" w:color="auto"/>
            </w:tcBorders>
            <w:shd w:val="clear" w:color="000000" w:fill="FFFFFF"/>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 </w:t>
            </w:r>
          </w:p>
        </w:tc>
        <w:tc>
          <w:tcPr>
            <w:tcW w:w="8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16</w:t>
            </w:r>
          </w:p>
        </w:tc>
        <w:tc>
          <w:tcPr>
            <w:tcW w:w="1067" w:type="dxa"/>
            <w:vMerge w:val="restart"/>
            <w:tcBorders>
              <w:top w:val="nil"/>
              <w:left w:val="single" w:sz="4" w:space="0" w:color="auto"/>
              <w:right w:val="single" w:sz="4" w:space="0" w:color="auto"/>
            </w:tcBorders>
            <w:vAlign w:val="center"/>
          </w:tcPr>
          <w:p w:rsidR="007E4481" w:rsidRPr="007E4481" w:rsidRDefault="007E4481" w:rsidP="00DC54BD">
            <w:pPr>
              <w:jc w:val="center"/>
              <w:rPr>
                <w:rFonts w:ascii="Helvetica" w:hAnsi="Helvetica" w:cs="Helvetica"/>
                <w:sz w:val="16"/>
                <w:szCs w:val="16"/>
                <w:lang w:val="es-MX" w:eastAsia="es-MX"/>
              </w:rPr>
            </w:pPr>
            <w:r>
              <w:rPr>
                <w:rFonts w:ascii="Helvetica" w:hAnsi="Helvetica" w:cs="Helvetica"/>
                <w:sz w:val="16"/>
                <w:szCs w:val="16"/>
                <w:lang w:val="es-MX" w:eastAsia="es-MX"/>
              </w:rPr>
              <w:t>5,968</w:t>
            </w:r>
          </w:p>
        </w:tc>
      </w:tr>
      <w:tr w:rsidR="007E4481" w:rsidRPr="007E4481" w:rsidTr="00DC54BD">
        <w:trPr>
          <w:trHeight w:val="180"/>
        </w:trPr>
        <w:tc>
          <w:tcPr>
            <w:tcW w:w="86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2736"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180" w:type="dxa"/>
            <w:tcBorders>
              <w:top w:val="nil"/>
              <w:left w:val="nil"/>
              <w:bottom w:val="nil"/>
              <w:right w:val="single" w:sz="4" w:space="0" w:color="auto"/>
            </w:tcBorders>
            <w:shd w:val="clear" w:color="000000" w:fill="FFFFFF"/>
            <w:noWrap/>
            <w:vAlign w:val="center"/>
            <w:hideMark/>
          </w:tcPr>
          <w:p w:rsidR="007E4481" w:rsidRPr="007E4481" w:rsidRDefault="007E4481" w:rsidP="007E4481">
            <w:pPr>
              <w:rPr>
                <w:rFonts w:ascii="Helvetica" w:hAnsi="Helvetica" w:cs="Helvetica"/>
                <w:sz w:val="16"/>
                <w:szCs w:val="16"/>
                <w:lang w:val="es-MX" w:eastAsia="es-MX"/>
              </w:rPr>
            </w:pPr>
            <w:r w:rsidRPr="007E4481">
              <w:rPr>
                <w:rFonts w:ascii="Helvetica" w:hAnsi="Helvetica" w:cs="Helvetica"/>
                <w:sz w:val="16"/>
                <w:szCs w:val="16"/>
                <w:lang w:val="es-MX" w:eastAsia="es-MX"/>
              </w:rPr>
              <w:t>7:00 A 15:00</w:t>
            </w:r>
          </w:p>
        </w:tc>
        <w:tc>
          <w:tcPr>
            <w:tcW w:w="1360" w:type="dxa"/>
            <w:tcBorders>
              <w:top w:val="nil"/>
              <w:left w:val="nil"/>
              <w:bottom w:val="nil"/>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w:t>
            </w:r>
          </w:p>
        </w:tc>
        <w:tc>
          <w:tcPr>
            <w:tcW w:w="1120" w:type="dxa"/>
            <w:tcBorders>
              <w:top w:val="nil"/>
              <w:left w:val="nil"/>
              <w:bottom w:val="nil"/>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220" w:type="dxa"/>
            <w:tcBorders>
              <w:top w:val="nil"/>
              <w:left w:val="nil"/>
              <w:bottom w:val="nil"/>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82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067" w:type="dxa"/>
            <w:vMerge/>
            <w:tcBorders>
              <w:left w:val="single" w:sz="4" w:space="0" w:color="auto"/>
              <w:right w:val="single" w:sz="4" w:space="0" w:color="auto"/>
            </w:tcBorders>
            <w:vAlign w:val="center"/>
          </w:tcPr>
          <w:p w:rsidR="007E4481" w:rsidRPr="007E4481" w:rsidRDefault="007E4481" w:rsidP="00DC54BD">
            <w:pPr>
              <w:jc w:val="center"/>
              <w:rPr>
                <w:rFonts w:ascii="Helvetica" w:hAnsi="Helvetica" w:cs="Helvetica"/>
                <w:sz w:val="16"/>
                <w:szCs w:val="16"/>
                <w:lang w:val="es-MX" w:eastAsia="es-MX"/>
              </w:rPr>
            </w:pPr>
          </w:p>
        </w:tc>
      </w:tr>
      <w:tr w:rsidR="007E4481" w:rsidRPr="007E4481" w:rsidTr="00DC54BD">
        <w:trPr>
          <w:trHeight w:val="180"/>
        </w:trPr>
        <w:tc>
          <w:tcPr>
            <w:tcW w:w="86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2736"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3660" w:type="dxa"/>
            <w:gridSpan w:val="3"/>
            <w:tcBorders>
              <w:top w:val="single" w:sz="4" w:space="0" w:color="auto"/>
              <w:left w:val="nil"/>
              <w:bottom w:val="single" w:sz="4" w:space="0" w:color="auto"/>
              <w:right w:val="single" w:sz="4" w:space="0" w:color="auto"/>
            </w:tcBorders>
            <w:shd w:val="clear" w:color="000000" w:fill="FFFFFF"/>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LUNES A SABADO</w:t>
            </w:r>
          </w:p>
        </w:tc>
        <w:tc>
          <w:tcPr>
            <w:tcW w:w="1220" w:type="dxa"/>
            <w:tcBorders>
              <w:top w:val="single" w:sz="4" w:space="0" w:color="auto"/>
              <w:left w:val="nil"/>
              <w:bottom w:val="single" w:sz="4" w:space="0" w:color="auto"/>
              <w:right w:val="single" w:sz="4" w:space="0" w:color="auto"/>
            </w:tcBorders>
            <w:shd w:val="clear" w:color="000000" w:fill="FFFFFF"/>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 </w:t>
            </w:r>
          </w:p>
        </w:tc>
        <w:tc>
          <w:tcPr>
            <w:tcW w:w="82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067" w:type="dxa"/>
            <w:vMerge/>
            <w:tcBorders>
              <w:left w:val="single" w:sz="4" w:space="0" w:color="auto"/>
              <w:right w:val="single" w:sz="4" w:space="0" w:color="auto"/>
            </w:tcBorders>
            <w:vAlign w:val="center"/>
          </w:tcPr>
          <w:p w:rsidR="007E4481" w:rsidRPr="007E4481" w:rsidRDefault="007E4481" w:rsidP="00DC54BD">
            <w:pPr>
              <w:jc w:val="center"/>
              <w:rPr>
                <w:rFonts w:ascii="Helvetica" w:hAnsi="Helvetica" w:cs="Helvetica"/>
                <w:sz w:val="16"/>
                <w:szCs w:val="16"/>
                <w:lang w:val="es-MX" w:eastAsia="es-MX"/>
              </w:rPr>
            </w:pPr>
          </w:p>
        </w:tc>
      </w:tr>
      <w:tr w:rsidR="007E4481" w:rsidRPr="007E4481" w:rsidTr="00DC54BD">
        <w:trPr>
          <w:trHeight w:val="180"/>
        </w:trPr>
        <w:tc>
          <w:tcPr>
            <w:tcW w:w="86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2736"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180" w:type="dxa"/>
            <w:tcBorders>
              <w:top w:val="nil"/>
              <w:left w:val="nil"/>
              <w:bottom w:val="nil"/>
              <w:right w:val="single" w:sz="4" w:space="0" w:color="auto"/>
            </w:tcBorders>
            <w:shd w:val="clear" w:color="000000" w:fill="FFFFFF"/>
            <w:noWrap/>
            <w:vAlign w:val="center"/>
            <w:hideMark/>
          </w:tcPr>
          <w:p w:rsidR="007E4481" w:rsidRPr="007E4481" w:rsidRDefault="007E4481" w:rsidP="007E4481">
            <w:pPr>
              <w:rPr>
                <w:rFonts w:ascii="Helvetica" w:hAnsi="Helvetica" w:cs="Helvetica"/>
                <w:sz w:val="16"/>
                <w:szCs w:val="16"/>
                <w:lang w:val="es-MX" w:eastAsia="es-MX"/>
              </w:rPr>
            </w:pPr>
            <w:r w:rsidRPr="007E4481">
              <w:rPr>
                <w:rFonts w:ascii="Helvetica" w:hAnsi="Helvetica" w:cs="Helvetica"/>
                <w:sz w:val="16"/>
                <w:szCs w:val="16"/>
                <w:lang w:val="es-MX" w:eastAsia="es-MX"/>
              </w:rPr>
              <w:t>14:00 A 22:00</w:t>
            </w:r>
          </w:p>
        </w:tc>
        <w:tc>
          <w:tcPr>
            <w:tcW w:w="1360" w:type="dxa"/>
            <w:tcBorders>
              <w:top w:val="nil"/>
              <w:left w:val="nil"/>
              <w:bottom w:val="nil"/>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w:t>
            </w:r>
          </w:p>
        </w:tc>
        <w:tc>
          <w:tcPr>
            <w:tcW w:w="1120" w:type="dxa"/>
            <w:tcBorders>
              <w:top w:val="nil"/>
              <w:left w:val="nil"/>
              <w:bottom w:val="nil"/>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220" w:type="dxa"/>
            <w:tcBorders>
              <w:top w:val="nil"/>
              <w:left w:val="nil"/>
              <w:bottom w:val="nil"/>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82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067" w:type="dxa"/>
            <w:vMerge/>
            <w:tcBorders>
              <w:left w:val="single" w:sz="4" w:space="0" w:color="auto"/>
              <w:bottom w:val="single" w:sz="4" w:space="0" w:color="auto"/>
              <w:right w:val="single" w:sz="4" w:space="0" w:color="auto"/>
            </w:tcBorders>
            <w:vAlign w:val="center"/>
          </w:tcPr>
          <w:p w:rsidR="007E4481" w:rsidRPr="007E4481" w:rsidRDefault="007E4481" w:rsidP="00DC54BD">
            <w:pPr>
              <w:jc w:val="center"/>
              <w:rPr>
                <w:rFonts w:ascii="Helvetica" w:hAnsi="Helvetica" w:cs="Helvetica"/>
                <w:sz w:val="16"/>
                <w:szCs w:val="16"/>
                <w:lang w:val="es-MX" w:eastAsia="es-MX"/>
              </w:rPr>
            </w:pPr>
          </w:p>
        </w:tc>
      </w:tr>
      <w:tr w:rsidR="007E4481" w:rsidRPr="007E4481" w:rsidTr="00DC54BD">
        <w:trPr>
          <w:trHeight w:val="255"/>
        </w:trPr>
        <w:tc>
          <w:tcPr>
            <w:tcW w:w="860" w:type="dxa"/>
            <w:vMerge w:val="restart"/>
            <w:tcBorders>
              <w:top w:val="nil"/>
              <w:left w:val="single" w:sz="4" w:space="0" w:color="auto"/>
              <w:bottom w:val="single" w:sz="4" w:space="0" w:color="auto"/>
              <w:right w:val="single" w:sz="4" w:space="0" w:color="auto"/>
            </w:tcBorders>
            <w:shd w:val="clear" w:color="000000" w:fill="92D050"/>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7</w:t>
            </w:r>
          </w:p>
        </w:tc>
        <w:tc>
          <w:tcPr>
            <w:tcW w:w="2736" w:type="dxa"/>
            <w:vMerge w:val="restart"/>
            <w:tcBorders>
              <w:top w:val="nil"/>
              <w:left w:val="single" w:sz="4" w:space="0" w:color="auto"/>
              <w:bottom w:val="single" w:sz="4" w:space="0" w:color="auto"/>
              <w:right w:val="single" w:sz="4" w:space="0" w:color="auto"/>
            </w:tcBorders>
            <w:shd w:val="clear" w:color="000000" w:fill="92D050"/>
            <w:vAlign w:val="center"/>
            <w:hideMark/>
          </w:tcPr>
          <w:p w:rsidR="007E4481" w:rsidRPr="007E4481" w:rsidRDefault="007E4481" w:rsidP="007E4481">
            <w:pPr>
              <w:rPr>
                <w:rFonts w:ascii="Helvetica" w:hAnsi="Helvetica" w:cs="Helvetica"/>
                <w:sz w:val="16"/>
                <w:szCs w:val="16"/>
                <w:lang w:val="es-MX" w:eastAsia="es-MX"/>
              </w:rPr>
            </w:pPr>
            <w:r w:rsidRPr="007E4481">
              <w:rPr>
                <w:rFonts w:ascii="Helvetica" w:hAnsi="Helvetica" w:cs="Helvetica"/>
                <w:sz w:val="16"/>
                <w:szCs w:val="16"/>
                <w:lang w:val="es-MX" w:eastAsia="es-MX"/>
              </w:rPr>
              <w:t>JEFATURA DE LA VISITADURIA GENERAL</w:t>
            </w:r>
            <w:r>
              <w:rPr>
                <w:rFonts w:ascii="Helvetica" w:hAnsi="Helvetica" w:cs="Helvetica"/>
                <w:sz w:val="16"/>
                <w:szCs w:val="16"/>
                <w:lang w:val="es-MX" w:eastAsia="es-MX"/>
              </w:rPr>
              <w:t>***</w:t>
            </w:r>
          </w:p>
        </w:tc>
        <w:tc>
          <w:tcPr>
            <w:tcW w:w="3660" w:type="dxa"/>
            <w:gridSpan w:val="3"/>
            <w:tcBorders>
              <w:top w:val="single" w:sz="4" w:space="0" w:color="auto"/>
              <w:left w:val="nil"/>
              <w:bottom w:val="single" w:sz="4" w:space="0" w:color="auto"/>
              <w:right w:val="single" w:sz="4" w:space="0" w:color="auto"/>
            </w:tcBorders>
            <w:shd w:val="clear" w:color="000000" w:fill="92D050"/>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LUNES A VIERNES</w:t>
            </w:r>
          </w:p>
        </w:tc>
        <w:tc>
          <w:tcPr>
            <w:tcW w:w="1220" w:type="dxa"/>
            <w:tcBorders>
              <w:top w:val="single" w:sz="4" w:space="0" w:color="auto"/>
              <w:left w:val="nil"/>
              <w:bottom w:val="single" w:sz="4" w:space="0" w:color="auto"/>
              <w:right w:val="single" w:sz="4" w:space="0" w:color="auto"/>
            </w:tcBorders>
            <w:shd w:val="clear" w:color="000000" w:fill="92D050"/>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 </w:t>
            </w:r>
          </w:p>
        </w:tc>
        <w:tc>
          <w:tcPr>
            <w:tcW w:w="820" w:type="dxa"/>
            <w:vMerge w:val="restart"/>
            <w:tcBorders>
              <w:top w:val="nil"/>
              <w:left w:val="single" w:sz="4" w:space="0" w:color="auto"/>
              <w:bottom w:val="single" w:sz="4" w:space="0" w:color="auto"/>
              <w:right w:val="single" w:sz="4" w:space="0" w:color="auto"/>
            </w:tcBorders>
            <w:shd w:val="clear" w:color="000000" w:fill="92D050"/>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12</w:t>
            </w:r>
          </w:p>
        </w:tc>
        <w:tc>
          <w:tcPr>
            <w:tcW w:w="1067" w:type="dxa"/>
            <w:vMerge w:val="restart"/>
            <w:tcBorders>
              <w:top w:val="nil"/>
              <w:left w:val="single" w:sz="4" w:space="0" w:color="auto"/>
              <w:right w:val="single" w:sz="4" w:space="0" w:color="auto"/>
            </w:tcBorders>
            <w:shd w:val="clear" w:color="000000" w:fill="92D050"/>
            <w:vAlign w:val="center"/>
          </w:tcPr>
          <w:p w:rsidR="007E4481" w:rsidRPr="007E4481" w:rsidRDefault="007E4481" w:rsidP="00DC54BD">
            <w:pPr>
              <w:jc w:val="center"/>
              <w:rPr>
                <w:rFonts w:ascii="Helvetica" w:hAnsi="Helvetica" w:cs="Helvetica"/>
                <w:sz w:val="16"/>
                <w:szCs w:val="16"/>
                <w:lang w:val="es-MX" w:eastAsia="es-MX"/>
              </w:rPr>
            </w:pPr>
            <w:r>
              <w:rPr>
                <w:rFonts w:ascii="Helvetica" w:hAnsi="Helvetica" w:cs="Helvetica"/>
                <w:sz w:val="16"/>
                <w:szCs w:val="16"/>
                <w:lang w:val="es-MX" w:eastAsia="es-MX"/>
              </w:rPr>
              <w:t>3,576</w:t>
            </w:r>
          </w:p>
        </w:tc>
      </w:tr>
      <w:tr w:rsidR="007E4481" w:rsidRPr="007E4481" w:rsidTr="007E4481">
        <w:trPr>
          <w:trHeight w:val="225"/>
        </w:trPr>
        <w:tc>
          <w:tcPr>
            <w:tcW w:w="86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2736"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180" w:type="dxa"/>
            <w:tcBorders>
              <w:top w:val="nil"/>
              <w:left w:val="nil"/>
              <w:bottom w:val="nil"/>
              <w:right w:val="single" w:sz="4" w:space="0" w:color="auto"/>
            </w:tcBorders>
            <w:shd w:val="clear" w:color="000000" w:fill="92D050"/>
            <w:noWrap/>
            <w:vAlign w:val="center"/>
            <w:hideMark/>
          </w:tcPr>
          <w:p w:rsidR="007E4481" w:rsidRPr="007E4481" w:rsidRDefault="007E4481" w:rsidP="007E4481">
            <w:pPr>
              <w:rPr>
                <w:rFonts w:ascii="Helvetica" w:hAnsi="Helvetica" w:cs="Helvetica"/>
                <w:sz w:val="16"/>
                <w:szCs w:val="16"/>
                <w:lang w:val="es-MX" w:eastAsia="es-MX"/>
              </w:rPr>
            </w:pPr>
            <w:r w:rsidRPr="007E4481">
              <w:rPr>
                <w:rFonts w:ascii="Helvetica" w:hAnsi="Helvetica" w:cs="Helvetica"/>
                <w:sz w:val="16"/>
                <w:szCs w:val="16"/>
                <w:lang w:val="es-MX" w:eastAsia="es-MX"/>
              </w:rPr>
              <w:t>8:00 A 16:00</w:t>
            </w:r>
          </w:p>
        </w:tc>
        <w:tc>
          <w:tcPr>
            <w:tcW w:w="1360" w:type="dxa"/>
            <w:tcBorders>
              <w:top w:val="nil"/>
              <w:left w:val="nil"/>
              <w:bottom w:val="nil"/>
              <w:right w:val="single" w:sz="4" w:space="0" w:color="auto"/>
            </w:tcBorders>
            <w:shd w:val="clear" w:color="000000" w:fill="92D050"/>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w:t>
            </w:r>
          </w:p>
        </w:tc>
        <w:tc>
          <w:tcPr>
            <w:tcW w:w="1120" w:type="dxa"/>
            <w:tcBorders>
              <w:top w:val="nil"/>
              <w:left w:val="nil"/>
              <w:bottom w:val="nil"/>
              <w:right w:val="single" w:sz="4" w:space="0" w:color="auto"/>
            </w:tcBorders>
            <w:shd w:val="clear" w:color="000000" w:fill="92D050"/>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220" w:type="dxa"/>
            <w:tcBorders>
              <w:top w:val="nil"/>
              <w:left w:val="nil"/>
              <w:bottom w:val="nil"/>
              <w:right w:val="single" w:sz="4" w:space="0" w:color="auto"/>
            </w:tcBorders>
            <w:shd w:val="clear" w:color="000000" w:fill="92D050"/>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82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067" w:type="dxa"/>
            <w:vMerge/>
            <w:tcBorders>
              <w:left w:val="single" w:sz="4" w:space="0" w:color="auto"/>
              <w:right w:val="single" w:sz="4" w:space="0" w:color="auto"/>
            </w:tcBorders>
          </w:tcPr>
          <w:p w:rsidR="007E4481" w:rsidRPr="007E4481" w:rsidRDefault="007E4481" w:rsidP="007E4481">
            <w:pPr>
              <w:rPr>
                <w:rFonts w:ascii="Helvetica" w:hAnsi="Helvetica" w:cs="Helvetica"/>
                <w:sz w:val="16"/>
                <w:szCs w:val="16"/>
                <w:lang w:val="es-MX" w:eastAsia="es-MX"/>
              </w:rPr>
            </w:pPr>
          </w:p>
        </w:tc>
      </w:tr>
      <w:tr w:rsidR="007E4481" w:rsidRPr="007E4481" w:rsidTr="007E4481">
        <w:trPr>
          <w:trHeight w:val="255"/>
        </w:trPr>
        <w:tc>
          <w:tcPr>
            <w:tcW w:w="86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2736"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3660" w:type="dxa"/>
            <w:gridSpan w:val="3"/>
            <w:tcBorders>
              <w:top w:val="single" w:sz="4" w:space="0" w:color="auto"/>
              <w:left w:val="nil"/>
              <w:bottom w:val="single" w:sz="4" w:space="0" w:color="auto"/>
              <w:right w:val="single" w:sz="4" w:space="0" w:color="auto"/>
            </w:tcBorders>
            <w:shd w:val="clear" w:color="000000" w:fill="92D050"/>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LUNES A SABADO</w:t>
            </w:r>
          </w:p>
        </w:tc>
        <w:tc>
          <w:tcPr>
            <w:tcW w:w="1220" w:type="dxa"/>
            <w:tcBorders>
              <w:top w:val="single" w:sz="4" w:space="0" w:color="auto"/>
              <w:left w:val="nil"/>
              <w:bottom w:val="single" w:sz="4" w:space="0" w:color="auto"/>
              <w:right w:val="single" w:sz="4" w:space="0" w:color="auto"/>
            </w:tcBorders>
            <w:shd w:val="clear" w:color="000000" w:fill="92D050"/>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 </w:t>
            </w:r>
          </w:p>
        </w:tc>
        <w:tc>
          <w:tcPr>
            <w:tcW w:w="82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067" w:type="dxa"/>
            <w:vMerge/>
            <w:tcBorders>
              <w:left w:val="single" w:sz="4" w:space="0" w:color="auto"/>
              <w:right w:val="single" w:sz="4" w:space="0" w:color="auto"/>
            </w:tcBorders>
          </w:tcPr>
          <w:p w:rsidR="007E4481" w:rsidRPr="007E4481" w:rsidRDefault="007E4481" w:rsidP="007E4481">
            <w:pPr>
              <w:rPr>
                <w:rFonts w:ascii="Helvetica" w:hAnsi="Helvetica" w:cs="Helvetica"/>
                <w:sz w:val="16"/>
                <w:szCs w:val="16"/>
                <w:lang w:val="es-MX" w:eastAsia="es-MX"/>
              </w:rPr>
            </w:pPr>
          </w:p>
        </w:tc>
      </w:tr>
      <w:tr w:rsidR="007E4481" w:rsidRPr="007E4481" w:rsidTr="007E4481">
        <w:trPr>
          <w:trHeight w:val="270"/>
        </w:trPr>
        <w:tc>
          <w:tcPr>
            <w:tcW w:w="86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2736"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180" w:type="dxa"/>
            <w:tcBorders>
              <w:top w:val="nil"/>
              <w:left w:val="nil"/>
              <w:bottom w:val="nil"/>
              <w:right w:val="single" w:sz="4" w:space="0" w:color="auto"/>
            </w:tcBorders>
            <w:shd w:val="clear" w:color="000000" w:fill="92D050"/>
            <w:noWrap/>
            <w:vAlign w:val="center"/>
            <w:hideMark/>
          </w:tcPr>
          <w:p w:rsidR="007E4481" w:rsidRPr="007E4481" w:rsidRDefault="007E4481" w:rsidP="007E4481">
            <w:pPr>
              <w:rPr>
                <w:rFonts w:ascii="Helvetica" w:hAnsi="Helvetica" w:cs="Helvetica"/>
                <w:sz w:val="16"/>
                <w:szCs w:val="16"/>
                <w:lang w:val="es-MX" w:eastAsia="es-MX"/>
              </w:rPr>
            </w:pPr>
            <w:r w:rsidRPr="007E4481">
              <w:rPr>
                <w:rFonts w:ascii="Helvetica" w:hAnsi="Helvetica" w:cs="Helvetica"/>
                <w:sz w:val="16"/>
                <w:szCs w:val="16"/>
                <w:lang w:val="es-MX" w:eastAsia="es-MX"/>
              </w:rPr>
              <w:t>9:00 A 13:00</w:t>
            </w:r>
          </w:p>
        </w:tc>
        <w:tc>
          <w:tcPr>
            <w:tcW w:w="1360" w:type="dxa"/>
            <w:tcBorders>
              <w:top w:val="nil"/>
              <w:left w:val="nil"/>
              <w:bottom w:val="nil"/>
              <w:right w:val="single" w:sz="4" w:space="0" w:color="auto"/>
            </w:tcBorders>
            <w:shd w:val="clear" w:color="000000" w:fill="92D050"/>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w:t>
            </w:r>
          </w:p>
        </w:tc>
        <w:tc>
          <w:tcPr>
            <w:tcW w:w="1120" w:type="dxa"/>
            <w:tcBorders>
              <w:top w:val="nil"/>
              <w:left w:val="nil"/>
              <w:bottom w:val="nil"/>
              <w:right w:val="single" w:sz="4" w:space="0" w:color="auto"/>
            </w:tcBorders>
            <w:shd w:val="clear" w:color="000000" w:fill="92D050"/>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4</w:t>
            </w:r>
          </w:p>
        </w:tc>
        <w:tc>
          <w:tcPr>
            <w:tcW w:w="1220" w:type="dxa"/>
            <w:tcBorders>
              <w:top w:val="nil"/>
              <w:left w:val="nil"/>
              <w:bottom w:val="nil"/>
              <w:right w:val="single" w:sz="4" w:space="0" w:color="auto"/>
            </w:tcBorders>
            <w:shd w:val="clear" w:color="000000" w:fill="92D050"/>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4</w:t>
            </w:r>
          </w:p>
        </w:tc>
        <w:tc>
          <w:tcPr>
            <w:tcW w:w="82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067" w:type="dxa"/>
            <w:vMerge/>
            <w:tcBorders>
              <w:left w:val="single" w:sz="4" w:space="0" w:color="auto"/>
              <w:bottom w:val="single" w:sz="4" w:space="0" w:color="auto"/>
              <w:right w:val="single" w:sz="4" w:space="0" w:color="auto"/>
            </w:tcBorders>
          </w:tcPr>
          <w:p w:rsidR="007E4481" w:rsidRPr="007E4481" w:rsidRDefault="007E4481" w:rsidP="007E4481">
            <w:pPr>
              <w:rPr>
                <w:rFonts w:ascii="Helvetica" w:hAnsi="Helvetica" w:cs="Helvetica"/>
                <w:sz w:val="16"/>
                <w:szCs w:val="16"/>
                <w:lang w:val="es-MX" w:eastAsia="es-MX"/>
              </w:rPr>
            </w:pPr>
          </w:p>
        </w:tc>
      </w:tr>
      <w:tr w:rsidR="007E4481" w:rsidRPr="007E4481" w:rsidTr="00DC54BD">
        <w:trPr>
          <w:trHeight w:val="255"/>
        </w:trPr>
        <w:tc>
          <w:tcPr>
            <w:tcW w:w="860" w:type="dxa"/>
            <w:vMerge w:val="restart"/>
            <w:tcBorders>
              <w:top w:val="nil"/>
              <w:left w:val="single" w:sz="4" w:space="0" w:color="auto"/>
              <w:bottom w:val="single" w:sz="4" w:space="0" w:color="auto"/>
              <w:right w:val="single" w:sz="4" w:space="0" w:color="auto"/>
            </w:tcBorders>
            <w:shd w:val="clear" w:color="000000" w:fill="92D050"/>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2736" w:type="dxa"/>
            <w:vMerge w:val="restart"/>
            <w:tcBorders>
              <w:top w:val="nil"/>
              <w:left w:val="single" w:sz="4" w:space="0" w:color="auto"/>
              <w:bottom w:val="single" w:sz="4" w:space="0" w:color="auto"/>
              <w:right w:val="single" w:sz="4" w:space="0" w:color="auto"/>
            </w:tcBorders>
            <w:shd w:val="clear" w:color="000000" w:fill="92D050"/>
            <w:vAlign w:val="center"/>
            <w:hideMark/>
          </w:tcPr>
          <w:p w:rsidR="007E4481" w:rsidRPr="007E4481" w:rsidRDefault="007E4481" w:rsidP="007E4481">
            <w:pPr>
              <w:rPr>
                <w:rFonts w:ascii="Helvetica" w:hAnsi="Helvetica" w:cs="Helvetica"/>
                <w:sz w:val="16"/>
                <w:szCs w:val="16"/>
                <w:lang w:val="es-MX" w:eastAsia="es-MX"/>
              </w:rPr>
            </w:pPr>
            <w:r w:rsidRPr="007E4481">
              <w:rPr>
                <w:rFonts w:ascii="Helvetica" w:hAnsi="Helvetica" w:cs="Helvetica"/>
                <w:sz w:val="16"/>
                <w:szCs w:val="16"/>
                <w:lang w:val="es-MX" w:eastAsia="es-MX"/>
              </w:rPr>
              <w:t>VISITADURIA GENERAL</w:t>
            </w:r>
            <w:r>
              <w:rPr>
                <w:rFonts w:ascii="Helvetica" w:hAnsi="Helvetica" w:cs="Helvetica"/>
                <w:sz w:val="16"/>
                <w:szCs w:val="16"/>
                <w:lang w:val="es-MX" w:eastAsia="es-MX"/>
              </w:rPr>
              <w:t>***</w:t>
            </w:r>
          </w:p>
        </w:tc>
        <w:tc>
          <w:tcPr>
            <w:tcW w:w="3660" w:type="dxa"/>
            <w:gridSpan w:val="3"/>
            <w:tcBorders>
              <w:top w:val="single" w:sz="4" w:space="0" w:color="auto"/>
              <w:left w:val="nil"/>
              <w:bottom w:val="single" w:sz="4" w:space="0" w:color="auto"/>
              <w:right w:val="single" w:sz="4" w:space="0" w:color="auto"/>
            </w:tcBorders>
            <w:shd w:val="clear" w:color="000000" w:fill="92D050"/>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LUNES A VIERNES</w:t>
            </w:r>
          </w:p>
        </w:tc>
        <w:tc>
          <w:tcPr>
            <w:tcW w:w="1220" w:type="dxa"/>
            <w:tcBorders>
              <w:top w:val="single" w:sz="4" w:space="0" w:color="auto"/>
              <w:left w:val="nil"/>
              <w:bottom w:val="single" w:sz="4" w:space="0" w:color="auto"/>
              <w:right w:val="single" w:sz="4" w:space="0" w:color="auto"/>
            </w:tcBorders>
            <w:shd w:val="clear" w:color="000000" w:fill="92D050"/>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 </w:t>
            </w:r>
          </w:p>
        </w:tc>
        <w:tc>
          <w:tcPr>
            <w:tcW w:w="820" w:type="dxa"/>
            <w:vMerge w:val="restart"/>
            <w:tcBorders>
              <w:top w:val="nil"/>
              <w:left w:val="single" w:sz="4" w:space="0" w:color="auto"/>
              <w:bottom w:val="single" w:sz="4" w:space="0" w:color="auto"/>
              <w:right w:val="single" w:sz="4" w:space="0" w:color="auto"/>
            </w:tcBorders>
            <w:shd w:val="clear" w:color="000000" w:fill="92D050"/>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12</w:t>
            </w:r>
          </w:p>
        </w:tc>
        <w:tc>
          <w:tcPr>
            <w:tcW w:w="1067" w:type="dxa"/>
            <w:vMerge w:val="restart"/>
            <w:tcBorders>
              <w:top w:val="nil"/>
              <w:left w:val="single" w:sz="4" w:space="0" w:color="auto"/>
              <w:right w:val="single" w:sz="4" w:space="0" w:color="auto"/>
            </w:tcBorders>
            <w:shd w:val="clear" w:color="000000" w:fill="92D050"/>
            <w:vAlign w:val="center"/>
          </w:tcPr>
          <w:p w:rsidR="007E4481" w:rsidRPr="007E4481" w:rsidRDefault="007E4481" w:rsidP="00DC54BD">
            <w:pPr>
              <w:jc w:val="center"/>
              <w:rPr>
                <w:rFonts w:ascii="Helvetica" w:hAnsi="Helvetica" w:cs="Helvetica"/>
                <w:sz w:val="16"/>
                <w:szCs w:val="16"/>
                <w:lang w:val="es-MX" w:eastAsia="es-MX"/>
              </w:rPr>
            </w:pPr>
            <w:r>
              <w:rPr>
                <w:rFonts w:ascii="Helvetica" w:hAnsi="Helvetica" w:cs="Helvetica"/>
                <w:sz w:val="16"/>
                <w:szCs w:val="16"/>
                <w:lang w:val="es-MX" w:eastAsia="es-MX"/>
              </w:rPr>
              <w:t>3,576</w:t>
            </w:r>
          </w:p>
        </w:tc>
      </w:tr>
      <w:tr w:rsidR="007E4481" w:rsidRPr="007E4481" w:rsidTr="00DC54BD">
        <w:trPr>
          <w:trHeight w:val="195"/>
        </w:trPr>
        <w:tc>
          <w:tcPr>
            <w:tcW w:w="86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2736"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180" w:type="dxa"/>
            <w:tcBorders>
              <w:top w:val="nil"/>
              <w:left w:val="nil"/>
              <w:bottom w:val="nil"/>
              <w:right w:val="single" w:sz="4" w:space="0" w:color="auto"/>
            </w:tcBorders>
            <w:shd w:val="clear" w:color="000000" w:fill="92D050"/>
            <w:noWrap/>
            <w:vAlign w:val="center"/>
            <w:hideMark/>
          </w:tcPr>
          <w:p w:rsidR="007E4481" w:rsidRPr="007E4481" w:rsidRDefault="007E4481" w:rsidP="007E4481">
            <w:pPr>
              <w:rPr>
                <w:rFonts w:ascii="Helvetica" w:hAnsi="Helvetica" w:cs="Helvetica"/>
                <w:sz w:val="16"/>
                <w:szCs w:val="16"/>
                <w:lang w:val="es-MX" w:eastAsia="es-MX"/>
              </w:rPr>
            </w:pPr>
            <w:r w:rsidRPr="007E4481">
              <w:rPr>
                <w:rFonts w:ascii="Helvetica" w:hAnsi="Helvetica" w:cs="Helvetica"/>
                <w:sz w:val="16"/>
                <w:szCs w:val="16"/>
                <w:lang w:val="es-MX" w:eastAsia="es-MX"/>
              </w:rPr>
              <w:t>8:00 A 16:00</w:t>
            </w:r>
          </w:p>
        </w:tc>
        <w:tc>
          <w:tcPr>
            <w:tcW w:w="1360" w:type="dxa"/>
            <w:tcBorders>
              <w:top w:val="nil"/>
              <w:left w:val="nil"/>
              <w:bottom w:val="nil"/>
              <w:right w:val="single" w:sz="4" w:space="0" w:color="auto"/>
            </w:tcBorders>
            <w:shd w:val="clear" w:color="000000" w:fill="92D050"/>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w:t>
            </w:r>
          </w:p>
        </w:tc>
        <w:tc>
          <w:tcPr>
            <w:tcW w:w="1120" w:type="dxa"/>
            <w:tcBorders>
              <w:top w:val="nil"/>
              <w:left w:val="nil"/>
              <w:bottom w:val="nil"/>
              <w:right w:val="single" w:sz="4" w:space="0" w:color="auto"/>
            </w:tcBorders>
            <w:shd w:val="clear" w:color="000000" w:fill="92D050"/>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220" w:type="dxa"/>
            <w:tcBorders>
              <w:top w:val="nil"/>
              <w:left w:val="nil"/>
              <w:bottom w:val="nil"/>
              <w:right w:val="single" w:sz="4" w:space="0" w:color="auto"/>
            </w:tcBorders>
            <w:shd w:val="clear" w:color="000000" w:fill="92D050"/>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82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067" w:type="dxa"/>
            <w:vMerge/>
            <w:tcBorders>
              <w:left w:val="single" w:sz="4" w:space="0" w:color="auto"/>
              <w:right w:val="single" w:sz="4" w:space="0" w:color="auto"/>
            </w:tcBorders>
            <w:vAlign w:val="center"/>
          </w:tcPr>
          <w:p w:rsidR="007E4481" w:rsidRPr="007E4481" w:rsidRDefault="007E4481" w:rsidP="00DC54BD">
            <w:pPr>
              <w:jc w:val="center"/>
              <w:rPr>
                <w:rFonts w:ascii="Helvetica" w:hAnsi="Helvetica" w:cs="Helvetica"/>
                <w:sz w:val="16"/>
                <w:szCs w:val="16"/>
                <w:lang w:val="es-MX" w:eastAsia="es-MX"/>
              </w:rPr>
            </w:pPr>
          </w:p>
        </w:tc>
      </w:tr>
      <w:tr w:rsidR="007E4481" w:rsidRPr="007E4481" w:rsidTr="00DC54BD">
        <w:trPr>
          <w:trHeight w:val="195"/>
        </w:trPr>
        <w:tc>
          <w:tcPr>
            <w:tcW w:w="86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2736"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3660" w:type="dxa"/>
            <w:gridSpan w:val="3"/>
            <w:tcBorders>
              <w:top w:val="single" w:sz="4" w:space="0" w:color="auto"/>
              <w:left w:val="nil"/>
              <w:bottom w:val="single" w:sz="4" w:space="0" w:color="auto"/>
              <w:right w:val="single" w:sz="4" w:space="0" w:color="auto"/>
            </w:tcBorders>
            <w:shd w:val="clear" w:color="000000" w:fill="92D050"/>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LUNES A SABADO</w:t>
            </w:r>
          </w:p>
        </w:tc>
        <w:tc>
          <w:tcPr>
            <w:tcW w:w="1220" w:type="dxa"/>
            <w:tcBorders>
              <w:top w:val="single" w:sz="4" w:space="0" w:color="auto"/>
              <w:left w:val="nil"/>
              <w:bottom w:val="single" w:sz="4" w:space="0" w:color="auto"/>
              <w:right w:val="single" w:sz="4" w:space="0" w:color="auto"/>
            </w:tcBorders>
            <w:shd w:val="clear" w:color="000000" w:fill="92D050"/>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 </w:t>
            </w:r>
          </w:p>
        </w:tc>
        <w:tc>
          <w:tcPr>
            <w:tcW w:w="82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067" w:type="dxa"/>
            <w:vMerge/>
            <w:tcBorders>
              <w:left w:val="single" w:sz="4" w:space="0" w:color="auto"/>
              <w:right w:val="single" w:sz="4" w:space="0" w:color="auto"/>
            </w:tcBorders>
            <w:vAlign w:val="center"/>
          </w:tcPr>
          <w:p w:rsidR="007E4481" w:rsidRPr="007E4481" w:rsidRDefault="007E4481" w:rsidP="00DC54BD">
            <w:pPr>
              <w:jc w:val="center"/>
              <w:rPr>
                <w:rFonts w:ascii="Helvetica" w:hAnsi="Helvetica" w:cs="Helvetica"/>
                <w:sz w:val="16"/>
                <w:szCs w:val="16"/>
                <w:lang w:val="es-MX" w:eastAsia="es-MX"/>
              </w:rPr>
            </w:pPr>
          </w:p>
        </w:tc>
      </w:tr>
      <w:tr w:rsidR="007E4481" w:rsidRPr="007E4481" w:rsidTr="00DC54BD">
        <w:trPr>
          <w:trHeight w:val="180"/>
        </w:trPr>
        <w:tc>
          <w:tcPr>
            <w:tcW w:w="86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2736"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180" w:type="dxa"/>
            <w:tcBorders>
              <w:top w:val="nil"/>
              <w:left w:val="nil"/>
              <w:bottom w:val="nil"/>
              <w:right w:val="single" w:sz="4" w:space="0" w:color="auto"/>
            </w:tcBorders>
            <w:shd w:val="clear" w:color="000000" w:fill="92D050"/>
            <w:noWrap/>
            <w:vAlign w:val="center"/>
            <w:hideMark/>
          </w:tcPr>
          <w:p w:rsidR="007E4481" w:rsidRPr="007E4481" w:rsidRDefault="007E4481" w:rsidP="007E4481">
            <w:pPr>
              <w:rPr>
                <w:rFonts w:ascii="Helvetica" w:hAnsi="Helvetica" w:cs="Helvetica"/>
                <w:sz w:val="16"/>
                <w:szCs w:val="16"/>
                <w:lang w:val="es-MX" w:eastAsia="es-MX"/>
              </w:rPr>
            </w:pPr>
            <w:r w:rsidRPr="007E4481">
              <w:rPr>
                <w:rFonts w:ascii="Helvetica" w:hAnsi="Helvetica" w:cs="Helvetica"/>
                <w:sz w:val="16"/>
                <w:szCs w:val="16"/>
                <w:lang w:val="es-MX" w:eastAsia="es-MX"/>
              </w:rPr>
              <w:t>9:00 A 13:00</w:t>
            </w:r>
          </w:p>
        </w:tc>
        <w:tc>
          <w:tcPr>
            <w:tcW w:w="1360" w:type="dxa"/>
            <w:tcBorders>
              <w:top w:val="nil"/>
              <w:left w:val="nil"/>
              <w:bottom w:val="nil"/>
              <w:right w:val="single" w:sz="4" w:space="0" w:color="auto"/>
            </w:tcBorders>
            <w:shd w:val="clear" w:color="000000" w:fill="92D050"/>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w:t>
            </w:r>
          </w:p>
        </w:tc>
        <w:tc>
          <w:tcPr>
            <w:tcW w:w="1120" w:type="dxa"/>
            <w:tcBorders>
              <w:top w:val="nil"/>
              <w:left w:val="nil"/>
              <w:bottom w:val="nil"/>
              <w:right w:val="single" w:sz="4" w:space="0" w:color="auto"/>
            </w:tcBorders>
            <w:shd w:val="clear" w:color="000000" w:fill="92D050"/>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4</w:t>
            </w:r>
          </w:p>
        </w:tc>
        <w:tc>
          <w:tcPr>
            <w:tcW w:w="1220" w:type="dxa"/>
            <w:tcBorders>
              <w:top w:val="nil"/>
              <w:left w:val="nil"/>
              <w:bottom w:val="nil"/>
              <w:right w:val="single" w:sz="4" w:space="0" w:color="auto"/>
            </w:tcBorders>
            <w:shd w:val="clear" w:color="000000" w:fill="92D050"/>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4</w:t>
            </w:r>
          </w:p>
        </w:tc>
        <w:tc>
          <w:tcPr>
            <w:tcW w:w="82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067" w:type="dxa"/>
            <w:vMerge/>
            <w:tcBorders>
              <w:left w:val="single" w:sz="4" w:space="0" w:color="auto"/>
              <w:bottom w:val="single" w:sz="4" w:space="0" w:color="auto"/>
              <w:right w:val="single" w:sz="4" w:space="0" w:color="auto"/>
            </w:tcBorders>
            <w:vAlign w:val="center"/>
          </w:tcPr>
          <w:p w:rsidR="007E4481" w:rsidRPr="007E4481" w:rsidRDefault="007E4481" w:rsidP="00DC54BD">
            <w:pPr>
              <w:jc w:val="center"/>
              <w:rPr>
                <w:rFonts w:ascii="Helvetica" w:hAnsi="Helvetica" w:cs="Helvetica"/>
                <w:sz w:val="16"/>
                <w:szCs w:val="16"/>
                <w:lang w:val="es-MX" w:eastAsia="es-MX"/>
              </w:rPr>
            </w:pPr>
          </w:p>
        </w:tc>
      </w:tr>
      <w:tr w:rsidR="007E4481" w:rsidRPr="007E4481" w:rsidTr="00DC54BD">
        <w:trPr>
          <w:trHeight w:val="195"/>
        </w:trPr>
        <w:tc>
          <w:tcPr>
            <w:tcW w:w="8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9</w:t>
            </w:r>
          </w:p>
        </w:tc>
        <w:tc>
          <w:tcPr>
            <w:tcW w:w="2736" w:type="dxa"/>
            <w:vMerge w:val="restart"/>
            <w:tcBorders>
              <w:top w:val="nil"/>
              <w:left w:val="single" w:sz="4" w:space="0" w:color="auto"/>
              <w:bottom w:val="single" w:sz="4" w:space="0" w:color="auto"/>
              <w:right w:val="single" w:sz="4" w:space="0" w:color="auto"/>
            </w:tcBorders>
            <w:shd w:val="clear" w:color="000000" w:fill="FFFFFF"/>
            <w:vAlign w:val="center"/>
            <w:hideMark/>
          </w:tcPr>
          <w:p w:rsidR="007E4481" w:rsidRPr="007E4481" w:rsidRDefault="007E4481" w:rsidP="007E4481">
            <w:pPr>
              <w:rPr>
                <w:rFonts w:ascii="Helvetica" w:hAnsi="Helvetica" w:cs="Helvetica"/>
                <w:sz w:val="16"/>
                <w:szCs w:val="16"/>
                <w:lang w:val="es-MX" w:eastAsia="es-MX"/>
              </w:rPr>
            </w:pPr>
            <w:r w:rsidRPr="007E4481">
              <w:rPr>
                <w:rFonts w:ascii="Helvetica" w:hAnsi="Helvetica" w:cs="Helvetica"/>
                <w:sz w:val="16"/>
                <w:szCs w:val="16"/>
                <w:lang w:val="es-MX" w:eastAsia="es-MX"/>
              </w:rPr>
              <w:t>SUBPROCURADURIA CONTRA LA DELINCUENCIA ORGANIZADA</w:t>
            </w:r>
          </w:p>
        </w:tc>
        <w:tc>
          <w:tcPr>
            <w:tcW w:w="3660" w:type="dxa"/>
            <w:gridSpan w:val="3"/>
            <w:tcBorders>
              <w:top w:val="single" w:sz="4" w:space="0" w:color="auto"/>
              <w:left w:val="nil"/>
              <w:bottom w:val="single" w:sz="4" w:space="0" w:color="auto"/>
              <w:right w:val="single" w:sz="4" w:space="0" w:color="auto"/>
            </w:tcBorders>
            <w:shd w:val="clear" w:color="000000" w:fill="FFFFFF"/>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LUNES A SABADO</w:t>
            </w:r>
          </w:p>
        </w:tc>
        <w:tc>
          <w:tcPr>
            <w:tcW w:w="1220" w:type="dxa"/>
            <w:tcBorders>
              <w:top w:val="single" w:sz="4" w:space="0" w:color="auto"/>
              <w:left w:val="nil"/>
              <w:bottom w:val="single" w:sz="4" w:space="0" w:color="auto"/>
              <w:right w:val="single" w:sz="4" w:space="0" w:color="auto"/>
            </w:tcBorders>
            <w:shd w:val="clear" w:color="000000" w:fill="FFFFFF"/>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 </w:t>
            </w:r>
          </w:p>
        </w:tc>
        <w:tc>
          <w:tcPr>
            <w:tcW w:w="82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16</w:t>
            </w:r>
          </w:p>
        </w:tc>
        <w:tc>
          <w:tcPr>
            <w:tcW w:w="1067" w:type="dxa"/>
            <w:vMerge w:val="restart"/>
            <w:tcBorders>
              <w:top w:val="nil"/>
              <w:left w:val="single" w:sz="4" w:space="0" w:color="auto"/>
              <w:right w:val="single" w:sz="4" w:space="0" w:color="auto"/>
            </w:tcBorders>
            <w:vAlign w:val="center"/>
          </w:tcPr>
          <w:p w:rsidR="007E4481" w:rsidRPr="007E4481" w:rsidRDefault="007E4481" w:rsidP="00DC54BD">
            <w:pPr>
              <w:jc w:val="center"/>
              <w:rPr>
                <w:rFonts w:ascii="Helvetica" w:hAnsi="Helvetica" w:cs="Helvetica"/>
                <w:sz w:val="16"/>
                <w:szCs w:val="16"/>
                <w:lang w:val="es-MX" w:eastAsia="es-MX"/>
              </w:rPr>
            </w:pPr>
            <w:r>
              <w:rPr>
                <w:rFonts w:ascii="Helvetica" w:hAnsi="Helvetica" w:cs="Helvetica"/>
                <w:sz w:val="16"/>
                <w:szCs w:val="16"/>
                <w:lang w:val="es-MX" w:eastAsia="es-MX"/>
              </w:rPr>
              <w:t>2,752</w:t>
            </w:r>
          </w:p>
        </w:tc>
      </w:tr>
      <w:tr w:rsidR="007E4481" w:rsidRPr="007E4481" w:rsidTr="000C1883">
        <w:trPr>
          <w:trHeight w:val="368"/>
        </w:trPr>
        <w:tc>
          <w:tcPr>
            <w:tcW w:w="86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2736"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180" w:type="dxa"/>
            <w:tcBorders>
              <w:top w:val="nil"/>
              <w:left w:val="single" w:sz="4" w:space="0" w:color="auto"/>
              <w:bottom w:val="single" w:sz="4" w:space="0" w:color="auto"/>
              <w:right w:val="nil"/>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8:00 A 16:00</w:t>
            </w:r>
          </w:p>
        </w:tc>
        <w:tc>
          <w:tcPr>
            <w:tcW w:w="1360" w:type="dxa"/>
            <w:tcBorders>
              <w:top w:val="nil"/>
              <w:left w:val="single" w:sz="4" w:space="0" w:color="auto"/>
              <w:bottom w:val="single" w:sz="4" w:space="0" w:color="auto"/>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w:t>
            </w:r>
          </w:p>
        </w:tc>
        <w:tc>
          <w:tcPr>
            <w:tcW w:w="1120" w:type="dxa"/>
            <w:tcBorders>
              <w:top w:val="nil"/>
              <w:left w:val="nil"/>
              <w:bottom w:val="single" w:sz="4" w:space="0" w:color="auto"/>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220" w:type="dxa"/>
            <w:tcBorders>
              <w:top w:val="nil"/>
              <w:left w:val="single" w:sz="4" w:space="0" w:color="auto"/>
              <w:bottom w:val="single" w:sz="4" w:space="0" w:color="auto"/>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820" w:type="dxa"/>
            <w:vMerge/>
            <w:tcBorders>
              <w:top w:val="nil"/>
              <w:left w:val="single" w:sz="4" w:space="0" w:color="auto"/>
              <w:bottom w:val="single" w:sz="4" w:space="0" w:color="000000"/>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067" w:type="dxa"/>
            <w:vMerge/>
            <w:tcBorders>
              <w:left w:val="single" w:sz="4" w:space="0" w:color="auto"/>
              <w:bottom w:val="nil"/>
              <w:right w:val="single" w:sz="4" w:space="0" w:color="auto"/>
            </w:tcBorders>
            <w:vAlign w:val="center"/>
          </w:tcPr>
          <w:p w:rsidR="007E4481" w:rsidRPr="007E4481" w:rsidRDefault="007E4481" w:rsidP="00DC54BD">
            <w:pPr>
              <w:jc w:val="center"/>
              <w:rPr>
                <w:rFonts w:ascii="Helvetica" w:hAnsi="Helvetica" w:cs="Helvetica"/>
                <w:sz w:val="16"/>
                <w:szCs w:val="16"/>
                <w:lang w:val="es-MX" w:eastAsia="es-MX"/>
              </w:rPr>
            </w:pPr>
          </w:p>
        </w:tc>
      </w:tr>
      <w:tr w:rsidR="007E4481" w:rsidRPr="007E4481" w:rsidTr="000C1883">
        <w:trPr>
          <w:trHeight w:val="255"/>
        </w:trPr>
        <w:tc>
          <w:tcPr>
            <w:tcW w:w="86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2736"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180" w:type="dxa"/>
            <w:tcBorders>
              <w:top w:val="single" w:sz="4" w:space="0" w:color="auto"/>
              <w:left w:val="nil"/>
              <w:bottom w:val="single" w:sz="4" w:space="0" w:color="auto"/>
              <w:right w:val="single" w:sz="4" w:space="0" w:color="auto"/>
            </w:tcBorders>
            <w:shd w:val="clear" w:color="000000" w:fill="FFFFFF"/>
            <w:noWrap/>
            <w:vAlign w:val="center"/>
            <w:hideMark/>
          </w:tcPr>
          <w:p w:rsidR="007E4481" w:rsidRPr="007E4481" w:rsidRDefault="007E4481" w:rsidP="007E4481">
            <w:pPr>
              <w:rPr>
                <w:rFonts w:ascii="Helvetica" w:hAnsi="Helvetica" w:cs="Helvetica"/>
                <w:sz w:val="16"/>
                <w:szCs w:val="16"/>
                <w:lang w:val="es-MX" w:eastAsia="es-MX"/>
              </w:rPr>
            </w:pPr>
            <w:r w:rsidRPr="007E4481">
              <w:rPr>
                <w:rFonts w:ascii="Helvetica" w:hAnsi="Helvetica" w:cs="Helvetica"/>
                <w:sz w:val="16"/>
                <w:szCs w:val="16"/>
                <w:lang w:val="es-MX" w:eastAsia="es-MX"/>
              </w:rPr>
              <w:t>13:00 A 21:00</w:t>
            </w:r>
          </w:p>
        </w:tc>
        <w:tc>
          <w:tcPr>
            <w:tcW w:w="1360" w:type="dxa"/>
            <w:tcBorders>
              <w:top w:val="single" w:sz="4" w:space="0" w:color="auto"/>
              <w:left w:val="nil"/>
              <w:bottom w:val="single" w:sz="4" w:space="0" w:color="auto"/>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w:t>
            </w:r>
          </w:p>
        </w:tc>
        <w:tc>
          <w:tcPr>
            <w:tcW w:w="1120" w:type="dxa"/>
            <w:tcBorders>
              <w:top w:val="single" w:sz="4" w:space="0" w:color="auto"/>
              <w:left w:val="nil"/>
              <w:bottom w:val="single" w:sz="4" w:space="0" w:color="auto"/>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220" w:type="dxa"/>
            <w:tcBorders>
              <w:top w:val="single" w:sz="4" w:space="0" w:color="auto"/>
              <w:left w:val="nil"/>
              <w:bottom w:val="single" w:sz="4" w:space="0" w:color="auto"/>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82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067" w:type="dxa"/>
            <w:vMerge/>
            <w:tcBorders>
              <w:left w:val="single" w:sz="4" w:space="0" w:color="auto"/>
              <w:bottom w:val="single" w:sz="4" w:space="0" w:color="auto"/>
              <w:right w:val="single" w:sz="4" w:space="0" w:color="auto"/>
            </w:tcBorders>
            <w:vAlign w:val="center"/>
          </w:tcPr>
          <w:p w:rsidR="007E4481" w:rsidRPr="007E4481" w:rsidRDefault="007E4481" w:rsidP="00DC54BD">
            <w:pPr>
              <w:jc w:val="center"/>
              <w:rPr>
                <w:rFonts w:ascii="Helvetica" w:hAnsi="Helvetica" w:cs="Helvetica"/>
                <w:sz w:val="16"/>
                <w:szCs w:val="16"/>
                <w:lang w:val="es-MX" w:eastAsia="es-MX"/>
              </w:rPr>
            </w:pPr>
          </w:p>
        </w:tc>
      </w:tr>
    </w:tbl>
    <w:p w:rsidR="00407307" w:rsidRDefault="00407307"/>
    <w:p w:rsidR="00407307" w:rsidRDefault="00407307"/>
    <w:p w:rsidR="00407307" w:rsidRDefault="00407307"/>
    <w:p w:rsidR="00407307" w:rsidRDefault="00407307"/>
    <w:tbl>
      <w:tblPr>
        <w:tblW w:w="10363" w:type="dxa"/>
        <w:tblInd w:w="55" w:type="dxa"/>
        <w:tblCellMar>
          <w:left w:w="70" w:type="dxa"/>
          <w:right w:w="70" w:type="dxa"/>
        </w:tblCellMar>
        <w:tblLook w:val="04A0" w:firstRow="1" w:lastRow="0" w:firstColumn="1" w:lastColumn="0" w:noHBand="0" w:noVBand="1"/>
      </w:tblPr>
      <w:tblGrid>
        <w:gridCol w:w="860"/>
        <w:gridCol w:w="2736"/>
        <w:gridCol w:w="1180"/>
        <w:gridCol w:w="1360"/>
        <w:gridCol w:w="1120"/>
        <w:gridCol w:w="1220"/>
        <w:gridCol w:w="820"/>
        <w:gridCol w:w="1067"/>
      </w:tblGrid>
      <w:tr w:rsidR="007E4481" w:rsidRPr="007E4481" w:rsidTr="00407307">
        <w:trPr>
          <w:trHeight w:val="255"/>
        </w:trPr>
        <w:tc>
          <w:tcPr>
            <w:tcW w:w="860"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10</w:t>
            </w:r>
          </w:p>
        </w:tc>
        <w:tc>
          <w:tcPr>
            <w:tcW w:w="2736"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7E4481" w:rsidRPr="007E4481" w:rsidRDefault="007E4481" w:rsidP="007E4481">
            <w:pPr>
              <w:rPr>
                <w:rFonts w:ascii="Helvetica" w:hAnsi="Helvetica" w:cs="Helvetica"/>
                <w:sz w:val="16"/>
                <w:szCs w:val="16"/>
                <w:lang w:val="es-MX" w:eastAsia="es-MX"/>
              </w:rPr>
            </w:pPr>
            <w:r w:rsidRPr="007E4481">
              <w:rPr>
                <w:rFonts w:ascii="Helvetica" w:hAnsi="Helvetica" w:cs="Helvetica"/>
                <w:sz w:val="16"/>
                <w:szCs w:val="16"/>
                <w:lang w:val="es-MX" w:eastAsia="es-MX"/>
              </w:rPr>
              <w:t>COMANDANCIA</w:t>
            </w:r>
          </w:p>
        </w:tc>
        <w:tc>
          <w:tcPr>
            <w:tcW w:w="3660" w:type="dxa"/>
            <w:gridSpan w:val="3"/>
            <w:tcBorders>
              <w:top w:val="single" w:sz="4" w:space="0" w:color="auto"/>
              <w:left w:val="nil"/>
              <w:bottom w:val="single" w:sz="4" w:space="0" w:color="auto"/>
              <w:right w:val="single" w:sz="4" w:space="0" w:color="auto"/>
            </w:tcBorders>
            <w:shd w:val="clear" w:color="000000" w:fill="FFFFFF"/>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LUNES A SABADO</w:t>
            </w:r>
          </w:p>
        </w:tc>
        <w:tc>
          <w:tcPr>
            <w:tcW w:w="1220" w:type="dxa"/>
            <w:tcBorders>
              <w:top w:val="single" w:sz="4" w:space="0" w:color="auto"/>
              <w:left w:val="nil"/>
              <w:bottom w:val="single" w:sz="4" w:space="0" w:color="auto"/>
              <w:right w:val="single" w:sz="4" w:space="0" w:color="auto"/>
            </w:tcBorders>
            <w:shd w:val="clear" w:color="000000" w:fill="FFFFFF"/>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 </w:t>
            </w:r>
          </w:p>
        </w:tc>
        <w:tc>
          <w:tcPr>
            <w:tcW w:w="82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16</w:t>
            </w:r>
          </w:p>
        </w:tc>
        <w:tc>
          <w:tcPr>
            <w:tcW w:w="1067" w:type="dxa"/>
            <w:vMerge w:val="restart"/>
            <w:tcBorders>
              <w:top w:val="single" w:sz="4" w:space="0" w:color="auto"/>
              <w:left w:val="single" w:sz="4" w:space="0" w:color="auto"/>
              <w:bottom w:val="single" w:sz="4" w:space="0" w:color="auto"/>
              <w:right w:val="single" w:sz="4" w:space="0" w:color="auto"/>
            </w:tcBorders>
            <w:vAlign w:val="center"/>
          </w:tcPr>
          <w:p w:rsidR="007E4481" w:rsidRPr="007E4481" w:rsidRDefault="007E4481" w:rsidP="00DC54BD">
            <w:pPr>
              <w:jc w:val="center"/>
              <w:rPr>
                <w:rFonts w:ascii="Helvetica" w:hAnsi="Helvetica" w:cs="Helvetica"/>
                <w:sz w:val="16"/>
                <w:szCs w:val="16"/>
                <w:lang w:val="es-MX" w:eastAsia="es-MX"/>
              </w:rPr>
            </w:pPr>
            <w:r>
              <w:rPr>
                <w:rFonts w:ascii="Helvetica" w:hAnsi="Helvetica" w:cs="Helvetica"/>
                <w:sz w:val="16"/>
                <w:szCs w:val="16"/>
                <w:lang w:val="es-MX" w:eastAsia="es-MX"/>
              </w:rPr>
              <w:t>2,752</w:t>
            </w:r>
          </w:p>
        </w:tc>
      </w:tr>
      <w:tr w:rsidR="007E4481" w:rsidRPr="007E4481" w:rsidTr="00407307">
        <w:trPr>
          <w:trHeight w:val="368"/>
        </w:trPr>
        <w:tc>
          <w:tcPr>
            <w:tcW w:w="86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2736"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180" w:type="dxa"/>
            <w:tcBorders>
              <w:top w:val="nil"/>
              <w:left w:val="single" w:sz="4" w:space="0" w:color="auto"/>
              <w:bottom w:val="single" w:sz="4" w:space="0" w:color="000000"/>
              <w:right w:val="single" w:sz="4" w:space="0" w:color="auto"/>
            </w:tcBorders>
            <w:shd w:val="clear" w:color="000000" w:fill="FFFFFF"/>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8:00 A 16:00</w:t>
            </w:r>
          </w:p>
        </w:tc>
        <w:tc>
          <w:tcPr>
            <w:tcW w:w="1360" w:type="dxa"/>
            <w:tcBorders>
              <w:top w:val="nil"/>
              <w:left w:val="single" w:sz="4" w:space="0" w:color="auto"/>
              <w:bottom w:val="single" w:sz="4" w:space="0" w:color="000000"/>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w:t>
            </w:r>
          </w:p>
        </w:tc>
        <w:tc>
          <w:tcPr>
            <w:tcW w:w="1120" w:type="dxa"/>
            <w:tcBorders>
              <w:top w:val="nil"/>
              <w:left w:val="single" w:sz="4" w:space="0" w:color="auto"/>
              <w:bottom w:val="single" w:sz="4" w:space="0" w:color="000000"/>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220" w:type="dxa"/>
            <w:tcBorders>
              <w:top w:val="nil"/>
              <w:left w:val="single" w:sz="4" w:space="0" w:color="auto"/>
              <w:bottom w:val="single" w:sz="4" w:space="0" w:color="000000"/>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820" w:type="dxa"/>
            <w:vMerge/>
            <w:tcBorders>
              <w:top w:val="single" w:sz="4" w:space="0" w:color="auto"/>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067" w:type="dxa"/>
            <w:vMerge/>
            <w:tcBorders>
              <w:top w:val="single" w:sz="4" w:space="0" w:color="auto"/>
              <w:left w:val="single" w:sz="4" w:space="0" w:color="auto"/>
              <w:bottom w:val="single" w:sz="4" w:space="0" w:color="auto"/>
              <w:right w:val="single" w:sz="4" w:space="0" w:color="auto"/>
            </w:tcBorders>
            <w:vAlign w:val="center"/>
          </w:tcPr>
          <w:p w:rsidR="007E4481" w:rsidRPr="007E4481" w:rsidRDefault="007E4481" w:rsidP="00DC54BD">
            <w:pPr>
              <w:jc w:val="center"/>
              <w:rPr>
                <w:rFonts w:ascii="Helvetica" w:hAnsi="Helvetica" w:cs="Helvetica"/>
                <w:sz w:val="16"/>
                <w:szCs w:val="16"/>
                <w:lang w:val="es-MX" w:eastAsia="es-MX"/>
              </w:rPr>
            </w:pPr>
          </w:p>
        </w:tc>
      </w:tr>
      <w:tr w:rsidR="007E4481" w:rsidRPr="007E4481" w:rsidTr="00407307">
        <w:trPr>
          <w:trHeight w:val="225"/>
        </w:trPr>
        <w:tc>
          <w:tcPr>
            <w:tcW w:w="86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2736"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180" w:type="dxa"/>
            <w:tcBorders>
              <w:top w:val="nil"/>
              <w:left w:val="nil"/>
              <w:bottom w:val="single" w:sz="4" w:space="0" w:color="auto"/>
              <w:right w:val="single" w:sz="4" w:space="0" w:color="auto"/>
            </w:tcBorders>
            <w:shd w:val="clear" w:color="000000" w:fill="FFFFFF"/>
            <w:vAlign w:val="center"/>
            <w:hideMark/>
          </w:tcPr>
          <w:p w:rsidR="007E4481" w:rsidRPr="007E4481" w:rsidRDefault="007E4481" w:rsidP="007E4481">
            <w:pPr>
              <w:rPr>
                <w:rFonts w:ascii="Helvetica" w:hAnsi="Helvetica" w:cs="Helvetica"/>
                <w:sz w:val="16"/>
                <w:szCs w:val="16"/>
                <w:lang w:val="es-MX" w:eastAsia="es-MX"/>
              </w:rPr>
            </w:pPr>
            <w:r w:rsidRPr="007E4481">
              <w:rPr>
                <w:rFonts w:ascii="Helvetica" w:hAnsi="Helvetica" w:cs="Helvetica"/>
                <w:sz w:val="16"/>
                <w:szCs w:val="16"/>
                <w:lang w:val="es-MX" w:eastAsia="es-MX"/>
              </w:rPr>
              <w:t>13:00 A 21:00</w:t>
            </w:r>
          </w:p>
        </w:tc>
        <w:tc>
          <w:tcPr>
            <w:tcW w:w="1360" w:type="dxa"/>
            <w:tcBorders>
              <w:top w:val="nil"/>
              <w:left w:val="nil"/>
              <w:bottom w:val="single" w:sz="4" w:space="0" w:color="auto"/>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w:t>
            </w:r>
          </w:p>
        </w:tc>
        <w:tc>
          <w:tcPr>
            <w:tcW w:w="1120" w:type="dxa"/>
            <w:tcBorders>
              <w:top w:val="nil"/>
              <w:left w:val="nil"/>
              <w:bottom w:val="single" w:sz="4" w:space="0" w:color="auto"/>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220" w:type="dxa"/>
            <w:tcBorders>
              <w:top w:val="nil"/>
              <w:left w:val="nil"/>
              <w:bottom w:val="single" w:sz="4" w:space="0" w:color="auto"/>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820" w:type="dxa"/>
            <w:vMerge/>
            <w:tcBorders>
              <w:top w:val="single" w:sz="4" w:space="0" w:color="auto"/>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067" w:type="dxa"/>
            <w:vMerge/>
            <w:tcBorders>
              <w:top w:val="single" w:sz="4" w:space="0" w:color="auto"/>
              <w:left w:val="single" w:sz="4" w:space="0" w:color="auto"/>
              <w:bottom w:val="single" w:sz="4" w:space="0" w:color="auto"/>
              <w:right w:val="single" w:sz="4" w:space="0" w:color="auto"/>
            </w:tcBorders>
            <w:vAlign w:val="center"/>
          </w:tcPr>
          <w:p w:rsidR="007E4481" w:rsidRPr="007E4481" w:rsidRDefault="007E4481" w:rsidP="00DC54BD">
            <w:pPr>
              <w:jc w:val="center"/>
              <w:rPr>
                <w:rFonts w:ascii="Helvetica" w:hAnsi="Helvetica" w:cs="Helvetica"/>
                <w:sz w:val="16"/>
                <w:szCs w:val="16"/>
                <w:lang w:val="es-MX" w:eastAsia="es-MX"/>
              </w:rPr>
            </w:pPr>
          </w:p>
        </w:tc>
      </w:tr>
      <w:tr w:rsidR="007E4481" w:rsidRPr="007E4481" w:rsidTr="00DC54BD">
        <w:trPr>
          <w:trHeight w:val="255"/>
        </w:trPr>
        <w:tc>
          <w:tcPr>
            <w:tcW w:w="860" w:type="dxa"/>
            <w:vMerge w:val="restart"/>
            <w:tcBorders>
              <w:top w:val="nil"/>
              <w:left w:val="single" w:sz="4" w:space="0" w:color="auto"/>
              <w:bottom w:val="single" w:sz="4" w:space="0" w:color="auto"/>
              <w:right w:val="single" w:sz="4" w:space="0" w:color="auto"/>
            </w:tcBorders>
            <w:shd w:val="clear" w:color="000000" w:fill="92D050"/>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11</w:t>
            </w:r>
          </w:p>
        </w:tc>
        <w:tc>
          <w:tcPr>
            <w:tcW w:w="2736" w:type="dxa"/>
            <w:vMerge w:val="restart"/>
            <w:tcBorders>
              <w:top w:val="nil"/>
              <w:left w:val="single" w:sz="4" w:space="0" w:color="auto"/>
              <w:bottom w:val="single" w:sz="4" w:space="0" w:color="auto"/>
              <w:right w:val="single" w:sz="4" w:space="0" w:color="auto"/>
            </w:tcBorders>
            <w:shd w:val="clear" w:color="000000" w:fill="92D050"/>
            <w:vAlign w:val="center"/>
            <w:hideMark/>
          </w:tcPr>
          <w:p w:rsidR="007E4481" w:rsidRPr="007E4481" w:rsidRDefault="007E4481" w:rsidP="007E4481">
            <w:pPr>
              <w:rPr>
                <w:rFonts w:ascii="Helvetica" w:hAnsi="Helvetica" w:cs="Helvetica"/>
                <w:sz w:val="16"/>
                <w:szCs w:val="16"/>
                <w:lang w:val="es-MX" w:eastAsia="es-MX"/>
              </w:rPr>
            </w:pPr>
            <w:r w:rsidRPr="007E4481">
              <w:rPr>
                <w:rFonts w:ascii="Helvetica" w:hAnsi="Helvetica" w:cs="Helvetica"/>
                <w:sz w:val="16"/>
                <w:szCs w:val="16"/>
                <w:lang w:val="es-MX" w:eastAsia="es-MX"/>
              </w:rPr>
              <w:t>ADSCRITOS A LOS TRIBUNALES</w:t>
            </w:r>
            <w:r>
              <w:rPr>
                <w:rFonts w:ascii="Helvetica" w:hAnsi="Helvetica" w:cs="Helvetica"/>
                <w:sz w:val="16"/>
                <w:szCs w:val="16"/>
                <w:lang w:val="es-MX" w:eastAsia="es-MX"/>
              </w:rPr>
              <w:t>***</w:t>
            </w:r>
          </w:p>
        </w:tc>
        <w:tc>
          <w:tcPr>
            <w:tcW w:w="3660" w:type="dxa"/>
            <w:gridSpan w:val="3"/>
            <w:tcBorders>
              <w:top w:val="single" w:sz="4" w:space="0" w:color="auto"/>
              <w:left w:val="nil"/>
              <w:bottom w:val="single" w:sz="4" w:space="0" w:color="auto"/>
              <w:right w:val="single" w:sz="4" w:space="0" w:color="auto"/>
            </w:tcBorders>
            <w:shd w:val="clear" w:color="000000" w:fill="92D050"/>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LUNES A SABADO</w:t>
            </w:r>
          </w:p>
        </w:tc>
        <w:tc>
          <w:tcPr>
            <w:tcW w:w="1220" w:type="dxa"/>
            <w:tcBorders>
              <w:top w:val="nil"/>
              <w:left w:val="nil"/>
              <w:bottom w:val="single" w:sz="4" w:space="0" w:color="auto"/>
              <w:right w:val="single" w:sz="4" w:space="0" w:color="auto"/>
            </w:tcBorders>
            <w:shd w:val="clear" w:color="000000" w:fill="92D050"/>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 </w:t>
            </w:r>
          </w:p>
        </w:tc>
        <w:tc>
          <w:tcPr>
            <w:tcW w:w="820" w:type="dxa"/>
            <w:vMerge w:val="restart"/>
            <w:tcBorders>
              <w:top w:val="nil"/>
              <w:left w:val="single" w:sz="4" w:space="0" w:color="auto"/>
              <w:bottom w:val="single" w:sz="4" w:space="0" w:color="auto"/>
              <w:right w:val="single" w:sz="4" w:space="0" w:color="auto"/>
            </w:tcBorders>
            <w:shd w:val="clear" w:color="000000" w:fill="92D050"/>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067" w:type="dxa"/>
            <w:vMerge w:val="restart"/>
            <w:tcBorders>
              <w:top w:val="nil"/>
              <w:left w:val="single" w:sz="4" w:space="0" w:color="auto"/>
              <w:right w:val="single" w:sz="4" w:space="0" w:color="auto"/>
            </w:tcBorders>
            <w:shd w:val="clear" w:color="000000" w:fill="92D050"/>
            <w:vAlign w:val="center"/>
          </w:tcPr>
          <w:p w:rsidR="007E4481" w:rsidRPr="007E4481" w:rsidRDefault="007E4481" w:rsidP="00DC54BD">
            <w:pPr>
              <w:jc w:val="center"/>
              <w:rPr>
                <w:rFonts w:ascii="Helvetica" w:hAnsi="Helvetica" w:cs="Helvetica"/>
                <w:sz w:val="16"/>
                <w:szCs w:val="16"/>
                <w:lang w:val="es-MX" w:eastAsia="es-MX"/>
              </w:rPr>
            </w:pPr>
            <w:r>
              <w:rPr>
                <w:rFonts w:ascii="Helvetica" w:hAnsi="Helvetica" w:cs="Helvetica"/>
                <w:sz w:val="16"/>
                <w:szCs w:val="16"/>
                <w:lang w:val="es-MX" w:eastAsia="es-MX"/>
              </w:rPr>
              <w:t>1,304</w:t>
            </w:r>
          </w:p>
        </w:tc>
      </w:tr>
      <w:tr w:rsidR="007E4481" w:rsidRPr="007E4481" w:rsidTr="007E4481">
        <w:trPr>
          <w:trHeight w:val="368"/>
        </w:trPr>
        <w:tc>
          <w:tcPr>
            <w:tcW w:w="86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2736"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180" w:type="dxa"/>
            <w:tcBorders>
              <w:top w:val="nil"/>
              <w:left w:val="single" w:sz="4" w:space="0" w:color="auto"/>
              <w:bottom w:val="single" w:sz="4" w:space="0" w:color="auto"/>
              <w:right w:val="single" w:sz="4" w:space="0" w:color="auto"/>
            </w:tcBorders>
            <w:shd w:val="clear" w:color="000000" w:fill="92D050"/>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8:00 A 16:00</w:t>
            </w:r>
          </w:p>
        </w:tc>
        <w:tc>
          <w:tcPr>
            <w:tcW w:w="1360" w:type="dxa"/>
            <w:tcBorders>
              <w:top w:val="nil"/>
              <w:left w:val="single" w:sz="4" w:space="0" w:color="auto"/>
              <w:bottom w:val="single" w:sz="4" w:space="0" w:color="auto"/>
              <w:right w:val="single" w:sz="4" w:space="0" w:color="auto"/>
            </w:tcBorders>
            <w:shd w:val="clear" w:color="000000" w:fill="92D050"/>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w:t>
            </w:r>
          </w:p>
        </w:tc>
        <w:tc>
          <w:tcPr>
            <w:tcW w:w="1120" w:type="dxa"/>
            <w:tcBorders>
              <w:top w:val="nil"/>
              <w:left w:val="single" w:sz="4" w:space="0" w:color="auto"/>
              <w:bottom w:val="single" w:sz="4" w:space="0" w:color="auto"/>
              <w:right w:val="single" w:sz="4" w:space="0" w:color="auto"/>
            </w:tcBorders>
            <w:shd w:val="clear" w:color="000000" w:fill="92D050"/>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220" w:type="dxa"/>
            <w:tcBorders>
              <w:top w:val="nil"/>
              <w:left w:val="single" w:sz="4" w:space="0" w:color="auto"/>
              <w:bottom w:val="single" w:sz="4" w:space="0" w:color="auto"/>
              <w:right w:val="single" w:sz="4" w:space="0" w:color="auto"/>
            </w:tcBorders>
            <w:shd w:val="clear" w:color="000000" w:fill="92D050"/>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82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067" w:type="dxa"/>
            <w:vMerge/>
            <w:tcBorders>
              <w:left w:val="single" w:sz="4" w:space="0" w:color="auto"/>
              <w:bottom w:val="single" w:sz="4" w:space="0" w:color="auto"/>
              <w:right w:val="single" w:sz="4" w:space="0" w:color="auto"/>
            </w:tcBorders>
          </w:tcPr>
          <w:p w:rsidR="007E4481" w:rsidRPr="007E4481" w:rsidRDefault="007E4481" w:rsidP="007E4481">
            <w:pPr>
              <w:rPr>
                <w:rFonts w:ascii="Helvetica" w:hAnsi="Helvetica" w:cs="Helvetica"/>
                <w:sz w:val="16"/>
                <w:szCs w:val="16"/>
                <w:lang w:val="es-MX" w:eastAsia="es-MX"/>
              </w:rPr>
            </w:pPr>
          </w:p>
        </w:tc>
      </w:tr>
      <w:tr w:rsidR="007E4481" w:rsidRPr="007E4481" w:rsidTr="00DC54BD">
        <w:trPr>
          <w:trHeight w:val="255"/>
        </w:trPr>
        <w:tc>
          <w:tcPr>
            <w:tcW w:w="860"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12</w:t>
            </w:r>
          </w:p>
        </w:tc>
        <w:tc>
          <w:tcPr>
            <w:tcW w:w="2736"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7E4481" w:rsidRPr="007E4481" w:rsidRDefault="007E4481" w:rsidP="007E4481">
            <w:pPr>
              <w:rPr>
                <w:rFonts w:ascii="Helvetica" w:hAnsi="Helvetica" w:cs="Helvetica"/>
                <w:sz w:val="16"/>
                <w:szCs w:val="16"/>
                <w:lang w:val="es-MX" w:eastAsia="es-MX"/>
              </w:rPr>
            </w:pPr>
            <w:r w:rsidRPr="007E4481">
              <w:rPr>
                <w:rFonts w:ascii="Helvetica" w:hAnsi="Helvetica" w:cs="Helvetica"/>
                <w:sz w:val="16"/>
                <w:szCs w:val="16"/>
                <w:lang w:val="es-MX" w:eastAsia="es-MX"/>
              </w:rPr>
              <w:t>VALLE DE PUEBLA</w:t>
            </w:r>
          </w:p>
        </w:tc>
        <w:tc>
          <w:tcPr>
            <w:tcW w:w="3660" w:type="dxa"/>
            <w:gridSpan w:val="3"/>
            <w:tcBorders>
              <w:top w:val="single" w:sz="4" w:space="0" w:color="auto"/>
              <w:left w:val="nil"/>
              <w:bottom w:val="single" w:sz="4" w:space="0" w:color="auto"/>
              <w:right w:val="single" w:sz="4" w:space="0" w:color="auto"/>
            </w:tcBorders>
            <w:shd w:val="clear" w:color="000000" w:fill="FFFFFF"/>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LUNES A SABADO</w:t>
            </w:r>
          </w:p>
        </w:tc>
        <w:tc>
          <w:tcPr>
            <w:tcW w:w="1220" w:type="dxa"/>
            <w:tcBorders>
              <w:top w:val="single" w:sz="4" w:space="0" w:color="auto"/>
              <w:left w:val="nil"/>
              <w:bottom w:val="single" w:sz="4" w:space="0" w:color="auto"/>
              <w:right w:val="single" w:sz="4" w:space="0" w:color="auto"/>
            </w:tcBorders>
            <w:shd w:val="clear" w:color="000000" w:fill="FFFFFF"/>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 </w:t>
            </w:r>
          </w:p>
        </w:tc>
        <w:tc>
          <w:tcPr>
            <w:tcW w:w="82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16</w:t>
            </w:r>
          </w:p>
        </w:tc>
        <w:tc>
          <w:tcPr>
            <w:tcW w:w="1067" w:type="dxa"/>
            <w:vMerge w:val="restart"/>
            <w:tcBorders>
              <w:top w:val="single" w:sz="4" w:space="0" w:color="auto"/>
              <w:left w:val="single" w:sz="4" w:space="0" w:color="auto"/>
              <w:right w:val="single" w:sz="4" w:space="0" w:color="auto"/>
            </w:tcBorders>
            <w:vAlign w:val="center"/>
          </w:tcPr>
          <w:p w:rsidR="007E4481" w:rsidRPr="007E4481" w:rsidRDefault="007E4481" w:rsidP="00DC54BD">
            <w:pPr>
              <w:jc w:val="center"/>
              <w:rPr>
                <w:rFonts w:ascii="Helvetica" w:hAnsi="Helvetica" w:cs="Helvetica"/>
                <w:sz w:val="16"/>
                <w:szCs w:val="16"/>
                <w:lang w:val="es-MX" w:eastAsia="es-MX"/>
              </w:rPr>
            </w:pPr>
            <w:r>
              <w:rPr>
                <w:rFonts w:ascii="Helvetica" w:hAnsi="Helvetica" w:cs="Helvetica"/>
                <w:sz w:val="16"/>
                <w:szCs w:val="16"/>
                <w:lang w:val="es-MX" w:eastAsia="es-MX"/>
              </w:rPr>
              <w:t>5,504</w:t>
            </w:r>
          </w:p>
        </w:tc>
      </w:tr>
      <w:tr w:rsidR="007E4481" w:rsidRPr="007E4481" w:rsidTr="00DC54BD">
        <w:trPr>
          <w:trHeight w:val="285"/>
        </w:trPr>
        <w:tc>
          <w:tcPr>
            <w:tcW w:w="86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2736"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180" w:type="dxa"/>
            <w:tcBorders>
              <w:top w:val="nil"/>
              <w:left w:val="nil"/>
              <w:bottom w:val="nil"/>
              <w:right w:val="single" w:sz="4" w:space="0" w:color="auto"/>
            </w:tcBorders>
            <w:shd w:val="clear" w:color="000000" w:fill="FFFFFF"/>
            <w:noWrap/>
            <w:vAlign w:val="center"/>
            <w:hideMark/>
          </w:tcPr>
          <w:p w:rsidR="007E4481" w:rsidRPr="007E4481" w:rsidRDefault="007E4481" w:rsidP="007E4481">
            <w:pPr>
              <w:rPr>
                <w:rFonts w:ascii="Helvetica" w:hAnsi="Helvetica" w:cs="Helvetica"/>
                <w:sz w:val="16"/>
                <w:szCs w:val="16"/>
                <w:lang w:val="es-MX" w:eastAsia="es-MX"/>
              </w:rPr>
            </w:pPr>
            <w:r w:rsidRPr="007E4481">
              <w:rPr>
                <w:rFonts w:ascii="Helvetica" w:hAnsi="Helvetica" w:cs="Helvetica"/>
                <w:sz w:val="16"/>
                <w:szCs w:val="16"/>
                <w:lang w:val="es-MX" w:eastAsia="es-MX"/>
              </w:rPr>
              <w:t>8:00 A 16:00</w:t>
            </w:r>
          </w:p>
        </w:tc>
        <w:tc>
          <w:tcPr>
            <w:tcW w:w="1360" w:type="dxa"/>
            <w:tcBorders>
              <w:top w:val="nil"/>
              <w:left w:val="nil"/>
              <w:bottom w:val="nil"/>
              <w:right w:val="single" w:sz="4" w:space="0" w:color="auto"/>
            </w:tcBorders>
            <w:shd w:val="clear" w:color="000000" w:fill="FFFFFF"/>
            <w:noWrap/>
            <w:vAlign w:val="center"/>
            <w:hideMark/>
          </w:tcPr>
          <w:p w:rsidR="007E4481" w:rsidRPr="007E4481" w:rsidRDefault="007E4481" w:rsidP="007E4481">
            <w:pPr>
              <w:jc w:val="right"/>
              <w:rPr>
                <w:rFonts w:ascii="Helvetica" w:hAnsi="Helvetica" w:cs="Helvetica"/>
                <w:sz w:val="16"/>
                <w:szCs w:val="16"/>
                <w:lang w:val="es-MX" w:eastAsia="es-MX"/>
              </w:rPr>
            </w:pPr>
            <w:r w:rsidRPr="007E4481">
              <w:rPr>
                <w:rFonts w:ascii="Helvetica" w:hAnsi="Helvetica" w:cs="Helvetica"/>
                <w:sz w:val="16"/>
                <w:szCs w:val="16"/>
                <w:lang w:val="es-MX" w:eastAsia="es-MX"/>
              </w:rPr>
              <w:t>1</w:t>
            </w:r>
          </w:p>
        </w:tc>
        <w:tc>
          <w:tcPr>
            <w:tcW w:w="1120" w:type="dxa"/>
            <w:tcBorders>
              <w:top w:val="nil"/>
              <w:left w:val="nil"/>
              <w:bottom w:val="nil"/>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220" w:type="dxa"/>
            <w:tcBorders>
              <w:top w:val="nil"/>
              <w:left w:val="nil"/>
              <w:bottom w:val="nil"/>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82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067" w:type="dxa"/>
            <w:vMerge/>
            <w:tcBorders>
              <w:left w:val="single" w:sz="4" w:space="0" w:color="auto"/>
              <w:right w:val="single" w:sz="4" w:space="0" w:color="auto"/>
            </w:tcBorders>
            <w:vAlign w:val="center"/>
          </w:tcPr>
          <w:p w:rsidR="007E4481" w:rsidRPr="007E4481" w:rsidRDefault="007E4481" w:rsidP="00DC54BD">
            <w:pPr>
              <w:jc w:val="center"/>
              <w:rPr>
                <w:rFonts w:ascii="Helvetica" w:hAnsi="Helvetica" w:cs="Helvetica"/>
                <w:sz w:val="16"/>
                <w:szCs w:val="16"/>
                <w:lang w:val="es-MX" w:eastAsia="es-MX"/>
              </w:rPr>
            </w:pPr>
          </w:p>
        </w:tc>
      </w:tr>
      <w:tr w:rsidR="007E4481" w:rsidRPr="007E4481" w:rsidTr="00DC54BD">
        <w:trPr>
          <w:trHeight w:val="270"/>
        </w:trPr>
        <w:tc>
          <w:tcPr>
            <w:tcW w:w="86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2736"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3660" w:type="dxa"/>
            <w:gridSpan w:val="3"/>
            <w:tcBorders>
              <w:top w:val="single" w:sz="4" w:space="0" w:color="auto"/>
              <w:left w:val="nil"/>
              <w:bottom w:val="single" w:sz="4" w:space="0" w:color="auto"/>
              <w:right w:val="single" w:sz="4" w:space="0" w:color="auto"/>
            </w:tcBorders>
            <w:shd w:val="clear" w:color="000000" w:fill="FFFFFF"/>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LUNES A SABADO</w:t>
            </w:r>
          </w:p>
        </w:tc>
        <w:tc>
          <w:tcPr>
            <w:tcW w:w="1220" w:type="dxa"/>
            <w:tcBorders>
              <w:top w:val="single" w:sz="4" w:space="0" w:color="auto"/>
              <w:left w:val="nil"/>
              <w:bottom w:val="single" w:sz="4" w:space="0" w:color="auto"/>
              <w:right w:val="single" w:sz="4" w:space="0" w:color="auto"/>
            </w:tcBorders>
            <w:shd w:val="clear" w:color="000000" w:fill="FFFFFF"/>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 </w:t>
            </w:r>
          </w:p>
        </w:tc>
        <w:tc>
          <w:tcPr>
            <w:tcW w:w="82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067" w:type="dxa"/>
            <w:vMerge/>
            <w:tcBorders>
              <w:left w:val="single" w:sz="4" w:space="0" w:color="auto"/>
              <w:right w:val="single" w:sz="4" w:space="0" w:color="auto"/>
            </w:tcBorders>
            <w:vAlign w:val="center"/>
          </w:tcPr>
          <w:p w:rsidR="007E4481" w:rsidRPr="007E4481" w:rsidRDefault="007E4481" w:rsidP="00DC54BD">
            <w:pPr>
              <w:jc w:val="center"/>
              <w:rPr>
                <w:rFonts w:ascii="Helvetica" w:hAnsi="Helvetica" w:cs="Helvetica"/>
                <w:sz w:val="16"/>
                <w:szCs w:val="16"/>
                <w:lang w:val="es-MX" w:eastAsia="es-MX"/>
              </w:rPr>
            </w:pPr>
          </w:p>
        </w:tc>
      </w:tr>
      <w:tr w:rsidR="007E4481" w:rsidRPr="007E4481" w:rsidTr="00DC54BD">
        <w:trPr>
          <w:trHeight w:val="225"/>
        </w:trPr>
        <w:tc>
          <w:tcPr>
            <w:tcW w:w="86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2736"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180" w:type="dxa"/>
            <w:tcBorders>
              <w:top w:val="nil"/>
              <w:left w:val="nil"/>
              <w:bottom w:val="nil"/>
              <w:right w:val="single" w:sz="4" w:space="0" w:color="auto"/>
            </w:tcBorders>
            <w:shd w:val="clear" w:color="000000" w:fill="FFFFFF"/>
            <w:noWrap/>
            <w:vAlign w:val="center"/>
            <w:hideMark/>
          </w:tcPr>
          <w:p w:rsidR="007E4481" w:rsidRPr="007E4481" w:rsidRDefault="007E4481" w:rsidP="007E4481">
            <w:pPr>
              <w:rPr>
                <w:rFonts w:ascii="Helvetica" w:hAnsi="Helvetica" w:cs="Helvetica"/>
                <w:sz w:val="16"/>
                <w:szCs w:val="16"/>
                <w:lang w:val="es-MX" w:eastAsia="es-MX"/>
              </w:rPr>
            </w:pPr>
            <w:r w:rsidRPr="007E4481">
              <w:rPr>
                <w:rFonts w:ascii="Helvetica" w:hAnsi="Helvetica" w:cs="Helvetica"/>
                <w:sz w:val="16"/>
                <w:szCs w:val="16"/>
                <w:lang w:val="es-MX" w:eastAsia="es-MX"/>
              </w:rPr>
              <w:t>14:00 A 22:00</w:t>
            </w:r>
          </w:p>
        </w:tc>
        <w:tc>
          <w:tcPr>
            <w:tcW w:w="1360" w:type="dxa"/>
            <w:tcBorders>
              <w:top w:val="nil"/>
              <w:left w:val="nil"/>
              <w:bottom w:val="nil"/>
              <w:right w:val="single" w:sz="4" w:space="0" w:color="auto"/>
            </w:tcBorders>
            <w:shd w:val="clear" w:color="000000" w:fill="FFFFFF"/>
            <w:noWrap/>
            <w:vAlign w:val="center"/>
            <w:hideMark/>
          </w:tcPr>
          <w:p w:rsidR="007E4481" w:rsidRPr="007E4481" w:rsidRDefault="007E4481" w:rsidP="007E4481">
            <w:pPr>
              <w:jc w:val="right"/>
              <w:rPr>
                <w:rFonts w:ascii="Helvetica" w:hAnsi="Helvetica" w:cs="Helvetica"/>
                <w:sz w:val="16"/>
                <w:szCs w:val="16"/>
                <w:lang w:val="es-MX" w:eastAsia="es-MX"/>
              </w:rPr>
            </w:pPr>
            <w:r w:rsidRPr="007E4481">
              <w:rPr>
                <w:rFonts w:ascii="Helvetica" w:hAnsi="Helvetica" w:cs="Helvetica"/>
                <w:sz w:val="16"/>
                <w:szCs w:val="16"/>
                <w:lang w:val="es-MX" w:eastAsia="es-MX"/>
              </w:rPr>
              <w:t>1</w:t>
            </w:r>
          </w:p>
        </w:tc>
        <w:tc>
          <w:tcPr>
            <w:tcW w:w="1120" w:type="dxa"/>
            <w:tcBorders>
              <w:top w:val="nil"/>
              <w:left w:val="nil"/>
              <w:bottom w:val="nil"/>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220" w:type="dxa"/>
            <w:tcBorders>
              <w:top w:val="nil"/>
              <w:left w:val="nil"/>
              <w:bottom w:val="nil"/>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82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067" w:type="dxa"/>
            <w:vMerge/>
            <w:tcBorders>
              <w:left w:val="single" w:sz="4" w:space="0" w:color="auto"/>
              <w:bottom w:val="single" w:sz="4" w:space="0" w:color="auto"/>
              <w:right w:val="single" w:sz="4" w:space="0" w:color="auto"/>
            </w:tcBorders>
            <w:vAlign w:val="center"/>
          </w:tcPr>
          <w:p w:rsidR="007E4481" w:rsidRPr="007E4481" w:rsidRDefault="007E4481" w:rsidP="00DC54BD">
            <w:pPr>
              <w:jc w:val="center"/>
              <w:rPr>
                <w:rFonts w:ascii="Helvetica" w:hAnsi="Helvetica" w:cs="Helvetica"/>
                <w:sz w:val="16"/>
                <w:szCs w:val="16"/>
                <w:lang w:val="es-MX" w:eastAsia="es-MX"/>
              </w:rPr>
            </w:pPr>
          </w:p>
        </w:tc>
      </w:tr>
      <w:tr w:rsidR="007E4481" w:rsidRPr="007E4481" w:rsidTr="00DC54BD">
        <w:trPr>
          <w:trHeight w:val="255"/>
        </w:trPr>
        <w:tc>
          <w:tcPr>
            <w:tcW w:w="8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13</w:t>
            </w:r>
          </w:p>
        </w:tc>
        <w:tc>
          <w:tcPr>
            <w:tcW w:w="2736" w:type="dxa"/>
            <w:vMerge w:val="restart"/>
            <w:tcBorders>
              <w:top w:val="nil"/>
              <w:left w:val="single" w:sz="4" w:space="0" w:color="auto"/>
              <w:bottom w:val="single" w:sz="4" w:space="0" w:color="auto"/>
              <w:right w:val="single" w:sz="4" w:space="0" w:color="auto"/>
            </w:tcBorders>
            <w:shd w:val="clear" w:color="000000" w:fill="FFFFFF"/>
            <w:vAlign w:val="center"/>
            <w:hideMark/>
          </w:tcPr>
          <w:p w:rsidR="007E4481" w:rsidRPr="007E4481" w:rsidRDefault="007E4481" w:rsidP="007E4481">
            <w:pPr>
              <w:rPr>
                <w:rFonts w:ascii="Helvetica" w:hAnsi="Helvetica" w:cs="Helvetica"/>
                <w:sz w:val="16"/>
                <w:szCs w:val="16"/>
                <w:lang w:val="es-MX" w:eastAsia="es-MX"/>
              </w:rPr>
            </w:pPr>
            <w:r w:rsidRPr="007E4481">
              <w:rPr>
                <w:rFonts w:ascii="Helvetica" w:hAnsi="Helvetica" w:cs="Helvetica"/>
                <w:sz w:val="16"/>
                <w:szCs w:val="16"/>
                <w:lang w:val="es-MX" w:eastAsia="es-MX"/>
              </w:rPr>
              <w:t>CD. MORELOS (SISTEMA TRADICIONAL Y NUEVO SISTEMA)</w:t>
            </w:r>
          </w:p>
        </w:tc>
        <w:tc>
          <w:tcPr>
            <w:tcW w:w="3660" w:type="dxa"/>
            <w:gridSpan w:val="3"/>
            <w:tcBorders>
              <w:top w:val="single" w:sz="4" w:space="0" w:color="auto"/>
              <w:left w:val="nil"/>
              <w:bottom w:val="single" w:sz="4" w:space="0" w:color="auto"/>
              <w:right w:val="single" w:sz="4" w:space="0" w:color="auto"/>
            </w:tcBorders>
            <w:shd w:val="clear" w:color="000000" w:fill="FFFFFF"/>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LUNES A SABADO</w:t>
            </w:r>
          </w:p>
        </w:tc>
        <w:tc>
          <w:tcPr>
            <w:tcW w:w="1220" w:type="dxa"/>
            <w:tcBorders>
              <w:top w:val="single" w:sz="4" w:space="0" w:color="auto"/>
              <w:left w:val="nil"/>
              <w:bottom w:val="single" w:sz="4" w:space="0" w:color="auto"/>
              <w:right w:val="single" w:sz="4" w:space="0" w:color="auto"/>
            </w:tcBorders>
            <w:shd w:val="clear" w:color="000000" w:fill="FFFFFF"/>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 </w:t>
            </w:r>
          </w:p>
        </w:tc>
        <w:tc>
          <w:tcPr>
            <w:tcW w:w="8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067" w:type="dxa"/>
            <w:vMerge w:val="restart"/>
            <w:tcBorders>
              <w:top w:val="single" w:sz="4" w:space="0" w:color="auto"/>
              <w:left w:val="single" w:sz="4" w:space="0" w:color="auto"/>
              <w:bottom w:val="single" w:sz="4" w:space="0" w:color="auto"/>
              <w:right w:val="single" w:sz="4" w:space="0" w:color="auto"/>
            </w:tcBorders>
            <w:vAlign w:val="center"/>
          </w:tcPr>
          <w:p w:rsidR="007E4481" w:rsidRPr="007E4481" w:rsidRDefault="007E4481" w:rsidP="00DC54BD">
            <w:pPr>
              <w:jc w:val="center"/>
              <w:rPr>
                <w:rFonts w:ascii="Helvetica" w:hAnsi="Helvetica" w:cs="Helvetica"/>
                <w:sz w:val="16"/>
                <w:szCs w:val="16"/>
                <w:lang w:val="es-MX" w:eastAsia="es-MX"/>
              </w:rPr>
            </w:pPr>
            <w:r>
              <w:rPr>
                <w:rFonts w:ascii="Helvetica" w:hAnsi="Helvetica" w:cs="Helvetica"/>
                <w:sz w:val="16"/>
                <w:szCs w:val="16"/>
                <w:lang w:val="es-MX" w:eastAsia="es-MX"/>
              </w:rPr>
              <w:t>1,376</w:t>
            </w:r>
          </w:p>
        </w:tc>
      </w:tr>
      <w:tr w:rsidR="007E4481" w:rsidRPr="007E4481" w:rsidTr="00DC54BD">
        <w:trPr>
          <w:trHeight w:val="633"/>
        </w:trPr>
        <w:tc>
          <w:tcPr>
            <w:tcW w:w="86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2736"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180" w:type="dxa"/>
            <w:tcBorders>
              <w:top w:val="nil"/>
              <w:left w:val="single" w:sz="4" w:space="0" w:color="auto"/>
              <w:bottom w:val="single" w:sz="4" w:space="0" w:color="000000"/>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8:00 A 16:00</w:t>
            </w:r>
          </w:p>
        </w:tc>
        <w:tc>
          <w:tcPr>
            <w:tcW w:w="1360" w:type="dxa"/>
            <w:tcBorders>
              <w:top w:val="nil"/>
              <w:left w:val="single" w:sz="4" w:space="0" w:color="auto"/>
              <w:bottom w:val="single" w:sz="4" w:space="0" w:color="000000"/>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w:t>
            </w:r>
          </w:p>
        </w:tc>
        <w:tc>
          <w:tcPr>
            <w:tcW w:w="1120" w:type="dxa"/>
            <w:tcBorders>
              <w:top w:val="nil"/>
              <w:left w:val="single" w:sz="4" w:space="0" w:color="auto"/>
              <w:bottom w:val="single" w:sz="4" w:space="0" w:color="000000"/>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220" w:type="dxa"/>
            <w:tcBorders>
              <w:top w:val="nil"/>
              <w:left w:val="single" w:sz="4" w:space="0" w:color="auto"/>
              <w:bottom w:val="single" w:sz="4" w:space="0" w:color="000000"/>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82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067" w:type="dxa"/>
            <w:vMerge/>
            <w:tcBorders>
              <w:top w:val="single" w:sz="4" w:space="0" w:color="auto"/>
              <w:left w:val="single" w:sz="4" w:space="0" w:color="auto"/>
              <w:bottom w:val="single" w:sz="4" w:space="0" w:color="auto"/>
              <w:right w:val="single" w:sz="4" w:space="0" w:color="auto"/>
            </w:tcBorders>
            <w:vAlign w:val="center"/>
          </w:tcPr>
          <w:p w:rsidR="007E4481" w:rsidRPr="007E4481" w:rsidRDefault="007E4481" w:rsidP="00DC54BD">
            <w:pPr>
              <w:jc w:val="center"/>
              <w:rPr>
                <w:rFonts w:ascii="Helvetica" w:hAnsi="Helvetica" w:cs="Helvetica"/>
                <w:sz w:val="16"/>
                <w:szCs w:val="16"/>
                <w:lang w:val="es-MX" w:eastAsia="es-MX"/>
              </w:rPr>
            </w:pPr>
          </w:p>
        </w:tc>
      </w:tr>
      <w:tr w:rsidR="007E4481" w:rsidRPr="007E4481" w:rsidTr="00DC54BD">
        <w:trPr>
          <w:trHeight w:val="255"/>
        </w:trPr>
        <w:tc>
          <w:tcPr>
            <w:tcW w:w="8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14</w:t>
            </w:r>
          </w:p>
        </w:tc>
        <w:tc>
          <w:tcPr>
            <w:tcW w:w="2736" w:type="dxa"/>
            <w:vMerge w:val="restart"/>
            <w:tcBorders>
              <w:top w:val="nil"/>
              <w:left w:val="single" w:sz="4" w:space="0" w:color="auto"/>
              <w:bottom w:val="single" w:sz="4" w:space="0" w:color="auto"/>
              <w:right w:val="single" w:sz="4" w:space="0" w:color="auto"/>
            </w:tcBorders>
            <w:shd w:val="clear" w:color="000000" w:fill="FFFFFF"/>
            <w:vAlign w:val="center"/>
            <w:hideMark/>
          </w:tcPr>
          <w:p w:rsidR="007E4481" w:rsidRPr="007E4481" w:rsidRDefault="007E4481" w:rsidP="007E4481">
            <w:pPr>
              <w:rPr>
                <w:rFonts w:ascii="Helvetica" w:hAnsi="Helvetica" w:cs="Helvetica"/>
                <w:sz w:val="16"/>
                <w:szCs w:val="16"/>
                <w:lang w:val="es-MX" w:eastAsia="es-MX"/>
              </w:rPr>
            </w:pPr>
            <w:r w:rsidRPr="007E4481">
              <w:rPr>
                <w:rFonts w:ascii="Helvetica" w:hAnsi="Helvetica" w:cs="Helvetica"/>
                <w:sz w:val="16"/>
                <w:szCs w:val="16"/>
                <w:lang w:val="es-MX" w:eastAsia="es-MX"/>
              </w:rPr>
              <w:t>SAN FELIPE</w:t>
            </w:r>
          </w:p>
        </w:tc>
        <w:tc>
          <w:tcPr>
            <w:tcW w:w="3660" w:type="dxa"/>
            <w:gridSpan w:val="3"/>
            <w:tcBorders>
              <w:top w:val="single" w:sz="4" w:space="0" w:color="auto"/>
              <w:left w:val="nil"/>
              <w:bottom w:val="single" w:sz="4" w:space="0" w:color="auto"/>
              <w:right w:val="single" w:sz="4" w:space="0" w:color="auto"/>
            </w:tcBorders>
            <w:shd w:val="clear" w:color="000000" w:fill="FFFFFF"/>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LUNES A SABADO</w:t>
            </w:r>
          </w:p>
        </w:tc>
        <w:tc>
          <w:tcPr>
            <w:tcW w:w="1220" w:type="dxa"/>
            <w:tcBorders>
              <w:top w:val="nil"/>
              <w:left w:val="nil"/>
              <w:bottom w:val="single" w:sz="4" w:space="0" w:color="auto"/>
              <w:right w:val="single" w:sz="4" w:space="0" w:color="auto"/>
            </w:tcBorders>
            <w:shd w:val="clear" w:color="000000" w:fill="FFFFFF"/>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 </w:t>
            </w:r>
          </w:p>
        </w:tc>
        <w:tc>
          <w:tcPr>
            <w:tcW w:w="8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067" w:type="dxa"/>
            <w:vMerge w:val="restart"/>
            <w:tcBorders>
              <w:top w:val="single" w:sz="4" w:space="0" w:color="auto"/>
              <w:left w:val="single" w:sz="4" w:space="0" w:color="auto"/>
              <w:bottom w:val="single" w:sz="4" w:space="0" w:color="auto"/>
              <w:right w:val="single" w:sz="4" w:space="0" w:color="auto"/>
            </w:tcBorders>
            <w:vAlign w:val="center"/>
          </w:tcPr>
          <w:p w:rsidR="007E4481" w:rsidRPr="007E4481" w:rsidRDefault="007E4481" w:rsidP="00DC54BD">
            <w:pPr>
              <w:jc w:val="center"/>
              <w:rPr>
                <w:rFonts w:ascii="Helvetica" w:hAnsi="Helvetica" w:cs="Helvetica"/>
                <w:sz w:val="16"/>
                <w:szCs w:val="16"/>
                <w:lang w:val="es-MX" w:eastAsia="es-MX"/>
              </w:rPr>
            </w:pPr>
            <w:r>
              <w:rPr>
                <w:rFonts w:ascii="Helvetica" w:hAnsi="Helvetica" w:cs="Helvetica"/>
                <w:sz w:val="16"/>
                <w:szCs w:val="16"/>
                <w:lang w:val="es-MX" w:eastAsia="es-MX"/>
              </w:rPr>
              <w:t>1,376</w:t>
            </w:r>
          </w:p>
        </w:tc>
      </w:tr>
      <w:tr w:rsidR="007E4481" w:rsidRPr="007E4481" w:rsidTr="00DC54BD">
        <w:trPr>
          <w:trHeight w:val="562"/>
        </w:trPr>
        <w:tc>
          <w:tcPr>
            <w:tcW w:w="86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2736"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180" w:type="dxa"/>
            <w:tcBorders>
              <w:top w:val="nil"/>
              <w:left w:val="single" w:sz="4" w:space="0" w:color="auto"/>
              <w:bottom w:val="single" w:sz="4" w:space="0" w:color="auto"/>
              <w:right w:val="single" w:sz="4" w:space="0" w:color="auto"/>
            </w:tcBorders>
            <w:shd w:val="clear" w:color="000000" w:fill="FFFFFF"/>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8:00 A 16:00</w:t>
            </w:r>
          </w:p>
        </w:tc>
        <w:tc>
          <w:tcPr>
            <w:tcW w:w="1360" w:type="dxa"/>
            <w:tcBorders>
              <w:top w:val="nil"/>
              <w:left w:val="single" w:sz="4" w:space="0" w:color="auto"/>
              <w:bottom w:val="single" w:sz="4" w:space="0" w:color="auto"/>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w:t>
            </w:r>
          </w:p>
        </w:tc>
        <w:tc>
          <w:tcPr>
            <w:tcW w:w="1120" w:type="dxa"/>
            <w:tcBorders>
              <w:top w:val="nil"/>
              <w:left w:val="single" w:sz="4" w:space="0" w:color="auto"/>
              <w:bottom w:val="single" w:sz="4" w:space="0" w:color="auto"/>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220" w:type="dxa"/>
            <w:tcBorders>
              <w:top w:val="nil"/>
              <w:left w:val="single" w:sz="4" w:space="0" w:color="auto"/>
              <w:bottom w:val="single" w:sz="4" w:space="0" w:color="auto"/>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82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067" w:type="dxa"/>
            <w:vMerge/>
            <w:tcBorders>
              <w:top w:val="single" w:sz="4" w:space="0" w:color="auto"/>
              <w:left w:val="single" w:sz="4" w:space="0" w:color="auto"/>
              <w:bottom w:val="single" w:sz="4" w:space="0" w:color="auto"/>
              <w:right w:val="single" w:sz="4" w:space="0" w:color="auto"/>
            </w:tcBorders>
            <w:vAlign w:val="center"/>
          </w:tcPr>
          <w:p w:rsidR="007E4481" w:rsidRPr="007E4481" w:rsidRDefault="007E4481" w:rsidP="00DC54BD">
            <w:pPr>
              <w:jc w:val="center"/>
              <w:rPr>
                <w:rFonts w:ascii="Helvetica" w:hAnsi="Helvetica" w:cs="Helvetica"/>
                <w:sz w:val="16"/>
                <w:szCs w:val="16"/>
                <w:lang w:val="es-MX" w:eastAsia="es-MX"/>
              </w:rPr>
            </w:pPr>
          </w:p>
        </w:tc>
      </w:tr>
      <w:tr w:rsidR="007E4481" w:rsidRPr="007E4481" w:rsidTr="00DC54BD">
        <w:trPr>
          <w:trHeight w:val="255"/>
        </w:trPr>
        <w:tc>
          <w:tcPr>
            <w:tcW w:w="8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15</w:t>
            </w:r>
          </w:p>
        </w:tc>
        <w:tc>
          <w:tcPr>
            <w:tcW w:w="2736" w:type="dxa"/>
            <w:vMerge w:val="restart"/>
            <w:tcBorders>
              <w:top w:val="nil"/>
              <w:left w:val="single" w:sz="4" w:space="0" w:color="auto"/>
              <w:bottom w:val="single" w:sz="4" w:space="0" w:color="auto"/>
              <w:right w:val="single" w:sz="4" w:space="0" w:color="auto"/>
            </w:tcBorders>
            <w:shd w:val="clear" w:color="000000" w:fill="FFFFFF"/>
            <w:vAlign w:val="center"/>
            <w:hideMark/>
          </w:tcPr>
          <w:p w:rsidR="007E4481" w:rsidRPr="007E4481" w:rsidRDefault="007E4481" w:rsidP="007E4481">
            <w:pPr>
              <w:rPr>
                <w:rFonts w:ascii="Helvetica" w:hAnsi="Helvetica" w:cs="Helvetica"/>
                <w:sz w:val="16"/>
                <w:szCs w:val="16"/>
                <w:lang w:val="es-MX" w:eastAsia="es-MX"/>
              </w:rPr>
            </w:pPr>
            <w:r w:rsidRPr="007E4481">
              <w:rPr>
                <w:rFonts w:ascii="Helvetica" w:hAnsi="Helvetica" w:cs="Helvetica"/>
                <w:sz w:val="16"/>
                <w:szCs w:val="16"/>
                <w:lang w:val="es-MX" w:eastAsia="es-MX"/>
              </w:rPr>
              <w:t>A.M.P. ROBO DE VEHICULOS</w:t>
            </w:r>
          </w:p>
        </w:tc>
        <w:tc>
          <w:tcPr>
            <w:tcW w:w="3660" w:type="dxa"/>
            <w:gridSpan w:val="3"/>
            <w:tcBorders>
              <w:top w:val="single" w:sz="4" w:space="0" w:color="auto"/>
              <w:left w:val="nil"/>
              <w:bottom w:val="single" w:sz="4" w:space="0" w:color="auto"/>
              <w:right w:val="single" w:sz="4" w:space="0" w:color="auto"/>
            </w:tcBorders>
            <w:shd w:val="clear" w:color="000000" w:fill="FFFFFF"/>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LUNES A DOMINGO</w:t>
            </w:r>
          </w:p>
        </w:tc>
        <w:tc>
          <w:tcPr>
            <w:tcW w:w="1220" w:type="dxa"/>
            <w:tcBorders>
              <w:top w:val="nil"/>
              <w:left w:val="nil"/>
              <w:bottom w:val="single" w:sz="4" w:space="0" w:color="auto"/>
              <w:right w:val="single" w:sz="4" w:space="0" w:color="auto"/>
            </w:tcBorders>
            <w:shd w:val="clear" w:color="000000" w:fill="FFFFFF"/>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 </w:t>
            </w:r>
          </w:p>
        </w:tc>
        <w:tc>
          <w:tcPr>
            <w:tcW w:w="8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16</w:t>
            </w:r>
          </w:p>
        </w:tc>
        <w:tc>
          <w:tcPr>
            <w:tcW w:w="1067" w:type="dxa"/>
            <w:vMerge w:val="restart"/>
            <w:tcBorders>
              <w:top w:val="single" w:sz="4" w:space="0" w:color="auto"/>
              <w:left w:val="single" w:sz="4" w:space="0" w:color="auto"/>
              <w:bottom w:val="single" w:sz="4" w:space="0" w:color="auto"/>
              <w:right w:val="single" w:sz="4" w:space="0" w:color="auto"/>
            </w:tcBorders>
            <w:vAlign w:val="center"/>
          </w:tcPr>
          <w:p w:rsidR="007E4481" w:rsidRPr="007E4481" w:rsidRDefault="007E4481" w:rsidP="00DC54BD">
            <w:pPr>
              <w:jc w:val="center"/>
              <w:rPr>
                <w:rFonts w:ascii="Helvetica" w:hAnsi="Helvetica" w:cs="Helvetica"/>
                <w:sz w:val="16"/>
                <w:szCs w:val="16"/>
                <w:lang w:val="es-MX" w:eastAsia="es-MX"/>
              </w:rPr>
            </w:pPr>
            <w:r>
              <w:rPr>
                <w:rFonts w:ascii="Helvetica" w:hAnsi="Helvetica" w:cs="Helvetica"/>
                <w:sz w:val="16"/>
                <w:szCs w:val="16"/>
                <w:lang w:val="es-MX" w:eastAsia="es-MX"/>
              </w:rPr>
              <w:t>6,432</w:t>
            </w:r>
          </w:p>
        </w:tc>
      </w:tr>
      <w:tr w:rsidR="007E4481" w:rsidRPr="007E4481" w:rsidTr="00DC54BD">
        <w:trPr>
          <w:trHeight w:val="240"/>
        </w:trPr>
        <w:tc>
          <w:tcPr>
            <w:tcW w:w="86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2736"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180" w:type="dxa"/>
            <w:tcBorders>
              <w:top w:val="nil"/>
              <w:left w:val="nil"/>
              <w:bottom w:val="nil"/>
              <w:right w:val="single" w:sz="4" w:space="0" w:color="auto"/>
            </w:tcBorders>
            <w:shd w:val="clear" w:color="000000" w:fill="FFFFFF"/>
            <w:noWrap/>
            <w:vAlign w:val="center"/>
            <w:hideMark/>
          </w:tcPr>
          <w:p w:rsidR="007E4481" w:rsidRPr="007E4481" w:rsidRDefault="007E4481" w:rsidP="007E4481">
            <w:pPr>
              <w:rPr>
                <w:rFonts w:ascii="Helvetica" w:hAnsi="Helvetica" w:cs="Helvetica"/>
                <w:sz w:val="16"/>
                <w:szCs w:val="16"/>
                <w:lang w:val="es-MX" w:eastAsia="es-MX"/>
              </w:rPr>
            </w:pPr>
            <w:r w:rsidRPr="007E4481">
              <w:rPr>
                <w:rFonts w:ascii="Helvetica" w:hAnsi="Helvetica" w:cs="Helvetica"/>
                <w:sz w:val="16"/>
                <w:szCs w:val="16"/>
                <w:lang w:val="es-MX" w:eastAsia="es-MX"/>
              </w:rPr>
              <w:t>7:00 A 15:00</w:t>
            </w:r>
          </w:p>
        </w:tc>
        <w:tc>
          <w:tcPr>
            <w:tcW w:w="1360" w:type="dxa"/>
            <w:tcBorders>
              <w:top w:val="nil"/>
              <w:left w:val="nil"/>
              <w:bottom w:val="nil"/>
              <w:right w:val="single" w:sz="4" w:space="0" w:color="auto"/>
            </w:tcBorders>
            <w:shd w:val="clear" w:color="000000" w:fill="FFFFFF"/>
            <w:noWrap/>
            <w:vAlign w:val="center"/>
            <w:hideMark/>
          </w:tcPr>
          <w:p w:rsidR="007E4481" w:rsidRPr="007E4481" w:rsidRDefault="007E4481" w:rsidP="007E4481">
            <w:pPr>
              <w:jc w:val="right"/>
              <w:rPr>
                <w:rFonts w:ascii="Helvetica" w:hAnsi="Helvetica" w:cs="Helvetica"/>
                <w:sz w:val="16"/>
                <w:szCs w:val="16"/>
                <w:lang w:val="es-MX" w:eastAsia="es-MX"/>
              </w:rPr>
            </w:pPr>
            <w:r w:rsidRPr="007E4481">
              <w:rPr>
                <w:rFonts w:ascii="Helvetica" w:hAnsi="Helvetica" w:cs="Helvetica"/>
                <w:sz w:val="16"/>
                <w:szCs w:val="16"/>
                <w:lang w:val="es-MX" w:eastAsia="es-MX"/>
              </w:rPr>
              <w:t>1</w:t>
            </w:r>
          </w:p>
        </w:tc>
        <w:tc>
          <w:tcPr>
            <w:tcW w:w="1120" w:type="dxa"/>
            <w:tcBorders>
              <w:top w:val="nil"/>
              <w:left w:val="nil"/>
              <w:bottom w:val="nil"/>
              <w:right w:val="single" w:sz="4" w:space="0" w:color="auto"/>
            </w:tcBorders>
            <w:shd w:val="clear" w:color="000000" w:fill="FFFFFF"/>
            <w:noWrap/>
            <w:vAlign w:val="center"/>
            <w:hideMark/>
          </w:tcPr>
          <w:p w:rsidR="007E4481" w:rsidRPr="007E4481" w:rsidRDefault="007E4481" w:rsidP="00DC54BD">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220" w:type="dxa"/>
            <w:tcBorders>
              <w:top w:val="nil"/>
              <w:left w:val="nil"/>
              <w:bottom w:val="nil"/>
              <w:right w:val="single" w:sz="4" w:space="0" w:color="auto"/>
            </w:tcBorders>
            <w:shd w:val="clear" w:color="000000" w:fill="FFFFFF"/>
            <w:noWrap/>
            <w:vAlign w:val="center"/>
            <w:hideMark/>
          </w:tcPr>
          <w:p w:rsidR="007E4481" w:rsidRPr="007E4481" w:rsidRDefault="007E4481" w:rsidP="00DC54BD">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82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067" w:type="dxa"/>
            <w:vMerge/>
            <w:tcBorders>
              <w:top w:val="single" w:sz="4" w:space="0" w:color="auto"/>
              <w:left w:val="single" w:sz="4" w:space="0" w:color="auto"/>
              <w:bottom w:val="single" w:sz="4" w:space="0" w:color="auto"/>
              <w:right w:val="single" w:sz="4" w:space="0" w:color="auto"/>
            </w:tcBorders>
            <w:vAlign w:val="center"/>
          </w:tcPr>
          <w:p w:rsidR="007E4481" w:rsidRPr="007E4481" w:rsidRDefault="007E4481" w:rsidP="00DC54BD">
            <w:pPr>
              <w:jc w:val="center"/>
              <w:rPr>
                <w:rFonts w:ascii="Helvetica" w:hAnsi="Helvetica" w:cs="Helvetica"/>
                <w:sz w:val="16"/>
                <w:szCs w:val="16"/>
                <w:lang w:val="es-MX" w:eastAsia="es-MX"/>
              </w:rPr>
            </w:pPr>
          </w:p>
        </w:tc>
      </w:tr>
      <w:tr w:rsidR="007E4481" w:rsidRPr="007E4481" w:rsidTr="00DC54BD">
        <w:trPr>
          <w:trHeight w:val="240"/>
        </w:trPr>
        <w:tc>
          <w:tcPr>
            <w:tcW w:w="86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2736"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3660" w:type="dxa"/>
            <w:gridSpan w:val="3"/>
            <w:tcBorders>
              <w:top w:val="single" w:sz="4" w:space="0" w:color="auto"/>
              <w:left w:val="nil"/>
              <w:bottom w:val="single" w:sz="4" w:space="0" w:color="auto"/>
              <w:right w:val="single" w:sz="4" w:space="0" w:color="auto"/>
            </w:tcBorders>
            <w:shd w:val="clear" w:color="000000" w:fill="FFFFFF"/>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LUNES A DOMINGO</w:t>
            </w:r>
          </w:p>
        </w:tc>
        <w:tc>
          <w:tcPr>
            <w:tcW w:w="1220" w:type="dxa"/>
            <w:tcBorders>
              <w:top w:val="single" w:sz="4" w:space="0" w:color="auto"/>
              <w:left w:val="nil"/>
              <w:bottom w:val="single" w:sz="4" w:space="0" w:color="auto"/>
              <w:right w:val="single" w:sz="4" w:space="0" w:color="auto"/>
            </w:tcBorders>
            <w:shd w:val="clear" w:color="000000" w:fill="FFFFFF"/>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 </w:t>
            </w:r>
          </w:p>
        </w:tc>
        <w:tc>
          <w:tcPr>
            <w:tcW w:w="82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067" w:type="dxa"/>
            <w:vMerge/>
            <w:tcBorders>
              <w:top w:val="single" w:sz="4" w:space="0" w:color="auto"/>
              <w:left w:val="single" w:sz="4" w:space="0" w:color="auto"/>
              <w:bottom w:val="single" w:sz="4" w:space="0" w:color="auto"/>
              <w:right w:val="single" w:sz="4" w:space="0" w:color="auto"/>
            </w:tcBorders>
            <w:vAlign w:val="center"/>
          </w:tcPr>
          <w:p w:rsidR="007E4481" w:rsidRPr="007E4481" w:rsidRDefault="007E4481" w:rsidP="00DC54BD">
            <w:pPr>
              <w:jc w:val="center"/>
              <w:rPr>
                <w:rFonts w:ascii="Helvetica" w:hAnsi="Helvetica" w:cs="Helvetica"/>
                <w:sz w:val="16"/>
                <w:szCs w:val="16"/>
                <w:lang w:val="es-MX" w:eastAsia="es-MX"/>
              </w:rPr>
            </w:pPr>
          </w:p>
        </w:tc>
      </w:tr>
      <w:tr w:rsidR="007E4481" w:rsidRPr="007E4481" w:rsidTr="00DC54BD">
        <w:trPr>
          <w:trHeight w:val="225"/>
        </w:trPr>
        <w:tc>
          <w:tcPr>
            <w:tcW w:w="86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2736"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180" w:type="dxa"/>
            <w:tcBorders>
              <w:top w:val="nil"/>
              <w:left w:val="nil"/>
              <w:bottom w:val="nil"/>
              <w:right w:val="single" w:sz="4" w:space="0" w:color="auto"/>
            </w:tcBorders>
            <w:shd w:val="clear" w:color="000000" w:fill="FFFFFF"/>
            <w:noWrap/>
            <w:vAlign w:val="center"/>
            <w:hideMark/>
          </w:tcPr>
          <w:p w:rsidR="007E4481" w:rsidRPr="007E4481" w:rsidRDefault="007E4481" w:rsidP="007E4481">
            <w:pPr>
              <w:rPr>
                <w:rFonts w:ascii="Helvetica" w:hAnsi="Helvetica" w:cs="Helvetica"/>
                <w:sz w:val="16"/>
                <w:szCs w:val="16"/>
                <w:lang w:val="es-MX" w:eastAsia="es-MX"/>
              </w:rPr>
            </w:pPr>
            <w:r w:rsidRPr="007E4481">
              <w:rPr>
                <w:rFonts w:ascii="Helvetica" w:hAnsi="Helvetica" w:cs="Helvetica"/>
                <w:sz w:val="16"/>
                <w:szCs w:val="16"/>
                <w:lang w:val="es-MX" w:eastAsia="es-MX"/>
              </w:rPr>
              <w:t>14:00 A 22:00</w:t>
            </w:r>
          </w:p>
        </w:tc>
        <w:tc>
          <w:tcPr>
            <w:tcW w:w="1360" w:type="dxa"/>
            <w:tcBorders>
              <w:top w:val="nil"/>
              <w:left w:val="nil"/>
              <w:bottom w:val="nil"/>
              <w:right w:val="single" w:sz="4" w:space="0" w:color="auto"/>
            </w:tcBorders>
            <w:shd w:val="clear" w:color="000000" w:fill="FFFFFF"/>
            <w:noWrap/>
            <w:vAlign w:val="center"/>
            <w:hideMark/>
          </w:tcPr>
          <w:p w:rsidR="007E4481" w:rsidRPr="007E4481" w:rsidRDefault="007E4481" w:rsidP="007E4481">
            <w:pPr>
              <w:jc w:val="right"/>
              <w:rPr>
                <w:rFonts w:ascii="Helvetica" w:hAnsi="Helvetica" w:cs="Helvetica"/>
                <w:sz w:val="16"/>
                <w:szCs w:val="16"/>
                <w:lang w:val="es-MX" w:eastAsia="es-MX"/>
              </w:rPr>
            </w:pPr>
            <w:r w:rsidRPr="007E4481">
              <w:rPr>
                <w:rFonts w:ascii="Helvetica" w:hAnsi="Helvetica" w:cs="Helvetica"/>
                <w:sz w:val="16"/>
                <w:szCs w:val="16"/>
                <w:lang w:val="es-MX" w:eastAsia="es-MX"/>
              </w:rPr>
              <w:t>1</w:t>
            </w:r>
          </w:p>
        </w:tc>
        <w:tc>
          <w:tcPr>
            <w:tcW w:w="1120" w:type="dxa"/>
            <w:tcBorders>
              <w:top w:val="nil"/>
              <w:left w:val="nil"/>
              <w:bottom w:val="nil"/>
              <w:right w:val="single" w:sz="4" w:space="0" w:color="auto"/>
            </w:tcBorders>
            <w:shd w:val="clear" w:color="000000" w:fill="FFFFFF"/>
            <w:noWrap/>
            <w:vAlign w:val="center"/>
            <w:hideMark/>
          </w:tcPr>
          <w:p w:rsidR="007E4481" w:rsidRPr="007E4481" w:rsidRDefault="007E4481" w:rsidP="00DC54BD">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220" w:type="dxa"/>
            <w:tcBorders>
              <w:top w:val="nil"/>
              <w:left w:val="nil"/>
              <w:bottom w:val="nil"/>
              <w:right w:val="single" w:sz="4" w:space="0" w:color="auto"/>
            </w:tcBorders>
            <w:shd w:val="clear" w:color="000000" w:fill="FFFFFF"/>
            <w:noWrap/>
            <w:vAlign w:val="center"/>
            <w:hideMark/>
          </w:tcPr>
          <w:p w:rsidR="007E4481" w:rsidRPr="007E4481" w:rsidRDefault="007E4481" w:rsidP="00DC54BD">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82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067" w:type="dxa"/>
            <w:vMerge/>
            <w:tcBorders>
              <w:top w:val="single" w:sz="4" w:space="0" w:color="auto"/>
              <w:left w:val="single" w:sz="4" w:space="0" w:color="auto"/>
              <w:bottom w:val="single" w:sz="4" w:space="0" w:color="auto"/>
              <w:right w:val="single" w:sz="4" w:space="0" w:color="auto"/>
            </w:tcBorders>
            <w:vAlign w:val="center"/>
          </w:tcPr>
          <w:p w:rsidR="007E4481" w:rsidRPr="007E4481" w:rsidRDefault="007E4481" w:rsidP="00DC54BD">
            <w:pPr>
              <w:jc w:val="center"/>
              <w:rPr>
                <w:rFonts w:ascii="Helvetica" w:hAnsi="Helvetica" w:cs="Helvetica"/>
                <w:sz w:val="16"/>
                <w:szCs w:val="16"/>
                <w:lang w:val="es-MX" w:eastAsia="es-MX"/>
              </w:rPr>
            </w:pPr>
          </w:p>
        </w:tc>
      </w:tr>
      <w:tr w:rsidR="007E4481" w:rsidRPr="007E4481" w:rsidTr="00DC54BD">
        <w:trPr>
          <w:trHeight w:val="255"/>
        </w:trPr>
        <w:tc>
          <w:tcPr>
            <w:tcW w:w="8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16</w:t>
            </w:r>
          </w:p>
        </w:tc>
        <w:tc>
          <w:tcPr>
            <w:tcW w:w="2736" w:type="dxa"/>
            <w:vMerge w:val="restart"/>
            <w:tcBorders>
              <w:top w:val="nil"/>
              <w:left w:val="single" w:sz="4" w:space="0" w:color="auto"/>
              <w:bottom w:val="single" w:sz="4" w:space="0" w:color="auto"/>
              <w:right w:val="single" w:sz="4" w:space="0" w:color="auto"/>
            </w:tcBorders>
            <w:shd w:val="clear" w:color="000000" w:fill="FFFFFF"/>
            <w:vAlign w:val="center"/>
            <w:hideMark/>
          </w:tcPr>
          <w:p w:rsidR="007E4481" w:rsidRPr="007E4481" w:rsidRDefault="007E4481" w:rsidP="007E4481">
            <w:pPr>
              <w:rPr>
                <w:rFonts w:ascii="Helvetica" w:hAnsi="Helvetica" w:cs="Helvetica"/>
                <w:sz w:val="16"/>
                <w:szCs w:val="16"/>
                <w:lang w:val="es-MX" w:eastAsia="es-MX"/>
              </w:rPr>
            </w:pPr>
            <w:r w:rsidRPr="007E4481">
              <w:rPr>
                <w:rFonts w:ascii="Helvetica" w:hAnsi="Helvetica" w:cs="Helvetica"/>
                <w:sz w:val="16"/>
                <w:szCs w:val="16"/>
                <w:lang w:val="es-MX" w:eastAsia="es-MX"/>
              </w:rPr>
              <w:t>EDIFICIO SEJAP</w:t>
            </w:r>
          </w:p>
        </w:tc>
        <w:tc>
          <w:tcPr>
            <w:tcW w:w="3660" w:type="dxa"/>
            <w:gridSpan w:val="3"/>
            <w:tcBorders>
              <w:top w:val="single" w:sz="4" w:space="0" w:color="auto"/>
              <w:left w:val="nil"/>
              <w:bottom w:val="single" w:sz="4" w:space="0" w:color="auto"/>
              <w:right w:val="single" w:sz="4" w:space="0" w:color="auto"/>
            </w:tcBorders>
            <w:shd w:val="clear" w:color="000000" w:fill="FFFFFF"/>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LUNES A SABADO</w:t>
            </w:r>
          </w:p>
        </w:tc>
        <w:tc>
          <w:tcPr>
            <w:tcW w:w="1220" w:type="dxa"/>
            <w:tcBorders>
              <w:top w:val="single" w:sz="4" w:space="0" w:color="auto"/>
              <w:left w:val="nil"/>
              <w:bottom w:val="single" w:sz="4" w:space="0" w:color="auto"/>
              <w:right w:val="single" w:sz="4" w:space="0" w:color="auto"/>
            </w:tcBorders>
            <w:shd w:val="clear" w:color="000000" w:fill="FFFFFF"/>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 </w:t>
            </w:r>
          </w:p>
        </w:tc>
        <w:tc>
          <w:tcPr>
            <w:tcW w:w="8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40</w:t>
            </w:r>
          </w:p>
        </w:tc>
        <w:tc>
          <w:tcPr>
            <w:tcW w:w="1067" w:type="dxa"/>
            <w:vMerge w:val="restart"/>
            <w:tcBorders>
              <w:top w:val="single" w:sz="4" w:space="0" w:color="auto"/>
              <w:left w:val="single" w:sz="4" w:space="0" w:color="auto"/>
              <w:bottom w:val="single" w:sz="4" w:space="0" w:color="auto"/>
              <w:right w:val="single" w:sz="4" w:space="0" w:color="auto"/>
            </w:tcBorders>
            <w:vAlign w:val="center"/>
          </w:tcPr>
          <w:p w:rsidR="007E4481" w:rsidRPr="007E4481" w:rsidRDefault="007E4481" w:rsidP="00DC54BD">
            <w:pPr>
              <w:jc w:val="center"/>
              <w:rPr>
                <w:rFonts w:ascii="Helvetica" w:hAnsi="Helvetica" w:cs="Helvetica"/>
                <w:sz w:val="16"/>
                <w:szCs w:val="16"/>
                <w:lang w:val="es-MX" w:eastAsia="es-MX"/>
              </w:rPr>
            </w:pPr>
            <w:r>
              <w:rPr>
                <w:rFonts w:ascii="Helvetica" w:hAnsi="Helvetica" w:cs="Helvetica"/>
                <w:sz w:val="16"/>
                <w:szCs w:val="16"/>
                <w:lang w:val="es-MX" w:eastAsia="es-MX"/>
              </w:rPr>
              <w:t>6,880</w:t>
            </w:r>
          </w:p>
        </w:tc>
      </w:tr>
      <w:tr w:rsidR="007E4481" w:rsidRPr="007E4481" w:rsidTr="00DC54BD">
        <w:trPr>
          <w:trHeight w:val="562"/>
        </w:trPr>
        <w:tc>
          <w:tcPr>
            <w:tcW w:w="86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2736"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180" w:type="dxa"/>
            <w:tcBorders>
              <w:top w:val="nil"/>
              <w:left w:val="single" w:sz="4" w:space="0" w:color="auto"/>
              <w:bottom w:val="single" w:sz="4" w:space="0" w:color="auto"/>
              <w:right w:val="single" w:sz="4" w:space="0" w:color="auto"/>
            </w:tcBorders>
            <w:shd w:val="clear" w:color="000000" w:fill="FFFFFF"/>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8:00 A 16:00</w:t>
            </w:r>
          </w:p>
        </w:tc>
        <w:tc>
          <w:tcPr>
            <w:tcW w:w="1360" w:type="dxa"/>
            <w:tcBorders>
              <w:top w:val="nil"/>
              <w:left w:val="single" w:sz="4" w:space="0" w:color="auto"/>
              <w:bottom w:val="single" w:sz="4" w:space="0" w:color="auto"/>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5</w:t>
            </w:r>
          </w:p>
        </w:tc>
        <w:tc>
          <w:tcPr>
            <w:tcW w:w="1120" w:type="dxa"/>
            <w:tcBorders>
              <w:top w:val="nil"/>
              <w:left w:val="single" w:sz="4" w:space="0" w:color="auto"/>
              <w:bottom w:val="single" w:sz="4" w:space="0" w:color="auto"/>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220" w:type="dxa"/>
            <w:tcBorders>
              <w:top w:val="nil"/>
              <w:left w:val="single" w:sz="4" w:space="0" w:color="auto"/>
              <w:bottom w:val="single" w:sz="4" w:space="0" w:color="auto"/>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40</w:t>
            </w:r>
          </w:p>
        </w:tc>
        <w:tc>
          <w:tcPr>
            <w:tcW w:w="82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067" w:type="dxa"/>
            <w:vMerge/>
            <w:tcBorders>
              <w:top w:val="single" w:sz="4" w:space="0" w:color="auto"/>
              <w:left w:val="single" w:sz="4" w:space="0" w:color="auto"/>
              <w:bottom w:val="single" w:sz="4" w:space="0" w:color="auto"/>
              <w:right w:val="single" w:sz="4" w:space="0" w:color="auto"/>
            </w:tcBorders>
            <w:vAlign w:val="center"/>
          </w:tcPr>
          <w:p w:rsidR="007E4481" w:rsidRPr="007E4481" w:rsidRDefault="007E4481" w:rsidP="00DC54BD">
            <w:pPr>
              <w:jc w:val="center"/>
              <w:rPr>
                <w:rFonts w:ascii="Helvetica" w:hAnsi="Helvetica" w:cs="Helvetica"/>
                <w:sz w:val="16"/>
                <w:szCs w:val="16"/>
                <w:lang w:val="es-MX" w:eastAsia="es-MX"/>
              </w:rPr>
            </w:pPr>
          </w:p>
        </w:tc>
      </w:tr>
      <w:tr w:rsidR="007E4481" w:rsidRPr="007E4481" w:rsidTr="00DC54BD">
        <w:trPr>
          <w:trHeight w:val="255"/>
        </w:trPr>
        <w:tc>
          <w:tcPr>
            <w:tcW w:w="8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17</w:t>
            </w:r>
          </w:p>
        </w:tc>
        <w:tc>
          <w:tcPr>
            <w:tcW w:w="2736" w:type="dxa"/>
            <w:vMerge w:val="restart"/>
            <w:tcBorders>
              <w:top w:val="nil"/>
              <w:left w:val="single" w:sz="4" w:space="0" w:color="auto"/>
              <w:bottom w:val="single" w:sz="4" w:space="0" w:color="auto"/>
              <w:right w:val="single" w:sz="4" w:space="0" w:color="auto"/>
            </w:tcBorders>
            <w:shd w:val="clear" w:color="000000" w:fill="FFFFFF"/>
            <w:vAlign w:val="center"/>
            <w:hideMark/>
          </w:tcPr>
          <w:p w:rsidR="007E4481" w:rsidRPr="007E4481" w:rsidRDefault="007E4481" w:rsidP="007E4481">
            <w:pPr>
              <w:rPr>
                <w:rFonts w:ascii="Helvetica" w:hAnsi="Helvetica" w:cs="Helvetica"/>
                <w:sz w:val="16"/>
                <w:szCs w:val="16"/>
                <w:lang w:val="es-MX" w:eastAsia="es-MX"/>
              </w:rPr>
            </w:pPr>
            <w:r w:rsidRPr="007E4481">
              <w:rPr>
                <w:rFonts w:ascii="Helvetica" w:hAnsi="Helvetica" w:cs="Helvetica"/>
                <w:sz w:val="16"/>
                <w:szCs w:val="16"/>
                <w:lang w:val="es-MX" w:eastAsia="es-MX"/>
              </w:rPr>
              <w:t>DIR. AVERIGUACIONES PREVIAS (PIONEROS #1008)</w:t>
            </w:r>
          </w:p>
        </w:tc>
        <w:tc>
          <w:tcPr>
            <w:tcW w:w="3660" w:type="dxa"/>
            <w:gridSpan w:val="3"/>
            <w:tcBorders>
              <w:top w:val="single" w:sz="4" w:space="0" w:color="auto"/>
              <w:left w:val="nil"/>
              <w:bottom w:val="single" w:sz="4" w:space="0" w:color="auto"/>
              <w:right w:val="single" w:sz="4" w:space="0" w:color="auto"/>
            </w:tcBorders>
            <w:shd w:val="clear" w:color="000000" w:fill="FFFFFF"/>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LUNES A SABADO</w:t>
            </w:r>
          </w:p>
        </w:tc>
        <w:tc>
          <w:tcPr>
            <w:tcW w:w="1220" w:type="dxa"/>
            <w:tcBorders>
              <w:top w:val="nil"/>
              <w:left w:val="nil"/>
              <w:bottom w:val="single" w:sz="4" w:space="0" w:color="auto"/>
              <w:right w:val="single" w:sz="4" w:space="0" w:color="auto"/>
            </w:tcBorders>
            <w:shd w:val="clear" w:color="000000" w:fill="FFFFFF"/>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 </w:t>
            </w:r>
          </w:p>
        </w:tc>
        <w:tc>
          <w:tcPr>
            <w:tcW w:w="8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16</w:t>
            </w:r>
          </w:p>
        </w:tc>
        <w:tc>
          <w:tcPr>
            <w:tcW w:w="1067" w:type="dxa"/>
            <w:vMerge w:val="restart"/>
            <w:tcBorders>
              <w:top w:val="single" w:sz="4" w:space="0" w:color="auto"/>
              <w:left w:val="single" w:sz="4" w:space="0" w:color="auto"/>
              <w:bottom w:val="single" w:sz="4" w:space="0" w:color="auto"/>
              <w:right w:val="single" w:sz="4" w:space="0" w:color="auto"/>
            </w:tcBorders>
            <w:vAlign w:val="center"/>
          </w:tcPr>
          <w:p w:rsidR="007E4481" w:rsidRPr="007E4481" w:rsidRDefault="007E4481" w:rsidP="00DC54BD">
            <w:pPr>
              <w:jc w:val="center"/>
              <w:rPr>
                <w:rFonts w:ascii="Helvetica" w:hAnsi="Helvetica" w:cs="Helvetica"/>
                <w:sz w:val="16"/>
                <w:szCs w:val="16"/>
                <w:lang w:val="es-MX" w:eastAsia="es-MX"/>
              </w:rPr>
            </w:pPr>
            <w:r>
              <w:rPr>
                <w:rFonts w:ascii="Helvetica" w:hAnsi="Helvetica" w:cs="Helvetica"/>
                <w:sz w:val="16"/>
                <w:szCs w:val="16"/>
                <w:lang w:val="es-MX" w:eastAsia="es-MX"/>
              </w:rPr>
              <w:t>2,752</w:t>
            </w:r>
          </w:p>
        </w:tc>
      </w:tr>
      <w:tr w:rsidR="007E4481" w:rsidRPr="007E4481" w:rsidTr="00DC54BD">
        <w:trPr>
          <w:trHeight w:val="633"/>
        </w:trPr>
        <w:tc>
          <w:tcPr>
            <w:tcW w:w="86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2736"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180" w:type="dxa"/>
            <w:tcBorders>
              <w:top w:val="nil"/>
              <w:left w:val="single" w:sz="4" w:space="0" w:color="auto"/>
              <w:bottom w:val="single" w:sz="4" w:space="0" w:color="000000"/>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7:00 A 15:00</w:t>
            </w:r>
          </w:p>
        </w:tc>
        <w:tc>
          <w:tcPr>
            <w:tcW w:w="1360" w:type="dxa"/>
            <w:tcBorders>
              <w:top w:val="nil"/>
              <w:left w:val="single" w:sz="4" w:space="0" w:color="auto"/>
              <w:bottom w:val="single" w:sz="4" w:space="0" w:color="000000"/>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2</w:t>
            </w:r>
          </w:p>
        </w:tc>
        <w:tc>
          <w:tcPr>
            <w:tcW w:w="1120" w:type="dxa"/>
            <w:tcBorders>
              <w:top w:val="nil"/>
              <w:left w:val="single" w:sz="4" w:space="0" w:color="auto"/>
              <w:bottom w:val="single" w:sz="4" w:space="0" w:color="000000"/>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220" w:type="dxa"/>
            <w:tcBorders>
              <w:top w:val="nil"/>
              <w:left w:val="single" w:sz="4" w:space="0" w:color="auto"/>
              <w:bottom w:val="single" w:sz="4" w:space="0" w:color="000000"/>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16</w:t>
            </w:r>
          </w:p>
        </w:tc>
        <w:tc>
          <w:tcPr>
            <w:tcW w:w="82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067" w:type="dxa"/>
            <w:vMerge/>
            <w:tcBorders>
              <w:top w:val="single" w:sz="4" w:space="0" w:color="auto"/>
              <w:left w:val="single" w:sz="4" w:space="0" w:color="auto"/>
              <w:bottom w:val="single" w:sz="4" w:space="0" w:color="auto"/>
              <w:right w:val="single" w:sz="4" w:space="0" w:color="auto"/>
            </w:tcBorders>
            <w:vAlign w:val="center"/>
          </w:tcPr>
          <w:p w:rsidR="007E4481" w:rsidRPr="007E4481" w:rsidRDefault="007E4481" w:rsidP="00DC54BD">
            <w:pPr>
              <w:jc w:val="center"/>
              <w:rPr>
                <w:rFonts w:ascii="Helvetica" w:hAnsi="Helvetica" w:cs="Helvetica"/>
                <w:sz w:val="16"/>
                <w:szCs w:val="16"/>
                <w:lang w:val="es-MX" w:eastAsia="es-MX"/>
              </w:rPr>
            </w:pPr>
          </w:p>
        </w:tc>
      </w:tr>
      <w:tr w:rsidR="007E4481" w:rsidRPr="007E4481" w:rsidTr="00DC54BD">
        <w:trPr>
          <w:trHeight w:val="255"/>
        </w:trPr>
        <w:tc>
          <w:tcPr>
            <w:tcW w:w="8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18</w:t>
            </w:r>
          </w:p>
        </w:tc>
        <w:tc>
          <w:tcPr>
            <w:tcW w:w="2736" w:type="dxa"/>
            <w:vMerge w:val="restart"/>
            <w:tcBorders>
              <w:top w:val="nil"/>
              <w:left w:val="single" w:sz="4" w:space="0" w:color="auto"/>
              <w:bottom w:val="single" w:sz="4" w:space="0" w:color="auto"/>
              <w:right w:val="single" w:sz="4" w:space="0" w:color="auto"/>
            </w:tcBorders>
            <w:shd w:val="clear" w:color="000000" w:fill="FFFFFF"/>
            <w:vAlign w:val="center"/>
            <w:hideMark/>
          </w:tcPr>
          <w:p w:rsidR="007E4481" w:rsidRPr="007E4481" w:rsidRDefault="007E4481" w:rsidP="007E4481">
            <w:pPr>
              <w:rPr>
                <w:rFonts w:ascii="Helvetica" w:hAnsi="Helvetica" w:cs="Helvetica"/>
                <w:sz w:val="16"/>
                <w:szCs w:val="16"/>
                <w:lang w:val="es-MX" w:eastAsia="es-MX"/>
              </w:rPr>
            </w:pPr>
            <w:r w:rsidRPr="007E4481">
              <w:rPr>
                <w:rFonts w:ascii="Helvetica" w:hAnsi="Helvetica" w:cs="Helvetica"/>
                <w:sz w:val="16"/>
                <w:szCs w:val="16"/>
                <w:lang w:val="es-MX" w:eastAsia="es-MX"/>
              </w:rPr>
              <w:t>AGENCIA ESPECIALIZADA EN DELITOS PATRIMONIALES, DAÑOS (PIONEROS #1170)</w:t>
            </w:r>
          </w:p>
        </w:tc>
        <w:tc>
          <w:tcPr>
            <w:tcW w:w="3660" w:type="dxa"/>
            <w:gridSpan w:val="3"/>
            <w:tcBorders>
              <w:top w:val="single" w:sz="4" w:space="0" w:color="auto"/>
              <w:left w:val="nil"/>
              <w:bottom w:val="single" w:sz="4" w:space="0" w:color="auto"/>
              <w:right w:val="single" w:sz="4" w:space="0" w:color="auto"/>
            </w:tcBorders>
            <w:shd w:val="clear" w:color="000000" w:fill="FFFFFF"/>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LUNES A SABADO</w:t>
            </w:r>
          </w:p>
        </w:tc>
        <w:tc>
          <w:tcPr>
            <w:tcW w:w="1220" w:type="dxa"/>
            <w:tcBorders>
              <w:top w:val="nil"/>
              <w:left w:val="nil"/>
              <w:bottom w:val="single" w:sz="4" w:space="0" w:color="auto"/>
              <w:right w:val="single" w:sz="4" w:space="0" w:color="auto"/>
            </w:tcBorders>
            <w:shd w:val="clear" w:color="000000" w:fill="FFFFFF"/>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 </w:t>
            </w:r>
          </w:p>
        </w:tc>
        <w:tc>
          <w:tcPr>
            <w:tcW w:w="8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067" w:type="dxa"/>
            <w:vMerge w:val="restart"/>
            <w:tcBorders>
              <w:top w:val="single" w:sz="4" w:space="0" w:color="auto"/>
              <w:left w:val="single" w:sz="4" w:space="0" w:color="auto"/>
              <w:bottom w:val="single" w:sz="4" w:space="0" w:color="auto"/>
              <w:right w:val="single" w:sz="4" w:space="0" w:color="auto"/>
            </w:tcBorders>
            <w:vAlign w:val="center"/>
          </w:tcPr>
          <w:p w:rsidR="007E4481" w:rsidRPr="007E4481" w:rsidRDefault="007E4481" w:rsidP="00DC54BD">
            <w:pPr>
              <w:jc w:val="center"/>
              <w:rPr>
                <w:rFonts w:ascii="Helvetica" w:hAnsi="Helvetica" w:cs="Helvetica"/>
                <w:sz w:val="16"/>
                <w:szCs w:val="16"/>
                <w:lang w:val="es-MX" w:eastAsia="es-MX"/>
              </w:rPr>
            </w:pPr>
            <w:r>
              <w:rPr>
                <w:rFonts w:ascii="Helvetica" w:hAnsi="Helvetica" w:cs="Helvetica"/>
                <w:sz w:val="16"/>
                <w:szCs w:val="16"/>
                <w:lang w:val="es-MX" w:eastAsia="es-MX"/>
              </w:rPr>
              <w:t>1,376</w:t>
            </w:r>
          </w:p>
        </w:tc>
      </w:tr>
      <w:tr w:rsidR="007E4481" w:rsidRPr="007E4481" w:rsidTr="00DC54BD">
        <w:trPr>
          <w:trHeight w:val="562"/>
        </w:trPr>
        <w:tc>
          <w:tcPr>
            <w:tcW w:w="86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2736"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180" w:type="dxa"/>
            <w:tcBorders>
              <w:top w:val="nil"/>
              <w:left w:val="single" w:sz="4" w:space="0" w:color="auto"/>
              <w:bottom w:val="single" w:sz="4" w:space="0" w:color="auto"/>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8:00 A 16:00</w:t>
            </w:r>
          </w:p>
        </w:tc>
        <w:tc>
          <w:tcPr>
            <w:tcW w:w="1360" w:type="dxa"/>
            <w:tcBorders>
              <w:top w:val="nil"/>
              <w:left w:val="single" w:sz="4" w:space="0" w:color="auto"/>
              <w:bottom w:val="single" w:sz="4" w:space="0" w:color="auto"/>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w:t>
            </w:r>
          </w:p>
        </w:tc>
        <w:tc>
          <w:tcPr>
            <w:tcW w:w="1120" w:type="dxa"/>
            <w:tcBorders>
              <w:top w:val="nil"/>
              <w:left w:val="single" w:sz="4" w:space="0" w:color="auto"/>
              <w:bottom w:val="single" w:sz="4" w:space="0" w:color="auto"/>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220" w:type="dxa"/>
            <w:tcBorders>
              <w:top w:val="nil"/>
              <w:left w:val="single" w:sz="4" w:space="0" w:color="auto"/>
              <w:bottom w:val="single" w:sz="4" w:space="0" w:color="auto"/>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82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067" w:type="dxa"/>
            <w:vMerge/>
            <w:tcBorders>
              <w:top w:val="single" w:sz="4" w:space="0" w:color="auto"/>
              <w:left w:val="single" w:sz="4" w:space="0" w:color="auto"/>
              <w:bottom w:val="single" w:sz="4" w:space="0" w:color="auto"/>
              <w:right w:val="single" w:sz="4" w:space="0" w:color="auto"/>
            </w:tcBorders>
            <w:vAlign w:val="center"/>
          </w:tcPr>
          <w:p w:rsidR="007E4481" w:rsidRPr="007E4481" w:rsidRDefault="007E4481" w:rsidP="00DC54BD">
            <w:pPr>
              <w:jc w:val="center"/>
              <w:rPr>
                <w:rFonts w:ascii="Helvetica" w:hAnsi="Helvetica" w:cs="Helvetica"/>
                <w:sz w:val="16"/>
                <w:szCs w:val="16"/>
                <w:lang w:val="es-MX" w:eastAsia="es-MX"/>
              </w:rPr>
            </w:pPr>
          </w:p>
        </w:tc>
      </w:tr>
      <w:tr w:rsidR="007E4481" w:rsidRPr="007E4481" w:rsidTr="00DC54BD">
        <w:trPr>
          <w:trHeight w:val="240"/>
        </w:trPr>
        <w:tc>
          <w:tcPr>
            <w:tcW w:w="8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19</w:t>
            </w:r>
          </w:p>
        </w:tc>
        <w:tc>
          <w:tcPr>
            <w:tcW w:w="2736" w:type="dxa"/>
            <w:vMerge w:val="restart"/>
            <w:tcBorders>
              <w:top w:val="nil"/>
              <w:left w:val="single" w:sz="4" w:space="0" w:color="auto"/>
              <w:bottom w:val="single" w:sz="4" w:space="0" w:color="auto"/>
              <w:right w:val="single" w:sz="4" w:space="0" w:color="auto"/>
            </w:tcBorders>
            <w:shd w:val="clear" w:color="000000" w:fill="FFFFFF"/>
            <w:vAlign w:val="center"/>
            <w:hideMark/>
          </w:tcPr>
          <w:p w:rsidR="007E4481" w:rsidRPr="007E4481" w:rsidRDefault="007E4481" w:rsidP="007E4481">
            <w:pPr>
              <w:rPr>
                <w:rFonts w:ascii="Helvetica" w:hAnsi="Helvetica" w:cs="Helvetica"/>
                <w:sz w:val="16"/>
                <w:szCs w:val="16"/>
                <w:lang w:val="es-MX" w:eastAsia="es-MX"/>
              </w:rPr>
            </w:pPr>
            <w:r w:rsidRPr="007E4481">
              <w:rPr>
                <w:rFonts w:ascii="Helvetica" w:hAnsi="Helvetica" w:cs="Helvetica"/>
                <w:sz w:val="16"/>
                <w:szCs w:val="16"/>
                <w:lang w:val="es-MX" w:eastAsia="es-MX"/>
              </w:rPr>
              <w:t>M.P. ROBOS Y GPO. ROBOS (ANAHUAC Y PASAJE COYOACAN)</w:t>
            </w:r>
          </w:p>
        </w:tc>
        <w:tc>
          <w:tcPr>
            <w:tcW w:w="3660" w:type="dxa"/>
            <w:gridSpan w:val="3"/>
            <w:tcBorders>
              <w:top w:val="single" w:sz="4" w:space="0" w:color="auto"/>
              <w:left w:val="nil"/>
              <w:bottom w:val="single" w:sz="4" w:space="0" w:color="auto"/>
              <w:right w:val="single" w:sz="4" w:space="0" w:color="auto"/>
            </w:tcBorders>
            <w:shd w:val="clear" w:color="000000" w:fill="FFFFFF"/>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LUNES A SABADO</w:t>
            </w:r>
          </w:p>
        </w:tc>
        <w:tc>
          <w:tcPr>
            <w:tcW w:w="1220" w:type="dxa"/>
            <w:tcBorders>
              <w:top w:val="nil"/>
              <w:left w:val="nil"/>
              <w:bottom w:val="single" w:sz="4" w:space="0" w:color="auto"/>
              <w:right w:val="single" w:sz="4" w:space="0" w:color="auto"/>
            </w:tcBorders>
            <w:shd w:val="clear" w:color="000000" w:fill="FFFFFF"/>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 </w:t>
            </w:r>
          </w:p>
        </w:tc>
        <w:tc>
          <w:tcPr>
            <w:tcW w:w="8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067" w:type="dxa"/>
            <w:vMerge w:val="restart"/>
            <w:tcBorders>
              <w:top w:val="single" w:sz="4" w:space="0" w:color="auto"/>
              <w:left w:val="single" w:sz="4" w:space="0" w:color="auto"/>
              <w:bottom w:val="single" w:sz="4" w:space="0" w:color="auto"/>
              <w:right w:val="single" w:sz="4" w:space="0" w:color="auto"/>
            </w:tcBorders>
            <w:vAlign w:val="center"/>
          </w:tcPr>
          <w:p w:rsidR="007E4481" w:rsidRPr="007E4481" w:rsidRDefault="007E4481" w:rsidP="00DC54BD">
            <w:pPr>
              <w:jc w:val="center"/>
              <w:rPr>
                <w:rFonts w:ascii="Helvetica" w:hAnsi="Helvetica" w:cs="Helvetica"/>
                <w:sz w:val="16"/>
                <w:szCs w:val="16"/>
                <w:lang w:val="es-MX" w:eastAsia="es-MX"/>
              </w:rPr>
            </w:pPr>
            <w:r>
              <w:rPr>
                <w:rFonts w:ascii="Helvetica" w:hAnsi="Helvetica" w:cs="Helvetica"/>
                <w:sz w:val="16"/>
                <w:szCs w:val="16"/>
                <w:lang w:val="es-MX" w:eastAsia="es-MX"/>
              </w:rPr>
              <w:t>1,376</w:t>
            </w:r>
          </w:p>
        </w:tc>
      </w:tr>
      <w:tr w:rsidR="007E4481" w:rsidRPr="007E4481" w:rsidTr="007E4481">
        <w:trPr>
          <w:trHeight w:val="562"/>
        </w:trPr>
        <w:tc>
          <w:tcPr>
            <w:tcW w:w="86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2736"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180" w:type="dxa"/>
            <w:tcBorders>
              <w:top w:val="nil"/>
              <w:left w:val="single" w:sz="4" w:space="0" w:color="auto"/>
              <w:bottom w:val="single" w:sz="4" w:space="0" w:color="auto"/>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8:00 A 16:00</w:t>
            </w:r>
          </w:p>
        </w:tc>
        <w:tc>
          <w:tcPr>
            <w:tcW w:w="1360" w:type="dxa"/>
            <w:tcBorders>
              <w:top w:val="nil"/>
              <w:left w:val="single" w:sz="4" w:space="0" w:color="auto"/>
              <w:bottom w:val="single" w:sz="4" w:space="0" w:color="auto"/>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w:t>
            </w:r>
          </w:p>
        </w:tc>
        <w:tc>
          <w:tcPr>
            <w:tcW w:w="1120" w:type="dxa"/>
            <w:tcBorders>
              <w:top w:val="nil"/>
              <w:left w:val="single" w:sz="4" w:space="0" w:color="auto"/>
              <w:bottom w:val="single" w:sz="4" w:space="0" w:color="auto"/>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220" w:type="dxa"/>
            <w:tcBorders>
              <w:top w:val="nil"/>
              <w:left w:val="single" w:sz="4" w:space="0" w:color="auto"/>
              <w:bottom w:val="single" w:sz="4" w:space="0" w:color="auto"/>
              <w:right w:val="single" w:sz="4" w:space="0" w:color="auto"/>
            </w:tcBorders>
            <w:shd w:val="clear" w:color="000000" w:fill="FFFFFF"/>
            <w:noWrap/>
            <w:vAlign w:val="center"/>
            <w:hideMark/>
          </w:tcPr>
          <w:p w:rsidR="007E4481" w:rsidRPr="007E4481" w:rsidRDefault="007E4481" w:rsidP="007E4481">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820" w:type="dxa"/>
            <w:vMerge/>
            <w:tcBorders>
              <w:top w:val="nil"/>
              <w:left w:val="single" w:sz="4" w:space="0" w:color="auto"/>
              <w:bottom w:val="single" w:sz="4" w:space="0" w:color="auto"/>
              <w:right w:val="single" w:sz="4" w:space="0" w:color="auto"/>
            </w:tcBorders>
            <w:vAlign w:val="center"/>
            <w:hideMark/>
          </w:tcPr>
          <w:p w:rsidR="007E4481" w:rsidRPr="007E4481" w:rsidRDefault="007E4481" w:rsidP="007E4481">
            <w:pPr>
              <w:rPr>
                <w:rFonts w:ascii="Helvetica" w:hAnsi="Helvetica" w:cs="Helvetica"/>
                <w:sz w:val="16"/>
                <w:szCs w:val="16"/>
                <w:lang w:val="es-MX" w:eastAsia="es-MX"/>
              </w:rPr>
            </w:pPr>
          </w:p>
        </w:tc>
        <w:tc>
          <w:tcPr>
            <w:tcW w:w="1067" w:type="dxa"/>
            <w:vMerge/>
            <w:tcBorders>
              <w:top w:val="single" w:sz="4" w:space="0" w:color="auto"/>
              <w:left w:val="single" w:sz="4" w:space="0" w:color="auto"/>
              <w:bottom w:val="single" w:sz="4" w:space="0" w:color="auto"/>
              <w:right w:val="single" w:sz="4" w:space="0" w:color="auto"/>
            </w:tcBorders>
          </w:tcPr>
          <w:p w:rsidR="007E4481" w:rsidRPr="007E4481" w:rsidRDefault="007E4481" w:rsidP="007E4481">
            <w:pPr>
              <w:rPr>
                <w:rFonts w:ascii="Helvetica" w:hAnsi="Helvetica" w:cs="Helvetica"/>
                <w:sz w:val="16"/>
                <w:szCs w:val="16"/>
                <w:lang w:val="es-MX" w:eastAsia="es-MX"/>
              </w:rPr>
            </w:pPr>
          </w:p>
        </w:tc>
      </w:tr>
    </w:tbl>
    <w:p w:rsidR="00007E66" w:rsidRPr="009408B7" w:rsidRDefault="00007E66" w:rsidP="00A91958">
      <w:pPr>
        <w:rPr>
          <w:rFonts w:ascii="Helvetica" w:hAnsi="Helvetica" w:cs="Helvetica"/>
          <w:b/>
          <w:bCs/>
          <w:color w:val="FF6600"/>
        </w:rPr>
      </w:pPr>
    </w:p>
    <w:p w:rsidR="00007E66" w:rsidRDefault="00007E66" w:rsidP="00383B9A">
      <w:pPr>
        <w:ind w:left="709"/>
        <w:jc w:val="both"/>
        <w:rPr>
          <w:rFonts w:ascii="Helvetica" w:hAnsi="Helvetica" w:cs="Helvetica"/>
        </w:rPr>
      </w:pPr>
      <w:r w:rsidRPr="00383B9A">
        <w:rPr>
          <w:rFonts w:ascii="Helvetica" w:hAnsi="Helvetica" w:cs="Helvetica"/>
          <w:b/>
          <w:bCs/>
          <w:sz w:val="16"/>
          <w:szCs w:val="16"/>
          <w:highlight w:val="darkGreen"/>
          <w:lang w:val="es-MX"/>
        </w:rPr>
        <w:t>***</w:t>
      </w:r>
      <w:r w:rsidRPr="00B36781">
        <w:rPr>
          <w:rFonts w:ascii="Helvetica" w:hAnsi="Helvetica" w:cs="Helvetica"/>
          <w:b/>
          <w:bCs/>
          <w:sz w:val="16"/>
          <w:szCs w:val="16"/>
          <w:lang w:val="es-MX"/>
        </w:rPr>
        <w:t>NOTA:</w:t>
      </w:r>
      <w:r>
        <w:rPr>
          <w:rFonts w:ascii="Helvetica" w:hAnsi="Helvetica" w:cs="Helvetica"/>
          <w:b/>
          <w:bCs/>
          <w:sz w:val="16"/>
          <w:szCs w:val="16"/>
          <w:lang w:val="es-MX"/>
        </w:rPr>
        <w:t xml:space="preserve"> NO</w:t>
      </w:r>
      <w:r w:rsidRPr="00B36781">
        <w:rPr>
          <w:rFonts w:ascii="Helvetica" w:hAnsi="Helvetica" w:cs="Helvetica"/>
          <w:b/>
          <w:bCs/>
          <w:sz w:val="16"/>
          <w:szCs w:val="16"/>
          <w:lang w:val="es-MX"/>
        </w:rPr>
        <w:t xml:space="preserve"> SE REQUIERE DE PERSONAL LOS DIAS FESTIVOS Y/O DE DESCANSO OBLIGATORIO POR LEY</w:t>
      </w:r>
      <w:r>
        <w:rPr>
          <w:rFonts w:ascii="Helvetica" w:hAnsi="Helvetica" w:cs="Helvetica"/>
          <w:b/>
          <w:bCs/>
          <w:sz w:val="16"/>
          <w:szCs w:val="16"/>
          <w:lang w:val="es-MX"/>
        </w:rPr>
        <w:t xml:space="preserve">  UNICAMENTE PARA LAS PARTIDAS 3, 7, 8 Y 11.</w:t>
      </w:r>
    </w:p>
    <w:p w:rsidR="00007E66" w:rsidRDefault="00007E66" w:rsidP="00A91958">
      <w:pPr>
        <w:rPr>
          <w:rFonts w:ascii="Helvetica" w:hAnsi="Helvetica" w:cs="Helvetica"/>
        </w:rPr>
      </w:pPr>
    </w:p>
    <w:p w:rsidR="00007E66" w:rsidRPr="00FF22C4" w:rsidRDefault="00007E66" w:rsidP="00AE1097">
      <w:pPr>
        <w:pStyle w:val="1"/>
        <w:ind w:left="567"/>
        <w:jc w:val="both"/>
        <w:rPr>
          <w:rFonts w:ascii="Helvetica" w:hAnsi="Helvetica" w:cs="Helvetica"/>
          <w:sz w:val="24"/>
          <w:szCs w:val="24"/>
        </w:rPr>
      </w:pPr>
      <w:r w:rsidRPr="00FF22C4">
        <w:rPr>
          <w:rFonts w:ascii="Helvetica" w:hAnsi="Helvetica" w:cs="Helvetica"/>
          <w:sz w:val="24"/>
          <w:szCs w:val="24"/>
        </w:rPr>
        <w:t xml:space="preserve">La descripción del servicio de limpieza que será prestado para </w:t>
      </w:r>
      <w:r>
        <w:rPr>
          <w:rFonts w:ascii="Helvetica" w:hAnsi="Helvetica" w:cs="Helvetica"/>
          <w:sz w:val="24"/>
          <w:szCs w:val="24"/>
        </w:rPr>
        <w:t>e</w:t>
      </w:r>
      <w:r w:rsidRPr="00FF22C4">
        <w:rPr>
          <w:rFonts w:ascii="Helvetica" w:hAnsi="Helvetica" w:cs="Helvetica"/>
          <w:sz w:val="24"/>
          <w:szCs w:val="24"/>
        </w:rPr>
        <w:t>l pa</w:t>
      </w:r>
      <w:r>
        <w:rPr>
          <w:rFonts w:ascii="Helvetica" w:hAnsi="Helvetica" w:cs="Helvetica"/>
          <w:sz w:val="24"/>
          <w:szCs w:val="24"/>
        </w:rPr>
        <w:t>quete único</w:t>
      </w:r>
      <w:r w:rsidRPr="00FF22C4">
        <w:rPr>
          <w:rFonts w:ascii="Helvetica" w:hAnsi="Helvetica" w:cs="Helvetica"/>
          <w:sz w:val="24"/>
          <w:szCs w:val="24"/>
        </w:rPr>
        <w:t>, es el siguiente:</w:t>
      </w:r>
    </w:p>
    <w:p w:rsidR="00007E66" w:rsidRDefault="00007E66" w:rsidP="00AE1097">
      <w:pPr>
        <w:pStyle w:val="Subttulo"/>
        <w:ind w:left="993"/>
        <w:rPr>
          <w:rFonts w:ascii="Helvetica" w:hAnsi="Helvetica" w:cs="Helvetica"/>
          <w:b w:val="0"/>
          <w:bCs w:val="0"/>
          <w:sz w:val="22"/>
          <w:szCs w:val="22"/>
        </w:rPr>
      </w:pPr>
    </w:p>
    <w:p w:rsidR="00007E66" w:rsidRPr="00A40C2F" w:rsidRDefault="00007E66" w:rsidP="00AE1097">
      <w:pPr>
        <w:pStyle w:val="Subttulo"/>
        <w:ind w:left="993"/>
        <w:rPr>
          <w:rFonts w:ascii="Helvetica" w:hAnsi="Helvetica" w:cs="Helvetica"/>
          <w:i/>
          <w:iCs/>
          <w:sz w:val="24"/>
          <w:szCs w:val="24"/>
          <w:u w:val="single"/>
        </w:rPr>
      </w:pPr>
      <w:r w:rsidRPr="00A40C2F">
        <w:rPr>
          <w:rFonts w:ascii="Helvetica" w:hAnsi="Helvetica" w:cs="Helvetica"/>
          <w:i/>
          <w:iCs/>
          <w:sz w:val="24"/>
          <w:szCs w:val="24"/>
          <w:u w:val="single"/>
        </w:rPr>
        <w:t>Descripción del Servicio</w:t>
      </w:r>
    </w:p>
    <w:p w:rsidR="00007E66" w:rsidRDefault="00007E66" w:rsidP="00AE1097">
      <w:pPr>
        <w:pStyle w:val="Subttulo"/>
        <w:ind w:left="993"/>
        <w:rPr>
          <w:rFonts w:ascii="Helvetica" w:hAnsi="Helvetica" w:cs="Helvetica"/>
          <w:b w:val="0"/>
          <w:bCs w:val="0"/>
          <w:sz w:val="22"/>
          <w:szCs w:val="22"/>
        </w:rPr>
      </w:pPr>
    </w:p>
    <w:p w:rsidR="00007E66" w:rsidRPr="00F32A92" w:rsidRDefault="00007E66" w:rsidP="00102B35">
      <w:pPr>
        <w:pStyle w:val="Sangra2detindependiente"/>
        <w:numPr>
          <w:ilvl w:val="0"/>
          <w:numId w:val="39"/>
        </w:numPr>
        <w:spacing w:line="240" w:lineRule="auto"/>
        <w:ind w:right="72"/>
        <w:rPr>
          <w:rFonts w:ascii="Helvetica" w:hAnsi="Helvetica" w:cs="Helvetica"/>
        </w:rPr>
      </w:pPr>
      <w:r w:rsidRPr="00F32A92">
        <w:rPr>
          <w:rFonts w:ascii="Helvetica" w:hAnsi="Helvetica" w:cs="Helvetica"/>
        </w:rPr>
        <w:t>El servicio de limpieza deberá de prestarse de manera cotidiana, puntual, constante e ininterrumpida durante la vigencia del contrato. A fin de conservar en buen estado de uso y aspecto los espacios que constituyen las instalaciones, para lo cual la empresa deberá formular con la oportunidad necesaria programas de trabajo para el desempeño de sus servicios.</w:t>
      </w:r>
    </w:p>
    <w:p w:rsidR="00007E66" w:rsidRPr="00F32A92" w:rsidRDefault="00007E66" w:rsidP="00102B35">
      <w:pPr>
        <w:pStyle w:val="Sangra2detindependiente"/>
        <w:numPr>
          <w:ilvl w:val="0"/>
          <w:numId w:val="39"/>
        </w:numPr>
        <w:spacing w:line="240" w:lineRule="auto"/>
        <w:ind w:right="72"/>
        <w:rPr>
          <w:rFonts w:ascii="Helvetica" w:hAnsi="Helvetica" w:cs="Helvetica"/>
        </w:rPr>
      </w:pPr>
      <w:r w:rsidRPr="00F32A92">
        <w:rPr>
          <w:rFonts w:ascii="Helvetica" w:hAnsi="Helvetica" w:cs="Helvetica"/>
        </w:rPr>
        <w:lastRenderedPageBreak/>
        <w:t>El servicio consistirá en la limpieza general de Pisos, paredes e interiores, servicio sanitario, puertas</w:t>
      </w:r>
      <w:r>
        <w:rPr>
          <w:rFonts w:ascii="Helvetica" w:hAnsi="Helvetica" w:cs="Helvetica"/>
        </w:rPr>
        <w:t>,</w:t>
      </w:r>
      <w:r w:rsidRPr="00F32A92">
        <w:rPr>
          <w:rFonts w:ascii="Helvetica" w:hAnsi="Helvetica" w:cs="Helvetica"/>
        </w:rPr>
        <w:t xml:space="preserve"> mobiliario, ventanas, recolección de basura, banquetas y exteriores, y todas aquellas áreas susceptibles de limpieza.</w:t>
      </w:r>
    </w:p>
    <w:p w:rsidR="00007E66" w:rsidRPr="00F32A92" w:rsidRDefault="00007E66" w:rsidP="00102B35">
      <w:pPr>
        <w:pStyle w:val="Sangra2detindependiente"/>
        <w:numPr>
          <w:ilvl w:val="0"/>
          <w:numId w:val="39"/>
        </w:numPr>
        <w:spacing w:line="240" w:lineRule="auto"/>
        <w:ind w:right="72"/>
        <w:rPr>
          <w:rFonts w:ascii="Helvetica" w:hAnsi="Helvetica" w:cs="Helvetica"/>
        </w:rPr>
      </w:pPr>
      <w:r w:rsidRPr="00F32A92">
        <w:rPr>
          <w:rFonts w:ascii="Helvetica" w:hAnsi="Helvetica" w:cs="Helvetica"/>
        </w:rPr>
        <w:t>Encerado de pisos</w:t>
      </w:r>
      <w:r>
        <w:rPr>
          <w:rFonts w:ascii="Helvetica" w:hAnsi="Helvetica" w:cs="Helvetica"/>
        </w:rPr>
        <w:t>,</w:t>
      </w:r>
      <w:r w:rsidRPr="00F32A92">
        <w:rPr>
          <w:rFonts w:ascii="Helvetica" w:hAnsi="Helvetica" w:cs="Helvetica"/>
        </w:rPr>
        <w:t xml:space="preserve"> incluyendo el material y el equipo necesario</w:t>
      </w:r>
      <w:r>
        <w:rPr>
          <w:rFonts w:ascii="Helvetica" w:hAnsi="Helvetica" w:cs="Helvetica"/>
        </w:rPr>
        <w:t xml:space="preserve">, para llevarse a cabo </w:t>
      </w:r>
      <w:r w:rsidRPr="00F32A92">
        <w:rPr>
          <w:rFonts w:ascii="Helvetica" w:hAnsi="Helvetica" w:cs="Helvetica"/>
        </w:rPr>
        <w:t>en cada oficina.</w:t>
      </w:r>
    </w:p>
    <w:p w:rsidR="00007E66" w:rsidRPr="00F32A92" w:rsidRDefault="00007E66" w:rsidP="00102B35">
      <w:pPr>
        <w:pStyle w:val="Sangra2detindependiente"/>
        <w:numPr>
          <w:ilvl w:val="0"/>
          <w:numId w:val="39"/>
        </w:numPr>
        <w:spacing w:line="240" w:lineRule="auto"/>
        <w:ind w:right="72"/>
        <w:rPr>
          <w:rFonts w:ascii="Helvetica" w:hAnsi="Helvetica" w:cs="Helvetica"/>
        </w:rPr>
      </w:pPr>
      <w:r w:rsidRPr="00F32A92">
        <w:rPr>
          <w:rFonts w:ascii="Helvetica" w:hAnsi="Helvetica" w:cs="Helvetica"/>
        </w:rPr>
        <w:t>El servicio deberá ser prestado por personal instruido para guardar la debida disciplina y el mayor orden posible en su servicio, además de mantener el debido respeto, atención y cortesía en sus relaciones de trabajo con el personal y autoridades.</w:t>
      </w:r>
    </w:p>
    <w:p w:rsidR="00007E66" w:rsidRPr="00F32A92" w:rsidRDefault="00007E66" w:rsidP="00102B35">
      <w:pPr>
        <w:pStyle w:val="Sangra2detindependiente"/>
        <w:numPr>
          <w:ilvl w:val="0"/>
          <w:numId w:val="39"/>
        </w:numPr>
        <w:spacing w:line="240" w:lineRule="auto"/>
        <w:ind w:right="72"/>
        <w:rPr>
          <w:rFonts w:ascii="Helvetica" w:hAnsi="Helvetica" w:cs="Helvetica"/>
        </w:rPr>
      </w:pPr>
      <w:r w:rsidRPr="00F32A92">
        <w:rPr>
          <w:rFonts w:ascii="Helvetica" w:hAnsi="Helvetica" w:cs="Helvetica"/>
        </w:rPr>
        <w:t>El Servicio deberá ser vigilado por un supervisor asignado para reportarse con las autoridades correspondientes.</w:t>
      </w:r>
    </w:p>
    <w:p w:rsidR="00007E66" w:rsidRPr="00F32A92" w:rsidRDefault="00007E66" w:rsidP="00102B35">
      <w:pPr>
        <w:pStyle w:val="Sangra2detindependiente"/>
        <w:numPr>
          <w:ilvl w:val="0"/>
          <w:numId w:val="39"/>
        </w:numPr>
        <w:spacing w:line="240" w:lineRule="auto"/>
        <w:ind w:right="72"/>
        <w:rPr>
          <w:rFonts w:ascii="Helvetica" w:hAnsi="Helvetica" w:cs="Helvetica"/>
        </w:rPr>
      </w:pPr>
      <w:r w:rsidRPr="00F32A92">
        <w:rPr>
          <w:rFonts w:ascii="Helvetica" w:hAnsi="Helvetica" w:cs="Helvetica"/>
        </w:rPr>
        <w:t>En caso de ausencia de algún empleado, este deberá ser cubierto en un lapso no mayor a una hora.</w:t>
      </w:r>
    </w:p>
    <w:p w:rsidR="00007E66" w:rsidRPr="00135DF3" w:rsidRDefault="00007E66" w:rsidP="00102B35">
      <w:pPr>
        <w:pStyle w:val="Sangra2detindependiente"/>
        <w:numPr>
          <w:ilvl w:val="0"/>
          <w:numId w:val="39"/>
        </w:numPr>
        <w:spacing w:line="240" w:lineRule="auto"/>
        <w:ind w:right="72"/>
        <w:rPr>
          <w:rFonts w:ascii="Helvetica" w:hAnsi="Helvetica" w:cs="Helvetica"/>
        </w:rPr>
      </w:pPr>
      <w:r w:rsidRPr="00A40C2F">
        <w:rPr>
          <w:rFonts w:ascii="Helvetica" w:hAnsi="Helvetica" w:cs="Helvetica"/>
        </w:rPr>
        <w:t>El servicio inclu</w:t>
      </w:r>
      <w:r w:rsidR="00D04680">
        <w:rPr>
          <w:rFonts w:ascii="Helvetica" w:hAnsi="Helvetica" w:cs="Helvetica"/>
        </w:rPr>
        <w:t>ye</w:t>
      </w:r>
      <w:r w:rsidRPr="00A40C2F">
        <w:rPr>
          <w:rFonts w:ascii="Helvetica" w:hAnsi="Helvetica" w:cs="Helvetica"/>
        </w:rPr>
        <w:t xml:space="preserve"> todos aquellos </w:t>
      </w:r>
      <w:r>
        <w:rPr>
          <w:rFonts w:ascii="Helvetica" w:hAnsi="Helvetica" w:cs="Helvetica"/>
        </w:rPr>
        <w:t>artículos de limpieza y encerado</w:t>
      </w:r>
      <w:r w:rsidRPr="00A40C2F">
        <w:rPr>
          <w:rFonts w:ascii="Helvetica" w:hAnsi="Helvetica" w:cs="Helvetica"/>
        </w:rPr>
        <w:t xml:space="preserve">, </w:t>
      </w:r>
      <w:r>
        <w:rPr>
          <w:rFonts w:ascii="Helvetica" w:hAnsi="Helvetica" w:cs="Helvetica"/>
        </w:rPr>
        <w:t xml:space="preserve">así como los </w:t>
      </w:r>
      <w:r w:rsidRPr="00A40C2F">
        <w:rPr>
          <w:rFonts w:ascii="Helvetica" w:hAnsi="Helvetica" w:cs="Helvetica"/>
        </w:rPr>
        <w:t>materiales</w:t>
      </w:r>
      <w:r>
        <w:rPr>
          <w:rFonts w:ascii="Helvetica" w:hAnsi="Helvetica" w:cs="Helvetica"/>
        </w:rPr>
        <w:t>, equipo de trabajo</w:t>
      </w:r>
      <w:r w:rsidRPr="00A40C2F">
        <w:rPr>
          <w:rFonts w:ascii="Helvetica" w:hAnsi="Helvetica" w:cs="Helvetica"/>
        </w:rPr>
        <w:t xml:space="preserve"> y suministros necesarios para llevar a cabo el servicio</w:t>
      </w:r>
      <w:r w:rsidRPr="00135DF3">
        <w:rPr>
          <w:rFonts w:ascii="Helvetica" w:hAnsi="Helvetica" w:cs="Helvetica"/>
        </w:rPr>
        <w:t>.</w:t>
      </w:r>
    </w:p>
    <w:p w:rsidR="00007E66" w:rsidRPr="00135DF3" w:rsidRDefault="00007E66" w:rsidP="00135DF3">
      <w:pPr>
        <w:pStyle w:val="Sangra2detindependiente"/>
        <w:spacing w:line="240" w:lineRule="auto"/>
        <w:ind w:left="1080" w:right="72"/>
        <w:rPr>
          <w:rFonts w:ascii="Helvetica" w:hAnsi="Helvetica" w:cs="Helvetica"/>
        </w:rPr>
      </w:pPr>
    </w:p>
    <w:p w:rsidR="00007E66" w:rsidRPr="00A40C2F" w:rsidRDefault="00007E66" w:rsidP="00AE1097">
      <w:pPr>
        <w:ind w:left="720"/>
        <w:jc w:val="both"/>
        <w:rPr>
          <w:rFonts w:ascii="Helvetica" w:hAnsi="Helvetica" w:cs="Helvetica"/>
          <w:b/>
          <w:bCs/>
          <w:i/>
          <w:iCs/>
          <w:sz w:val="22"/>
          <w:szCs w:val="22"/>
          <w:u w:val="single"/>
        </w:rPr>
      </w:pPr>
      <w:r w:rsidRPr="00A40C2F">
        <w:rPr>
          <w:rFonts w:ascii="Helvetica" w:hAnsi="Helvetica" w:cs="Helvetica"/>
          <w:b/>
          <w:bCs/>
          <w:i/>
          <w:iCs/>
          <w:sz w:val="24"/>
          <w:szCs w:val="24"/>
          <w:u w:val="single"/>
        </w:rPr>
        <w:t>Características del Servicio:</w:t>
      </w:r>
    </w:p>
    <w:p w:rsidR="00007E66" w:rsidRDefault="00007E66" w:rsidP="00AE1097">
      <w:pPr>
        <w:pStyle w:val="Subttulo"/>
        <w:ind w:left="993"/>
        <w:rPr>
          <w:rFonts w:ascii="Helvetica" w:hAnsi="Helvetica" w:cs="Helvetica"/>
          <w:b w:val="0"/>
          <w:bCs w:val="0"/>
          <w:sz w:val="22"/>
          <w:szCs w:val="22"/>
        </w:rPr>
      </w:pPr>
    </w:p>
    <w:p w:rsidR="00007E66" w:rsidRPr="00A40C2F" w:rsidRDefault="00007E66" w:rsidP="00AE1097">
      <w:pPr>
        <w:pStyle w:val="Subttulo"/>
        <w:ind w:left="993"/>
        <w:rPr>
          <w:rFonts w:ascii="Helvetica" w:hAnsi="Helvetica" w:cs="Helvetica"/>
          <w:b w:val="0"/>
          <w:bCs w:val="0"/>
          <w:sz w:val="22"/>
          <w:szCs w:val="22"/>
          <w:u w:val="single"/>
        </w:rPr>
      </w:pPr>
      <w:r w:rsidRPr="00A40C2F">
        <w:rPr>
          <w:rFonts w:ascii="Helvetica" w:hAnsi="Helvetica" w:cs="Helvetica"/>
          <w:b w:val="0"/>
          <w:bCs w:val="0"/>
          <w:sz w:val="22"/>
          <w:szCs w:val="22"/>
          <w:u w:val="single"/>
        </w:rPr>
        <w:t>Concepto de Labores de Limpieza</w:t>
      </w:r>
    </w:p>
    <w:p w:rsidR="00007E66" w:rsidRDefault="00007E66" w:rsidP="00AE1097">
      <w:pPr>
        <w:pStyle w:val="Subttulo"/>
        <w:ind w:left="993"/>
        <w:rPr>
          <w:rFonts w:ascii="Helvetica" w:hAnsi="Helvetica" w:cs="Helvetica"/>
          <w:b w:val="0"/>
          <w:bCs w:val="0"/>
          <w:sz w:val="22"/>
          <w:szCs w:val="22"/>
        </w:rPr>
      </w:pPr>
    </w:p>
    <w:p w:rsidR="00007E66" w:rsidRDefault="00007E66" w:rsidP="00102B35">
      <w:pPr>
        <w:pStyle w:val="Subttulo"/>
        <w:numPr>
          <w:ilvl w:val="0"/>
          <w:numId w:val="43"/>
        </w:numPr>
        <w:rPr>
          <w:rFonts w:ascii="Helvetica" w:hAnsi="Helvetica" w:cs="Helvetica"/>
          <w:b w:val="0"/>
          <w:bCs w:val="0"/>
          <w:sz w:val="22"/>
          <w:szCs w:val="22"/>
        </w:rPr>
      </w:pPr>
      <w:r>
        <w:rPr>
          <w:rFonts w:ascii="Helvetica" w:hAnsi="Helvetica" w:cs="Helvetica"/>
          <w:b w:val="0"/>
          <w:bCs w:val="0"/>
          <w:sz w:val="22"/>
          <w:szCs w:val="22"/>
        </w:rPr>
        <w:t>Recolección de Basuras</w:t>
      </w:r>
    </w:p>
    <w:p w:rsidR="00007E66" w:rsidRDefault="00007E66" w:rsidP="00102B35">
      <w:pPr>
        <w:pStyle w:val="Subttulo"/>
        <w:numPr>
          <w:ilvl w:val="0"/>
          <w:numId w:val="43"/>
        </w:numPr>
        <w:rPr>
          <w:rFonts w:ascii="Helvetica" w:hAnsi="Helvetica" w:cs="Helvetica"/>
          <w:b w:val="0"/>
          <w:bCs w:val="0"/>
          <w:sz w:val="22"/>
          <w:szCs w:val="22"/>
        </w:rPr>
      </w:pPr>
      <w:r>
        <w:rPr>
          <w:rFonts w:ascii="Helvetica" w:hAnsi="Helvetica" w:cs="Helvetica"/>
          <w:b w:val="0"/>
          <w:bCs w:val="0"/>
          <w:sz w:val="22"/>
          <w:szCs w:val="22"/>
        </w:rPr>
        <w:t>Limpieza de Baños</w:t>
      </w:r>
    </w:p>
    <w:p w:rsidR="00007E66" w:rsidRDefault="00007E66" w:rsidP="00102B35">
      <w:pPr>
        <w:pStyle w:val="Subttulo"/>
        <w:numPr>
          <w:ilvl w:val="0"/>
          <w:numId w:val="43"/>
        </w:numPr>
        <w:rPr>
          <w:rFonts w:ascii="Helvetica" w:hAnsi="Helvetica" w:cs="Helvetica"/>
          <w:b w:val="0"/>
          <w:bCs w:val="0"/>
          <w:sz w:val="22"/>
          <w:szCs w:val="22"/>
        </w:rPr>
      </w:pPr>
      <w:r>
        <w:rPr>
          <w:rFonts w:ascii="Helvetica" w:hAnsi="Helvetica" w:cs="Helvetica"/>
          <w:b w:val="0"/>
          <w:bCs w:val="0"/>
          <w:sz w:val="22"/>
          <w:szCs w:val="22"/>
        </w:rPr>
        <w:t>Limpieza de Pisos</w:t>
      </w:r>
    </w:p>
    <w:p w:rsidR="00007E66" w:rsidRDefault="00007E66" w:rsidP="00102B35">
      <w:pPr>
        <w:pStyle w:val="Subttulo"/>
        <w:numPr>
          <w:ilvl w:val="0"/>
          <w:numId w:val="43"/>
        </w:numPr>
        <w:rPr>
          <w:rFonts w:ascii="Helvetica" w:hAnsi="Helvetica" w:cs="Helvetica"/>
          <w:b w:val="0"/>
          <w:bCs w:val="0"/>
          <w:sz w:val="22"/>
          <w:szCs w:val="22"/>
        </w:rPr>
      </w:pPr>
      <w:r>
        <w:rPr>
          <w:rFonts w:ascii="Helvetica" w:hAnsi="Helvetica" w:cs="Helvetica"/>
          <w:b w:val="0"/>
          <w:bCs w:val="0"/>
          <w:sz w:val="22"/>
          <w:szCs w:val="22"/>
        </w:rPr>
        <w:t xml:space="preserve">Limpieza de Mobiliario y puertas </w:t>
      </w:r>
    </w:p>
    <w:p w:rsidR="00007E66" w:rsidRDefault="00007E66" w:rsidP="00102B35">
      <w:pPr>
        <w:pStyle w:val="Subttulo"/>
        <w:numPr>
          <w:ilvl w:val="0"/>
          <w:numId w:val="43"/>
        </w:numPr>
        <w:rPr>
          <w:rFonts w:ascii="Helvetica" w:hAnsi="Helvetica" w:cs="Helvetica"/>
          <w:b w:val="0"/>
          <w:bCs w:val="0"/>
          <w:sz w:val="22"/>
          <w:szCs w:val="22"/>
        </w:rPr>
      </w:pPr>
      <w:r>
        <w:rPr>
          <w:rFonts w:ascii="Helvetica" w:hAnsi="Helvetica" w:cs="Helvetica"/>
          <w:b w:val="0"/>
          <w:bCs w:val="0"/>
          <w:sz w:val="22"/>
          <w:szCs w:val="22"/>
        </w:rPr>
        <w:t xml:space="preserve">Limpieza de ventanas </w:t>
      </w:r>
    </w:p>
    <w:p w:rsidR="00007E66" w:rsidRDefault="00007E66" w:rsidP="00102B35">
      <w:pPr>
        <w:pStyle w:val="Subttulo"/>
        <w:numPr>
          <w:ilvl w:val="0"/>
          <w:numId w:val="43"/>
        </w:numPr>
        <w:rPr>
          <w:rFonts w:ascii="Helvetica" w:hAnsi="Helvetica" w:cs="Helvetica"/>
          <w:b w:val="0"/>
          <w:bCs w:val="0"/>
          <w:sz w:val="22"/>
          <w:szCs w:val="22"/>
        </w:rPr>
      </w:pPr>
      <w:r>
        <w:rPr>
          <w:rFonts w:ascii="Helvetica" w:hAnsi="Helvetica" w:cs="Helvetica"/>
          <w:b w:val="0"/>
          <w:bCs w:val="0"/>
          <w:sz w:val="22"/>
          <w:szCs w:val="22"/>
        </w:rPr>
        <w:t>Limpieza de Paredes e Interiores</w:t>
      </w:r>
    </w:p>
    <w:p w:rsidR="00007E66" w:rsidRDefault="00007E66" w:rsidP="00102B35">
      <w:pPr>
        <w:pStyle w:val="Subttulo"/>
        <w:numPr>
          <w:ilvl w:val="0"/>
          <w:numId w:val="43"/>
        </w:numPr>
        <w:rPr>
          <w:rFonts w:ascii="Helvetica" w:hAnsi="Helvetica" w:cs="Helvetica"/>
          <w:b w:val="0"/>
          <w:bCs w:val="0"/>
          <w:sz w:val="22"/>
          <w:szCs w:val="22"/>
        </w:rPr>
      </w:pPr>
      <w:r>
        <w:rPr>
          <w:rFonts w:ascii="Helvetica" w:hAnsi="Helvetica" w:cs="Helvetica"/>
          <w:b w:val="0"/>
          <w:bCs w:val="0"/>
          <w:sz w:val="22"/>
          <w:szCs w:val="22"/>
        </w:rPr>
        <w:t>Banquetas y Exteriores</w:t>
      </w:r>
    </w:p>
    <w:p w:rsidR="00007E66" w:rsidRDefault="00007E66" w:rsidP="00AE1097">
      <w:pPr>
        <w:pStyle w:val="Subttulo"/>
        <w:ind w:left="1713"/>
        <w:rPr>
          <w:rFonts w:ascii="Helvetica" w:hAnsi="Helvetica" w:cs="Helvetica"/>
          <w:b w:val="0"/>
          <w:bCs w:val="0"/>
          <w:sz w:val="22"/>
          <w:szCs w:val="22"/>
        </w:rPr>
      </w:pPr>
    </w:p>
    <w:p w:rsidR="00007E66" w:rsidRPr="00A40C2F" w:rsidRDefault="00007E66" w:rsidP="00AE1097">
      <w:pPr>
        <w:pStyle w:val="Subttulo"/>
        <w:ind w:left="709"/>
        <w:rPr>
          <w:rFonts w:ascii="Helvetica" w:hAnsi="Helvetica" w:cs="Helvetica"/>
          <w:sz w:val="22"/>
          <w:szCs w:val="22"/>
        </w:rPr>
      </w:pPr>
      <w:r w:rsidRPr="00A40C2F">
        <w:rPr>
          <w:rFonts w:ascii="Helvetica" w:hAnsi="Helvetica" w:cs="Helvetica"/>
          <w:sz w:val="22"/>
          <w:szCs w:val="22"/>
        </w:rPr>
        <w:t>Descripción de labores de limpieza:</w:t>
      </w:r>
    </w:p>
    <w:p w:rsidR="00007E66" w:rsidRPr="00A40C2F" w:rsidRDefault="00007E66" w:rsidP="00AE1097">
      <w:pPr>
        <w:pStyle w:val="3"/>
        <w:ind w:left="0" w:firstLine="0"/>
        <w:rPr>
          <w:rFonts w:ascii="Helvetica" w:hAnsi="Helvetica" w:cs="Helvetica"/>
          <w:b/>
          <w:bCs/>
          <w:color w:val="000022"/>
          <w:sz w:val="24"/>
          <w:szCs w:val="24"/>
        </w:rPr>
      </w:pPr>
      <w:r>
        <w:rPr>
          <w:rFonts w:ascii="Eras Demi ITC" w:hAnsi="Eras Demi ITC" w:cs="Eras Demi ITC"/>
          <w:b/>
          <w:bCs/>
          <w:color w:val="000022"/>
          <w:sz w:val="28"/>
          <w:szCs w:val="28"/>
        </w:rPr>
        <w:tab/>
      </w:r>
    </w:p>
    <w:p w:rsidR="00007E66" w:rsidRDefault="00007E66" w:rsidP="00AE1097">
      <w:pPr>
        <w:pStyle w:val="Sangra2detindependiente"/>
        <w:spacing w:line="240" w:lineRule="auto"/>
        <w:ind w:left="709"/>
        <w:rPr>
          <w:rFonts w:ascii="Helvetica" w:hAnsi="Helvetica" w:cs="Helvetica"/>
        </w:rPr>
      </w:pPr>
      <w:r w:rsidRPr="00A40C2F">
        <w:rPr>
          <w:rFonts w:ascii="Helvetica" w:hAnsi="Helvetica" w:cs="Helvetica"/>
          <w:color w:val="000022"/>
          <w:u w:val="single"/>
        </w:rPr>
        <w:tab/>
      </w:r>
      <w:r w:rsidRPr="00A40C2F">
        <w:rPr>
          <w:rFonts w:ascii="Helvetica" w:hAnsi="Helvetica" w:cs="Helvetica"/>
          <w:b/>
          <w:bCs/>
          <w:color w:val="000022"/>
          <w:u w:val="single"/>
        </w:rPr>
        <w:t>Recolección de Basura:</w:t>
      </w:r>
      <w:r w:rsidR="00407307">
        <w:rPr>
          <w:rFonts w:ascii="Helvetica" w:hAnsi="Helvetica" w:cs="Helvetica"/>
          <w:b/>
          <w:bCs/>
          <w:color w:val="000022"/>
          <w:u w:val="single"/>
        </w:rPr>
        <w:t xml:space="preserve"> </w:t>
      </w:r>
      <w:r w:rsidRPr="00F32A92">
        <w:rPr>
          <w:rFonts w:ascii="Helvetica" w:hAnsi="Helvetica" w:cs="Helvetica"/>
        </w:rPr>
        <w:t>La empresa será responsable de la recolección de basura y depositarla en el lugar indicado por la</w:t>
      </w:r>
      <w:r>
        <w:rPr>
          <w:rFonts w:ascii="Helvetica" w:hAnsi="Helvetica" w:cs="Helvetica"/>
        </w:rPr>
        <w:t>s</w:t>
      </w:r>
      <w:r w:rsidRPr="00F32A92">
        <w:rPr>
          <w:rFonts w:ascii="Helvetica" w:hAnsi="Helvetica" w:cs="Helvetica"/>
        </w:rPr>
        <w:t xml:space="preserve"> Oficinas y </w:t>
      </w:r>
      <w:r>
        <w:rPr>
          <w:rFonts w:ascii="Helvetica" w:hAnsi="Helvetica" w:cs="Helvetica"/>
        </w:rPr>
        <w:t>A</w:t>
      </w:r>
      <w:r w:rsidRPr="00F32A92">
        <w:rPr>
          <w:rFonts w:ascii="Helvetica" w:hAnsi="Helvetica" w:cs="Helvetica"/>
        </w:rPr>
        <w:t xml:space="preserve">gencias </w:t>
      </w:r>
      <w:r>
        <w:rPr>
          <w:rFonts w:ascii="Helvetica" w:hAnsi="Helvetica" w:cs="Helvetica"/>
        </w:rPr>
        <w:t>M</w:t>
      </w:r>
      <w:r w:rsidRPr="00F32A92">
        <w:rPr>
          <w:rFonts w:ascii="Helvetica" w:hAnsi="Helvetica" w:cs="Helvetica"/>
        </w:rPr>
        <w:t>inisteriales</w:t>
      </w:r>
      <w:r>
        <w:rPr>
          <w:rFonts w:ascii="Helvetica" w:hAnsi="Helvetica" w:cs="Helvetica"/>
        </w:rPr>
        <w:t>.</w:t>
      </w:r>
    </w:p>
    <w:p w:rsidR="00007E66" w:rsidRDefault="00007E66" w:rsidP="00AE1097">
      <w:pPr>
        <w:pStyle w:val="Sangra2detindependiente"/>
        <w:spacing w:line="240" w:lineRule="auto"/>
        <w:ind w:left="709"/>
        <w:rPr>
          <w:rFonts w:ascii="Helvetica" w:hAnsi="Helvetica" w:cs="Helvetica"/>
        </w:rPr>
      </w:pPr>
    </w:p>
    <w:p w:rsidR="00007E66" w:rsidRDefault="00007E66" w:rsidP="00AE1097">
      <w:pPr>
        <w:pStyle w:val="Sangra2detindependiente"/>
        <w:spacing w:line="240" w:lineRule="auto"/>
        <w:ind w:left="720"/>
        <w:rPr>
          <w:rFonts w:ascii="Helvetica" w:hAnsi="Helvetica" w:cs="Helvetica"/>
        </w:rPr>
      </w:pPr>
      <w:r w:rsidRPr="00A40C2F">
        <w:rPr>
          <w:rFonts w:ascii="Helvetica" w:hAnsi="Helvetica" w:cs="Helvetica"/>
          <w:b/>
          <w:bCs/>
          <w:u w:val="single"/>
        </w:rPr>
        <w:t>Limpieza de Baños:</w:t>
      </w:r>
      <w:r w:rsidR="00407307">
        <w:rPr>
          <w:rFonts w:ascii="Helvetica" w:hAnsi="Helvetica" w:cs="Helvetica"/>
          <w:b/>
          <w:bCs/>
          <w:u w:val="single"/>
        </w:rPr>
        <w:t xml:space="preserve"> </w:t>
      </w:r>
      <w:r w:rsidRPr="00F32A92">
        <w:rPr>
          <w:rFonts w:ascii="Helvetica" w:hAnsi="Helvetica" w:cs="Helvetica"/>
        </w:rPr>
        <w:t>La empresa pondrá especial atención en el aseo de los servicios sanitarios manteniéndolos constantemente en un estado de limpieza absoluta, haciendo uso de los materiales necesarios para mantener un ambiente libre de olores indeseables y completamente desinfectados diariamente.</w:t>
      </w:r>
    </w:p>
    <w:p w:rsidR="00007E66" w:rsidRPr="00F32A92" w:rsidRDefault="00007E66" w:rsidP="00AE1097">
      <w:pPr>
        <w:pStyle w:val="Sangra2detindependiente"/>
        <w:spacing w:line="240" w:lineRule="auto"/>
        <w:ind w:left="720"/>
        <w:rPr>
          <w:rFonts w:ascii="Helvetica" w:hAnsi="Helvetica" w:cs="Helvetica"/>
        </w:rPr>
      </w:pPr>
    </w:p>
    <w:p w:rsidR="00007E66" w:rsidRPr="00F32A92" w:rsidRDefault="00007E66" w:rsidP="00AE1097">
      <w:pPr>
        <w:pStyle w:val="Sangra2detindependiente"/>
        <w:spacing w:line="240" w:lineRule="auto"/>
        <w:ind w:left="709"/>
        <w:rPr>
          <w:rFonts w:ascii="Helvetica" w:hAnsi="Helvetica" w:cs="Helvetica"/>
        </w:rPr>
      </w:pPr>
      <w:r w:rsidRPr="00A40C2F">
        <w:rPr>
          <w:rFonts w:ascii="Helvetica" w:hAnsi="Helvetica" w:cs="Helvetica"/>
          <w:b/>
          <w:bCs/>
          <w:u w:val="single"/>
        </w:rPr>
        <w:t>Limpieza de Pisos</w:t>
      </w:r>
      <w:r w:rsidRPr="00A40C2F">
        <w:rPr>
          <w:rFonts w:ascii="Helvetica" w:hAnsi="Helvetica" w:cs="Helvetica"/>
          <w:b/>
          <w:bCs/>
        </w:rPr>
        <w:t>:</w:t>
      </w:r>
      <w:r w:rsidR="00407307">
        <w:rPr>
          <w:rFonts w:ascii="Helvetica" w:hAnsi="Helvetica" w:cs="Helvetica"/>
          <w:b/>
          <w:bCs/>
        </w:rPr>
        <w:t xml:space="preserve"> </w:t>
      </w:r>
      <w:r w:rsidRPr="00F32A92">
        <w:rPr>
          <w:rFonts w:ascii="Helvetica" w:hAnsi="Helvetica" w:cs="Helvetica"/>
        </w:rPr>
        <w:t>Se efectuara el servicio de pulido y encerado de pisos, como mínimo una vez por mes o cada que este sea requerido, con el propósito de mantener en perfecto estado las instalaciones de las oficinas de esta dependencia.</w:t>
      </w:r>
    </w:p>
    <w:p w:rsidR="00007E66" w:rsidRPr="00F32A92" w:rsidRDefault="00007E66" w:rsidP="00AE1097">
      <w:pPr>
        <w:pStyle w:val="Sangra2detindependiente"/>
        <w:spacing w:line="240" w:lineRule="auto"/>
        <w:ind w:left="709"/>
        <w:rPr>
          <w:rFonts w:ascii="Helvetica" w:hAnsi="Helvetica" w:cs="Helvetica"/>
        </w:rPr>
      </w:pPr>
      <w:r w:rsidRPr="00F32A92">
        <w:rPr>
          <w:rFonts w:ascii="Helvetica" w:hAnsi="Helvetica" w:cs="Helvetica"/>
        </w:rPr>
        <w:t xml:space="preserve">Se efectuara la limpieza de todos los pisos manteniéndolos limpios, libres de polvo y basura el lavado y pulido de loseta, aspirado y desmanchado de alfombras, limpieza de cestos, según programa de trabajo arriba mencionado, para mantener en perfecto estado las instalaciones de las oficinas y agencias ministeriales. </w:t>
      </w:r>
    </w:p>
    <w:p w:rsidR="00007E66" w:rsidRDefault="00007E66" w:rsidP="00AE1097">
      <w:pPr>
        <w:pStyle w:val="Sangra2detindependiente"/>
        <w:spacing w:line="240" w:lineRule="auto"/>
        <w:ind w:left="709"/>
        <w:rPr>
          <w:rFonts w:ascii="Helvetica" w:hAnsi="Helvetica" w:cs="Helvetica"/>
        </w:rPr>
      </w:pPr>
    </w:p>
    <w:p w:rsidR="00007E66" w:rsidRPr="00FF2D2A" w:rsidRDefault="00007E66" w:rsidP="00AE1097">
      <w:pPr>
        <w:pStyle w:val="Sangra2detindependiente"/>
        <w:spacing w:line="240" w:lineRule="auto"/>
        <w:ind w:left="709"/>
        <w:rPr>
          <w:rFonts w:ascii="Helvetica" w:hAnsi="Helvetica" w:cs="Helvetica"/>
        </w:rPr>
      </w:pPr>
      <w:r>
        <w:rPr>
          <w:rFonts w:ascii="Helvetica" w:hAnsi="Helvetica" w:cs="Helvetica"/>
          <w:b/>
          <w:bCs/>
          <w:u w:val="single"/>
        </w:rPr>
        <w:t>Limpieza de Mobiliario, y puertas:</w:t>
      </w:r>
      <w:r w:rsidR="00407307" w:rsidRPr="00407307">
        <w:rPr>
          <w:rFonts w:ascii="Helvetica" w:hAnsi="Helvetica" w:cs="Helvetica"/>
          <w:bCs/>
        </w:rPr>
        <w:t xml:space="preserve"> </w:t>
      </w:r>
      <w:r w:rsidRPr="00F32A92">
        <w:rPr>
          <w:rFonts w:ascii="Helvetica" w:hAnsi="Helvetica" w:cs="Helvetica"/>
        </w:rPr>
        <w:t xml:space="preserve">Con la misma atención prestara la limpieza de mesas, escritorios, sillas, puertas </w:t>
      </w:r>
      <w:r>
        <w:rPr>
          <w:rFonts w:ascii="Helvetica" w:hAnsi="Helvetica" w:cs="Helvetica"/>
        </w:rPr>
        <w:t xml:space="preserve">y </w:t>
      </w:r>
      <w:r w:rsidRPr="00F32A92">
        <w:rPr>
          <w:rFonts w:ascii="Helvetica" w:hAnsi="Helvetica" w:cs="Helvetica"/>
        </w:rPr>
        <w:t>picaportes todo a detalle lustrándolos con los productos adecuados en cada caso</w:t>
      </w:r>
      <w:r>
        <w:rPr>
          <w:rFonts w:ascii="Helvetica" w:hAnsi="Helvetica" w:cs="Helvetica"/>
        </w:rPr>
        <w:t>.</w:t>
      </w:r>
    </w:p>
    <w:p w:rsidR="00007E66" w:rsidRDefault="00007E66" w:rsidP="00AE1097">
      <w:pPr>
        <w:pStyle w:val="Sangra2detindependiente"/>
        <w:spacing w:line="240" w:lineRule="auto"/>
        <w:ind w:left="709"/>
        <w:rPr>
          <w:rFonts w:ascii="Helvetica" w:hAnsi="Helvetica" w:cs="Helvetica"/>
          <w:b/>
          <w:bCs/>
          <w:u w:val="single"/>
        </w:rPr>
      </w:pPr>
    </w:p>
    <w:p w:rsidR="00007E66" w:rsidRDefault="00007E66" w:rsidP="00AE1097">
      <w:pPr>
        <w:pStyle w:val="Sangra2detindependiente"/>
        <w:spacing w:line="240" w:lineRule="auto"/>
        <w:ind w:left="709"/>
        <w:rPr>
          <w:rFonts w:ascii="Helvetica" w:hAnsi="Helvetica" w:cs="Helvetica"/>
          <w:b/>
          <w:bCs/>
          <w:u w:val="single"/>
        </w:rPr>
      </w:pPr>
      <w:r>
        <w:rPr>
          <w:rFonts w:ascii="Helvetica" w:hAnsi="Helvetica" w:cs="Helvetica"/>
          <w:b/>
          <w:bCs/>
          <w:u w:val="single"/>
        </w:rPr>
        <w:lastRenderedPageBreak/>
        <w:t>Limpieza de Ventanas:</w:t>
      </w:r>
      <w:r w:rsidR="00407307" w:rsidRPr="00407307">
        <w:rPr>
          <w:rFonts w:ascii="Helvetica" w:hAnsi="Helvetica" w:cs="Helvetica"/>
          <w:bCs/>
        </w:rPr>
        <w:t xml:space="preserve"> </w:t>
      </w:r>
      <w:r w:rsidRPr="00F32A92">
        <w:rPr>
          <w:rFonts w:ascii="Helvetica" w:hAnsi="Helvetica" w:cs="Helvetica"/>
        </w:rPr>
        <w:t>Mantendrá el aseo de los vidrios y ventanas por su parte exterior como interior con la frecuencia necesaria manteniendo siempre libres de polvo y manchas</w:t>
      </w:r>
      <w:r>
        <w:rPr>
          <w:rFonts w:ascii="Helvetica" w:hAnsi="Helvetica" w:cs="Helvetica"/>
        </w:rPr>
        <w:t>.</w:t>
      </w:r>
    </w:p>
    <w:p w:rsidR="00007E66" w:rsidRDefault="00007E66" w:rsidP="00AE1097">
      <w:pPr>
        <w:pStyle w:val="Sangra2detindependiente"/>
        <w:spacing w:line="240" w:lineRule="auto"/>
        <w:ind w:left="709"/>
        <w:rPr>
          <w:rFonts w:ascii="Helvetica" w:hAnsi="Helvetica" w:cs="Helvetica"/>
          <w:b/>
          <w:bCs/>
          <w:u w:val="single"/>
        </w:rPr>
      </w:pPr>
    </w:p>
    <w:p w:rsidR="00007E66" w:rsidRPr="00FF2D2A" w:rsidRDefault="00007E66" w:rsidP="00AE1097">
      <w:pPr>
        <w:pStyle w:val="Sangra2detindependiente"/>
        <w:spacing w:line="240" w:lineRule="auto"/>
        <w:ind w:left="709"/>
        <w:rPr>
          <w:rFonts w:ascii="Helvetica" w:hAnsi="Helvetica" w:cs="Helvetica"/>
        </w:rPr>
      </w:pPr>
      <w:r>
        <w:rPr>
          <w:rFonts w:ascii="Helvetica" w:hAnsi="Helvetica" w:cs="Helvetica"/>
          <w:b/>
          <w:bCs/>
          <w:u w:val="single"/>
        </w:rPr>
        <w:t>Limpieza de Paredes e Interiores:</w:t>
      </w:r>
      <w:r w:rsidR="00407307" w:rsidRPr="00407307">
        <w:rPr>
          <w:rFonts w:ascii="Helvetica" w:hAnsi="Helvetica" w:cs="Helvetica"/>
          <w:bCs/>
        </w:rPr>
        <w:t xml:space="preserve"> </w:t>
      </w:r>
      <w:r>
        <w:rPr>
          <w:rFonts w:ascii="Helvetica" w:hAnsi="Helvetica" w:cs="Helvetica"/>
        </w:rPr>
        <w:t>La empresa vigilará</w:t>
      </w:r>
      <w:r w:rsidRPr="00F32A92">
        <w:rPr>
          <w:rFonts w:ascii="Helvetica" w:hAnsi="Helvetica" w:cs="Helvetica"/>
        </w:rPr>
        <w:t xml:space="preserve"> el aseo permanente de las pares a fin de mantenerlas limpias libres de manchas y polvos efectuar su lavado según programa de trabajo arriba mencionado</w:t>
      </w:r>
      <w:r>
        <w:rPr>
          <w:rFonts w:ascii="Helvetica" w:hAnsi="Helvetica" w:cs="Helvetica"/>
        </w:rPr>
        <w:t>.</w:t>
      </w:r>
    </w:p>
    <w:p w:rsidR="00007E66" w:rsidRDefault="00007E66" w:rsidP="00AE1097">
      <w:pPr>
        <w:pStyle w:val="Sangra2detindependiente"/>
        <w:spacing w:line="240" w:lineRule="auto"/>
        <w:ind w:left="709"/>
        <w:rPr>
          <w:rFonts w:ascii="Helvetica" w:hAnsi="Helvetica" w:cs="Helvetica"/>
          <w:b/>
          <w:bCs/>
          <w:u w:val="single"/>
        </w:rPr>
      </w:pPr>
    </w:p>
    <w:p w:rsidR="00007E66" w:rsidRPr="00FF2D2A" w:rsidRDefault="00007E66" w:rsidP="00AE1097">
      <w:pPr>
        <w:pStyle w:val="Sangra2detindependiente"/>
        <w:spacing w:line="240" w:lineRule="auto"/>
        <w:ind w:left="709"/>
        <w:rPr>
          <w:rFonts w:ascii="Helvetica" w:hAnsi="Helvetica" w:cs="Helvetica"/>
        </w:rPr>
      </w:pPr>
      <w:r>
        <w:rPr>
          <w:rFonts w:ascii="Helvetica" w:hAnsi="Helvetica" w:cs="Helvetica"/>
          <w:b/>
          <w:bCs/>
          <w:u w:val="single"/>
        </w:rPr>
        <w:t>Banquetas y Exteriores:</w:t>
      </w:r>
      <w:r w:rsidR="00407307" w:rsidRPr="00407307">
        <w:rPr>
          <w:rFonts w:ascii="Helvetica" w:hAnsi="Helvetica" w:cs="Helvetica"/>
          <w:bCs/>
        </w:rPr>
        <w:t xml:space="preserve"> </w:t>
      </w:r>
      <w:r>
        <w:rPr>
          <w:rFonts w:ascii="Helvetica" w:hAnsi="Helvetica" w:cs="Helvetica"/>
        </w:rPr>
        <w:t>Se encargará</w:t>
      </w:r>
      <w:r w:rsidRPr="00F32A92">
        <w:rPr>
          <w:rFonts w:ascii="Helvetica" w:hAnsi="Helvetica" w:cs="Helvetica"/>
        </w:rPr>
        <w:t xml:space="preserve"> del frente de las instalaciones estacionamiento y banquetas para que se mantenga un aspecto de limpieza libre de basura y tierra</w:t>
      </w:r>
      <w:r>
        <w:rPr>
          <w:rFonts w:ascii="Helvetica" w:hAnsi="Helvetica" w:cs="Helvetica"/>
        </w:rPr>
        <w:t>.</w:t>
      </w:r>
    </w:p>
    <w:p w:rsidR="00007E66" w:rsidRDefault="00007E66" w:rsidP="00AE1097">
      <w:pPr>
        <w:pStyle w:val="Subttulo"/>
        <w:ind w:left="709"/>
        <w:jc w:val="center"/>
        <w:rPr>
          <w:rFonts w:ascii="Helvetica" w:hAnsi="Helvetica" w:cs="Helvetica"/>
          <w:sz w:val="22"/>
          <w:szCs w:val="22"/>
        </w:rPr>
      </w:pPr>
    </w:p>
    <w:p w:rsidR="00007E66" w:rsidRPr="00A40C2F" w:rsidRDefault="00007E66" w:rsidP="00AE1097">
      <w:pPr>
        <w:pStyle w:val="Subttulo"/>
        <w:ind w:left="709"/>
        <w:jc w:val="center"/>
        <w:rPr>
          <w:rFonts w:ascii="Helvetica" w:hAnsi="Helvetica" w:cs="Helvetica"/>
          <w:sz w:val="22"/>
          <w:szCs w:val="22"/>
        </w:rPr>
      </w:pPr>
      <w:r>
        <w:rPr>
          <w:rFonts w:ascii="Helvetica" w:hAnsi="Helvetica" w:cs="Helvetica"/>
          <w:sz w:val="22"/>
          <w:szCs w:val="22"/>
        </w:rPr>
        <w:t>Consumibles Mínimos que se deberán proporcionar</w:t>
      </w:r>
    </w:p>
    <w:p w:rsidR="00007E66" w:rsidRDefault="00007E66" w:rsidP="00AE1097">
      <w:pPr>
        <w:pStyle w:val="3"/>
        <w:ind w:left="0" w:firstLine="0"/>
        <w:jc w:val="center"/>
        <w:rPr>
          <w:rFonts w:ascii="Helvetica" w:hAnsi="Helvetica" w:cs="Helvetica"/>
          <w:b/>
          <w:bCs/>
          <w:color w:val="000022"/>
          <w:sz w:val="24"/>
          <w:szCs w:val="24"/>
        </w:rPr>
      </w:pPr>
    </w:p>
    <w:tbl>
      <w:tblPr>
        <w:tblW w:w="0" w:type="auto"/>
        <w:tblInd w:w="-106" w:type="dxa"/>
        <w:tblLook w:val="00A0" w:firstRow="1" w:lastRow="0" w:firstColumn="1" w:lastColumn="0" w:noHBand="0" w:noVBand="0"/>
      </w:tblPr>
      <w:tblGrid>
        <w:gridCol w:w="4536"/>
        <w:gridCol w:w="4956"/>
      </w:tblGrid>
      <w:tr w:rsidR="00007E66" w:rsidRPr="00122C0F">
        <w:tc>
          <w:tcPr>
            <w:tcW w:w="4536" w:type="dxa"/>
          </w:tcPr>
          <w:p w:rsidR="00007E66" w:rsidRPr="00122C0F" w:rsidRDefault="00007E66" w:rsidP="00102B35">
            <w:pPr>
              <w:pStyle w:val="1"/>
              <w:numPr>
                <w:ilvl w:val="0"/>
                <w:numId w:val="41"/>
              </w:numPr>
              <w:rPr>
                <w:rFonts w:ascii="Helvetica" w:hAnsi="Helvetica" w:cs="Helvetica"/>
                <w:b w:val="0"/>
                <w:bCs w:val="0"/>
                <w:color w:val="000022"/>
                <w:sz w:val="24"/>
                <w:szCs w:val="24"/>
              </w:rPr>
            </w:pPr>
            <w:r w:rsidRPr="00122C0F">
              <w:rPr>
                <w:rFonts w:ascii="Helvetica" w:hAnsi="Helvetica" w:cs="Helvetica"/>
                <w:b w:val="0"/>
                <w:bCs w:val="0"/>
                <w:color w:val="000000"/>
                <w:sz w:val="24"/>
                <w:szCs w:val="24"/>
              </w:rPr>
              <w:t>Papel sanitario tamaño jumbo</w:t>
            </w:r>
          </w:p>
        </w:tc>
        <w:tc>
          <w:tcPr>
            <w:tcW w:w="4956" w:type="dxa"/>
          </w:tcPr>
          <w:p w:rsidR="00007E66" w:rsidRPr="00122C0F" w:rsidRDefault="00007E66" w:rsidP="00102B35">
            <w:pPr>
              <w:pStyle w:val="1"/>
              <w:numPr>
                <w:ilvl w:val="0"/>
                <w:numId w:val="41"/>
              </w:numPr>
              <w:jc w:val="both"/>
              <w:rPr>
                <w:rFonts w:ascii="Helvetica" w:hAnsi="Helvetica" w:cs="Helvetica"/>
                <w:b w:val="0"/>
                <w:bCs w:val="0"/>
                <w:color w:val="000022"/>
                <w:sz w:val="24"/>
                <w:szCs w:val="24"/>
              </w:rPr>
            </w:pPr>
            <w:r w:rsidRPr="00122C0F">
              <w:rPr>
                <w:rFonts w:ascii="Helvetica" w:hAnsi="Helvetica" w:cs="Helvetica"/>
                <w:b w:val="0"/>
                <w:bCs w:val="0"/>
                <w:color w:val="000000"/>
                <w:sz w:val="24"/>
                <w:szCs w:val="24"/>
              </w:rPr>
              <w:t>Jabón de polvo (2kg y 5kg)</w:t>
            </w:r>
          </w:p>
        </w:tc>
      </w:tr>
      <w:tr w:rsidR="00007E66" w:rsidRPr="00122C0F">
        <w:tc>
          <w:tcPr>
            <w:tcW w:w="4536" w:type="dxa"/>
          </w:tcPr>
          <w:p w:rsidR="00007E66" w:rsidRPr="00122C0F" w:rsidRDefault="00007E66" w:rsidP="00102B35">
            <w:pPr>
              <w:pStyle w:val="1"/>
              <w:numPr>
                <w:ilvl w:val="0"/>
                <w:numId w:val="41"/>
              </w:numPr>
              <w:rPr>
                <w:rFonts w:ascii="Helvetica" w:hAnsi="Helvetica" w:cs="Helvetica"/>
                <w:color w:val="000000"/>
                <w:sz w:val="24"/>
                <w:szCs w:val="24"/>
              </w:rPr>
            </w:pPr>
            <w:r w:rsidRPr="00122C0F">
              <w:rPr>
                <w:rFonts w:ascii="Helvetica" w:hAnsi="Helvetica" w:cs="Helvetica"/>
                <w:b w:val="0"/>
                <w:bCs w:val="0"/>
                <w:color w:val="000000"/>
                <w:sz w:val="24"/>
                <w:szCs w:val="24"/>
              </w:rPr>
              <w:t>Papel en rollo para manos café</w:t>
            </w:r>
          </w:p>
        </w:tc>
        <w:tc>
          <w:tcPr>
            <w:tcW w:w="4956" w:type="dxa"/>
          </w:tcPr>
          <w:p w:rsidR="00007E66" w:rsidRPr="00122C0F" w:rsidRDefault="00007E66" w:rsidP="00102B35">
            <w:pPr>
              <w:pStyle w:val="1"/>
              <w:numPr>
                <w:ilvl w:val="0"/>
                <w:numId w:val="41"/>
              </w:numPr>
              <w:rPr>
                <w:rFonts w:ascii="Helvetica" w:hAnsi="Helvetica" w:cs="Helvetica"/>
                <w:color w:val="000000"/>
                <w:sz w:val="24"/>
                <w:szCs w:val="24"/>
              </w:rPr>
            </w:pPr>
            <w:r w:rsidRPr="00122C0F">
              <w:rPr>
                <w:rFonts w:ascii="Helvetica" w:hAnsi="Helvetica" w:cs="Helvetica"/>
                <w:b w:val="0"/>
                <w:bCs w:val="0"/>
                <w:color w:val="000000"/>
                <w:sz w:val="24"/>
                <w:szCs w:val="24"/>
              </w:rPr>
              <w:t xml:space="preserve">Toalla de Tela para limpieza </w:t>
            </w:r>
            <w:proofErr w:type="spellStart"/>
            <w:r w:rsidRPr="00122C0F">
              <w:rPr>
                <w:rFonts w:ascii="Helvetica" w:hAnsi="Helvetica" w:cs="Helvetica"/>
                <w:b w:val="0"/>
                <w:bCs w:val="0"/>
                <w:color w:val="000000"/>
                <w:sz w:val="24"/>
                <w:szCs w:val="24"/>
              </w:rPr>
              <w:t>magitel</w:t>
            </w:r>
            <w:proofErr w:type="spellEnd"/>
          </w:p>
        </w:tc>
      </w:tr>
      <w:tr w:rsidR="00007E66" w:rsidRPr="00122C0F">
        <w:tc>
          <w:tcPr>
            <w:tcW w:w="4536" w:type="dxa"/>
          </w:tcPr>
          <w:p w:rsidR="00007E66" w:rsidRPr="00122C0F" w:rsidRDefault="00007E66" w:rsidP="00102B35">
            <w:pPr>
              <w:pStyle w:val="1"/>
              <w:numPr>
                <w:ilvl w:val="0"/>
                <w:numId w:val="41"/>
              </w:numPr>
              <w:rPr>
                <w:rFonts w:ascii="Helvetica" w:hAnsi="Helvetica" w:cs="Helvetica"/>
                <w:b w:val="0"/>
                <w:bCs w:val="0"/>
                <w:color w:val="000000"/>
                <w:sz w:val="24"/>
                <w:szCs w:val="24"/>
              </w:rPr>
            </w:pPr>
            <w:r w:rsidRPr="00122C0F">
              <w:rPr>
                <w:rFonts w:ascii="Helvetica" w:hAnsi="Helvetica" w:cs="Helvetica"/>
                <w:b w:val="0"/>
                <w:bCs w:val="0"/>
                <w:color w:val="000000"/>
                <w:sz w:val="24"/>
                <w:szCs w:val="24"/>
              </w:rPr>
              <w:t>Papel sanitario en rollo individual</w:t>
            </w:r>
          </w:p>
        </w:tc>
        <w:tc>
          <w:tcPr>
            <w:tcW w:w="4956" w:type="dxa"/>
          </w:tcPr>
          <w:p w:rsidR="00007E66" w:rsidRPr="00122C0F" w:rsidRDefault="00007E66" w:rsidP="00102B35">
            <w:pPr>
              <w:pStyle w:val="1"/>
              <w:numPr>
                <w:ilvl w:val="0"/>
                <w:numId w:val="41"/>
              </w:numPr>
              <w:rPr>
                <w:rFonts w:ascii="Helvetica" w:hAnsi="Helvetica" w:cs="Helvetica"/>
                <w:b w:val="0"/>
                <w:bCs w:val="0"/>
                <w:color w:val="000000"/>
                <w:sz w:val="24"/>
                <w:szCs w:val="24"/>
              </w:rPr>
            </w:pPr>
            <w:r w:rsidRPr="00122C0F">
              <w:rPr>
                <w:rFonts w:ascii="Helvetica" w:hAnsi="Helvetica" w:cs="Helvetica"/>
                <w:b w:val="0"/>
                <w:bCs w:val="0"/>
                <w:color w:val="000000"/>
                <w:sz w:val="24"/>
                <w:szCs w:val="24"/>
              </w:rPr>
              <w:t>Cera para muebles</w:t>
            </w:r>
          </w:p>
        </w:tc>
      </w:tr>
      <w:tr w:rsidR="00007E66" w:rsidRPr="00122C0F">
        <w:tc>
          <w:tcPr>
            <w:tcW w:w="4536" w:type="dxa"/>
          </w:tcPr>
          <w:p w:rsidR="00007E66" w:rsidRPr="00122C0F" w:rsidRDefault="00007E66" w:rsidP="00102B35">
            <w:pPr>
              <w:pStyle w:val="1"/>
              <w:numPr>
                <w:ilvl w:val="0"/>
                <w:numId w:val="41"/>
              </w:numPr>
              <w:rPr>
                <w:rFonts w:ascii="Helvetica" w:hAnsi="Helvetica" w:cs="Helvetica"/>
                <w:b w:val="0"/>
                <w:bCs w:val="0"/>
                <w:color w:val="000000"/>
                <w:sz w:val="24"/>
                <w:szCs w:val="24"/>
              </w:rPr>
            </w:pPr>
            <w:r w:rsidRPr="00122C0F">
              <w:rPr>
                <w:rFonts w:ascii="Helvetica" w:hAnsi="Helvetica" w:cs="Helvetica"/>
                <w:b w:val="0"/>
                <w:bCs w:val="0"/>
                <w:color w:val="000000"/>
                <w:sz w:val="24"/>
                <w:szCs w:val="24"/>
              </w:rPr>
              <w:t>Jabón para manos</w:t>
            </w:r>
            <w:r>
              <w:rPr>
                <w:rFonts w:ascii="Helvetica" w:hAnsi="Helvetica" w:cs="Helvetica"/>
                <w:b w:val="0"/>
                <w:bCs w:val="0"/>
                <w:color w:val="000000"/>
                <w:sz w:val="24"/>
                <w:szCs w:val="24"/>
              </w:rPr>
              <w:t xml:space="preserve"> liquido</w:t>
            </w:r>
          </w:p>
        </w:tc>
        <w:tc>
          <w:tcPr>
            <w:tcW w:w="4956" w:type="dxa"/>
          </w:tcPr>
          <w:p w:rsidR="00007E66" w:rsidRPr="00122C0F" w:rsidRDefault="00007E66" w:rsidP="00102B35">
            <w:pPr>
              <w:pStyle w:val="1"/>
              <w:numPr>
                <w:ilvl w:val="0"/>
                <w:numId w:val="41"/>
              </w:numPr>
              <w:rPr>
                <w:rFonts w:ascii="Helvetica" w:hAnsi="Helvetica" w:cs="Helvetica"/>
                <w:b w:val="0"/>
                <w:bCs w:val="0"/>
                <w:color w:val="000000"/>
                <w:sz w:val="24"/>
                <w:szCs w:val="24"/>
              </w:rPr>
            </w:pPr>
            <w:r w:rsidRPr="00122C0F">
              <w:rPr>
                <w:rFonts w:ascii="Helvetica" w:hAnsi="Helvetica" w:cs="Helvetica"/>
                <w:b w:val="0"/>
                <w:bCs w:val="0"/>
                <w:color w:val="000000"/>
                <w:sz w:val="24"/>
                <w:szCs w:val="24"/>
              </w:rPr>
              <w:t>Pastillas para WC</w:t>
            </w:r>
          </w:p>
        </w:tc>
      </w:tr>
      <w:tr w:rsidR="00007E66" w:rsidRPr="00122C0F">
        <w:tc>
          <w:tcPr>
            <w:tcW w:w="4536" w:type="dxa"/>
          </w:tcPr>
          <w:p w:rsidR="00007E66" w:rsidRPr="00122C0F" w:rsidRDefault="00007E66" w:rsidP="00102B35">
            <w:pPr>
              <w:pStyle w:val="1"/>
              <w:numPr>
                <w:ilvl w:val="0"/>
                <w:numId w:val="41"/>
              </w:numPr>
              <w:rPr>
                <w:rFonts w:ascii="Helvetica" w:hAnsi="Helvetica" w:cs="Helvetica"/>
                <w:b w:val="0"/>
                <w:bCs w:val="0"/>
                <w:color w:val="000000"/>
                <w:sz w:val="24"/>
                <w:szCs w:val="24"/>
              </w:rPr>
            </w:pPr>
            <w:r w:rsidRPr="00122C0F">
              <w:rPr>
                <w:rFonts w:ascii="Helvetica" w:hAnsi="Helvetica" w:cs="Helvetica"/>
                <w:b w:val="0"/>
                <w:bCs w:val="0"/>
                <w:color w:val="000000"/>
                <w:sz w:val="24"/>
                <w:szCs w:val="24"/>
              </w:rPr>
              <w:t>Líquido para limpiar Vidrios</w:t>
            </w:r>
          </w:p>
        </w:tc>
        <w:tc>
          <w:tcPr>
            <w:tcW w:w="4956" w:type="dxa"/>
          </w:tcPr>
          <w:p w:rsidR="00007E66" w:rsidRPr="00122C0F" w:rsidRDefault="00007E66" w:rsidP="00102B35">
            <w:pPr>
              <w:pStyle w:val="1"/>
              <w:numPr>
                <w:ilvl w:val="0"/>
                <w:numId w:val="41"/>
              </w:numPr>
              <w:rPr>
                <w:rFonts w:ascii="Helvetica" w:hAnsi="Helvetica" w:cs="Helvetica"/>
                <w:b w:val="0"/>
                <w:bCs w:val="0"/>
                <w:color w:val="000000"/>
                <w:sz w:val="24"/>
                <w:szCs w:val="24"/>
              </w:rPr>
            </w:pPr>
            <w:r w:rsidRPr="00122C0F">
              <w:rPr>
                <w:rFonts w:ascii="Helvetica" w:hAnsi="Helvetica" w:cs="Helvetica"/>
                <w:b w:val="0"/>
                <w:bCs w:val="0"/>
                <w:color w:val="000000"/>
                <w:sz w:val="24"/>
                <w:szCs w:val="24"/>
              </w:rPr>
              <w:t>Fibras verdes</w:t>
            </w:r>
          </w:p>
        </w:tc>
      </w:tr>
      <w:tr w:rsidR="00007E66" w:rsidRPr="00122C0F">
        <w:tc>
          <w:tcPr>
            <w:tcW w:w="4536" w:type="dxa"/>
          </w:tcPr>
          <w:p w:rsidR="00007E66" w:rsidRPr="00352FF0" w:rsidRDefault="00007E66" w:rsidP="00102B35">
            <w:pPr>
              <w:pStyle w:val="1"/>
              <w:numPr>
                <w:ilvl w:val="0"/>
                <w:numId w:val="41"/>
              </w:numPr>
              <w:rPr>
                <w:rFonts w:ascii="Helvetica" w:hAnsi="Helvetica" w:cs="Helvetica"/>
                <w:b w:val="0"/>
                <w:bCs w:val="0"/>
                <w:color w:val="000000"/>
                <w:sz w:val="24"/>
                <w:szCs w:val="24"/>
              </w:rPr>
            </w:pPr>
            <w:r w:rsidRPr="00352FF0">
              <w:rPr>
                <w:rFonts w:ascii="Helvetica" w:hAnsi="Helvetica" w:cs="Helvetica"/>
                <w:b w:val="0"/>
                <w:bCs w:val="0"/>
                <w:color w:val="000000"/>
                <w:sz w:val="24"/>
                <w:szCs w:val="24"/>
              </w:rPr>
              <w:t>Cloro</w:t>
            </w:r>
          </w:p>
        </w:tc>
        <w:tc>
          <w:tcPr>
            <w:tcW w:w="4956" w:type="dxa"/>
          </w:tcPr>
          <w:p w:rsidR="00007E66" w:rsidRPr="00352FF0" w:rsidRDefault="00007E66" w:rsidP="00102B35">
            <w:pPr>
              <w:pStyle w:val="1"/>
              <w:numPr>
                <w:ilvl w:val="0"/>
                <w:numId w:val="41"/>
              </w:numPr>
              <w:rPr>
                <w:rFonts w:ascii="Helvetica" w:hAnsi="Helvetica" w:cs="Helvetica"/>
                <w:b w:val="0"/>
                <w:bCs w:val="0"/>
                <w:color w:val="000000"/>
                <w:sz w:val="24"/>
                <w:szCs w:val="24"/>
              </w:rPr>
            </w:pPr>
            <w:r w:rsidRPr="00352FF0">
              <w:rPr>
                <w:rFonts w:ascii="Helvetica" w:hAnsi="Helvetica" w:cs="Helvetica"/>
                <w:b w:val="0"/>
                <w:bCs w:val="0"/>
                <w:color w:val="000000"/>
                <w:sz w:val="24"/>
                <w:szCs w:val="24"/>
              </w:rPr>
              <w:t>Aceite para tratado</w:t>
            </w:r>
            <w:r>
              <w:rPr>
                <w:rFonts w:ascii="Helvetica" w:hAnsi="Helvetica" w:cs="Helvetica"/>
                <w:b w:val="0"/>
                <w:bCs w:val="0"/>
                <w:color w:val="000000"/>
                <w:sz w:val="24"/>
                <w:szCs w:val="24"/>
              </w:rPr>
              <w:t xml:space="preserve"> de muebles</w:t>
            </w:r>
          </w:p>
        </w:tc>
      </w:tr>
      <w:tr w:rsidR="00007E66" w:rsidRPr="00122C0F">
        <w:tc>
          <w:tcPr>
            <w:tcW w:w="4536" w:type="dxa"/>
          </w:tcPr>
          <w:p w:rsidR="00007E66" w:rsidRPr="00352FF0" w:rsidRDefault="00007E66" w:rsidP="00102B35">
            <w:pPr>
              <w:pStyle w:val="1"/>
              <w:numPr>
                <w:ilvl w:val="0"/>
                <w:numId w:val="41"/>
              </w:numPr>
              <w:rPr>
                <w:rFonts w:ascii="Helvetica" w:hAnsi="Helvetica" w:cs="Helvetica"/>
                <w:b w:val="0"/>
                <w:bCs w:val="0"/>
                <w:color w:val="000000"/>
                <w:sz w:val="24"/>
                <w:szCs w:val="24"/>
              </w:rPr>
            </w:pPr>
            <w:r w:rsidRPr="00352FF0">
              <w:rPr>
                <w:rFonts w:ascii="Helvetica" w:hAnsi="Helvetica" w:cs="Helvetica"/>
                <w:b w:val="0"/>
                <w:bCs w:val="0"/>
                <w:color w:val="000000"/>
                <w:sz w:val="24"/>
                <w:szCs w:val="24"/>
              </w:rPr>
              <w:t>Multiusos</w:t>
            </w:r>
          </w:p>
        </w:tc>
        <w:tc>
          <w:tcPr>
            <w:tcW w:w="4956" w:type="dxa"/>
          </w:tcPr>
          <w:p w:rsidR="00007E66" w:rsidRPr="00352FF0" w:rsidRDefault="00007E66" w:rsidP="00102B35">
            <w:pPr>
              <w:pStyle w:val="1"/>
              <w:numPr>
                <w:ilvl w:val="0"/>
                <w:numId w:val="41"/>
              </w:numPr>
              <w:rPr>
                <w:rFonts w:ascii="Helvetica" w:hAnsi="Helvetica" w:cs="Helvetica"/>
                <w:b w:val="0"/>
                <w:bCs w:val="0"/>
                <w:color w:val="000000"/>
                <w:sz w:val="24"/>
                <w:szCs w:val="24"/>
              </w:rPr>
            </w:pPr>
            <w:r w:rsidRPr="00352FF0">
              <w:rPr>
                <w:rFonts w:ascii="Helvetica" w:hAnsi="Helvetica" w:cs="Helvetica"/>
                <w:b w:val="0"/>
                <w:bCs w:val="0"/>
                <w:color w:val="000000"/>
                <w:sz w:val="24"/>
                <w:szCs w:val="24"/>
              </w:rPr>
              <w:t>Aromatizante</w:t>
            </w:r>
            <w:r>
              <w:rPr>
                <w:rFonts w:ascii="Helvetica" w:hAnsi="Helvetica" w:cs="Helvetica"/>
                <w:b w:val="0"/>
                <w:bCs w:val="0"/>
                <w:color w:val="000000"/>
                <w:sz w:val="24"/>
                <w:szCs w:val="24"/>
              </w:rPr>
              <w:t xml:space="preserve"> en aerosol</w:t>
            </w:r>
          </w:p>
        </w:tc>
      </w:tr>
      <w:tr w:rsidR="00007E66" w:rsidRPr="00122C0F">
        <w:tc>
          <w:tcPr>
            <w:tcW w:w="4536" w:type="dxa"/>
          </w:tcPr>
          <w:p w:rsidR="00007E66" w:rsidRPr="00122C0F" w:rsidRDefault="00007E66" w:rsidP="00102B35">
            <w:pPr>
              <w:pStyle w:val="1"/>
              <w:numPr>
                <w:ilvl w:val="0"/>
                <w:numId w:val="41"/>
              </w:numPr>
              <w:jc w:val="both"/>
              <w:rPr>
                <w:rFonts w:ascii="Helvetica" w:hAnsi="Helvetica" w:cs="Helvetica"/>
                <w:b w:val="0"/>
                <w:bCs w:val="0"/>
                <w:color w:val="000000"/>
                <w:sz w:val="24"/>
                <w:szCs w:val="24"/>
              </w:rPr>
            </w:pPr>
            <w:r w:rsidRPr="00122C0F">
              <w:rPr>
                <w:rFonts w:ascii="Helvetica" w:hAnsi="Helvetica" w:cs="Helvetica"/>
                <w:b w:val="0"/>
                <w:bCs w:val="0"/>
                <w:color w:val="000000"/>
                <w:sz w:val="24"/>
                <w:szCs w:val="24"/>
              </w:rPr>
              <w:t>Ácido</w:t>
            </w:r>
          </w:p>
        </w:tc>
        <w:tc>
          <w:tcPr>
            <w:tcW w:w="4956" w:type="dxa"/>
          </w:tcPr>
          <w:p w:rsidR="00007E66" w:rsidRPr="00122C0F" w:rsidRDefault="00007E66" w:rsidP="00102B35">
            <w:pPr>
              <w:pStyle w:val="1"/>
              <w:numPr>
                <w:ilvl w:val="0"/>
                <w:numId w:val="41"/>
              </w:numPr>
              <w:rPr>
                <w:rFonts w:ascii="Helvetica" w:hAnsi="Helvetica" w:cs="Helvetica"/>
                <w:b w:val="0"/>
                <w:bCs w:val="0"/>
                <w:color w:val="000000"/>
                <w:sz w:val="24"/>
                <w:szCs w:val="24"/>
              </w:rPr>
            </w:pPr>
            <w:proofErr w:type="spellStart"/>
            <w:r>
              <w:rPr>
                <w:rFonts w:ascii="Helvetica" w:hAnsi="Helvetica" w:cs="Helvetica"/>
                <w:b w:val="0"/>
                <w:bCs w:val="0"/>
                <w:color w:val="000000"/>
                <w:sz w:val="24"/>
                <w:szCs w:val="24"/>
              </w:rPr>
              <w:t>Sarricida</w:t>
            </w:r>
            <w:proofErr w:type="spellEnd"/>
          </w:p>
        </w:tc>
      </w:tr>
      <w:tr w:rsidR="00007E66" w:rsidRPr="00122C0F">
        <w:tc>
          <w:tcPr>
            <w:tcW w:w="4536" w:type="dxa"/>
          </w:tcPr>
          <w:p w:rsidR="00007E66" w:rsidRPr="00122C0F" w:rsidRDefault="00007E66" w:rsidP="00102B35">
            <w:pPr>
              <w:pStyle w:val="1"/>
              <w:numPr>
                <w:ilvl w:val="0"/>
                <w:numId w:val="41"/>
              </w:numPr>
              <w:jc w:val="both"/>
              <w:rPr>
                <w:rFonts w:ascii="Helvetica" w:hAnsi="Helvetica" w:cs="Helvetica"/>
                <w:b w:val="0"/>
                <w:bCs w:val="0"/>
                <w:color w:val="000000"/>
                <w:sz w:val="24"/>
                <w:szCs w:val="24"/>
              </w:rPr>
            </w:pPr>
            <w:r w:rsidRPr="00122C0F">
              <w:rPr>
                <w:rFonts w:ascii="Helvetica" w:hAnsi="Helvetica" w:cs="Helvetica"/>
                <w:b w:val="0"/>
                <w:bCs w:val="0"/>
                <w:color w:val="000000"/>
                <w:sz w:val="24"/>
                <w:szCs w:val="24"/>
              </w:rPr>
              <w:t>Ácido Muriático</w:t>
            </w:r>
          </w:p>
        </w:tc>
        <w:tc>
          <w:tcPr>
            <w:tcW w:w="4956" w:type="dxa"/>
          </w:tcPr>
          <w:p w:rsidR="00007E66" w:rsidRPr="00122C0F" w:rsidRDefault="00007E66" w:rsidP="00102B35">
            <w:pPr>
              <w:pStyle w:val="1"/>
              <w:numPr>
                <w:ilvl w:val="0"/>
                <w:numId w:val="41"/>
              </w:numPr>
              <w:rPr>
                <w:rFonts w:ascii="Helvetica" w:hAnsi="Helvetica" w:cs="Helvetica"/>
                <w:b w:val="0"/>
                <w:bCs w:val="0"/>
                <w:color w:val="000000"/>
                <w:sz w:val="24"/>
                <w:szCs w:val="24"/>
              </w:rPr>
            </w:pPr>
            <w:r>
              <w:rPr>
                <w:rFonts w:ascii="Helvetica" w:hAnsi="Helvetica" w:cs="Helvetica"/>
                <w:b w:val="0"/>
                <w:bCs w:val="0"/>
                <w:color w:val="000000"/>
                <w:sz w:val="24"/>
                <w:szCs w:val="24"/>
              </w:rPr>
              <w:t>Franelas</w:t>
            </w:r>
          </w:p>
        </w:tc>
      </w:tr>
      <w:tr w:rsidR="00007E66" w:rsidRPr="00122C0F">
        <w:tc>
          <w:tcPr>
            <w:tcW w:w="4536" w:type="dxa"/>
          </w:tcPr>
          <w:p w:rsidR="00007E66" w:rsidRPr="00122C0F" w:rsidRDefault="00007E66" w:rsidP="00102B35">
            <w:pPr>
              <w:pStyle w:val="1"/>
              <w:numPr>
                <w:ilvl w:val="0"/>
                <w:numId w:val="41"/>
              </w:numPr>
              <w:jc w:val="both"/>
              <w:rPr>
                <w:rFonts w:ascii="Helvetica" w:hAnsi="Helvetica" w:cs="Helvetica"/>
                <w:b w:val="0"/>
                <w:bCs w:val="0"/>
                <w:color w:val="000000"/>
                <w:sz w:val="24"/>
                <w:szCs w:val="24"/>
              </w:rPr>
            </w:pPr>
            <w:r w:rsidRPr="00122C0F">
              <w:rPr>
                <w:rFonts w:ascii="Helvetica" w:hAnsi="Helvetica" w:cs="Helvetica"/>
                <w:b w:val="0"/>
                <w:bCs w:val="0"/>
                <w:color w:val="000000"/>
                <w:sz w:val="24"/>
                <w:szCs w:val="24"/>
              </w:rPr>
              <w:t>Jabón en pastilla para manos</w:t>
            </w:r>
          </w:p>
        </w:tc>
        <w:tc>
          <w:tcPr>
            <w:tcW w:w="4956" w:type="dxa"/>
          </w:tcPr>
          <w:p w:rsidR="00007E66" w:rsidRPr="00122C0F" w:rsidRDefault="00007E66" w:rsidP="00B403B3">
            <w:pPr>
              <w:pStyle w:val="1"/>
              <w:ind w:left="720"/>
              <w:rPr>
                <w:rFonts w:ascii="Helvetica" w:hAnsi="Helvetica" w:cs="Helvetica"/>
                <w:b w:val="0"/>
                <w:bCs w:val="0"/>
                <w:color w:val="000000"/>
                <w:sz w:val="24"/>
                <w:szCs w:val="24"/>
              </w:rPr>
            </w:pPr>
          </w:p>
        </w:tc>
      </w:tr>
    </w:tbl>
    <w:p w:rsidR="00007E66" w:rsidRDefault="00007E66" w:rsidP="00AE1097">
      <w:pPr>
        <w:pStyle w:val="3"/>
        <w:ind w:left="0" w:firstLine="0"/>
        <w:jc w:val="center"/>
        <w:rPr>
          <w:rFonts w:ascii="Helvetica" w:hAnsi="Helvetica" w:cs="Helvetica"/>
          <w:b/>
          <w:bCs/>
          <w:color w:val="000022"/>
          <w:sz w:val="24"/>
          <w:szCs w:val="24"/>
        </w:rPr>
      </w:pPr>
    </w:p>
    <w:p w:rsidR="00007E66" w:rsidRPr="0096480C" w:rsidRDefault="00007E66" w:rsidP="0096480C">
      <w:pPr>
        <w:pStyle w:val="Prrafodelista1"/>
        <w:ind w:left="709"/>
        <w:jc w:val="both"/>
        <w:rPr>
          <w:rFonts w:ascii="Helvetica" w:hAnsi="Helvetica" w:cs="Helvetica"/>
          <w:sz w:val="24"/>
          <w:szCs w:val="24"/>
        </w:rPr>
      </w:pPr>
      <w:r w:rsidRPr="0096480C">
        <w:rPr>
          <w:rFonts w:ascii="Helvetica" w:hAnsi="Helvetica" w:cs="Helvetica"/>
          <w:color w:val="000022"/>
          <w:sz w:val="24"/>
          <w:szCs w:val="24"/>
        </w:rPr>
        <w:t>L</w:t>
      </w:r>
      <w:r w:rsidRPr="0096480C">
        <w:rPr>
          <w:rFonts w:ascii="Helvetica" w:hAnsi="Helvetica" w:cs="Helvetica"/>
          <w:sz w:val="24"/>
          <w:szCs w:val="24"/>
        </w:rPr>
        <w:t>os químicos a utilizar deberán de ser del uso común y comercial de tal forma que no se afecte la salud de empleados y público.</w:t>
      </w:r>
    </w:p>
    <w:p w:rsidR="00007E66" w:rsidRPr="0096480C" w:rsidRDefault="00007E66" w:rsidP="0096480C">
      <w:pPr>
        <w:pStyle w:val="Prrafodelista1"/>
        <w:ind w:left="709"/>
        <w:jc w:val="both"/>
        <w:rPr>
          <w:rFonts w:ascii="Helvetica" w:hAnsi="Helvetica" w:cs="Helvetica"/>
          <w:sz w:val="24"/>
          <w:szCs w:val="24"/>
        </w:rPr>
      </w:pPr>
    </w:p>
    <w:p w:rsidR="00007E66" w:rsidRPr="0096480C" w:rsidRDefault="00007E66" w:rsidP="0096480C">
      <w:pPr>
        <w:pStyle w:val="Prrafodelista1"/>
        <w:ind w:left="709"/>
        <w:jc w:val="both"/>
        <w:rPr>
          <w:rFonts w:ascii="Helvetica" w:hAnsi="Helvetica" w:cs="Helvetica"/>
          <w:b/>
          <w:bCs/>
          <w:sz w:val="24"/>
          <w:szCs w:val="24"/>
        </w:rPr>
      </w:pPr>
      <w:r w:rsidRPr="0096480C">
        <w:rPr>
          <w:rFonts w:ascii="Helvetica" w:hAnsi="Helvetica" w:cs="Helvetica"/>
          <w:color w:val="000022"/>
          <w:sz w:val="24"/>
          <w:szCs w:val="24"/>
        </w:rPr>
        <w:t>El</w:t>
      </w:r>
      <w:r w:rsidRPr="0096480C">
        <w:rPr>
          <w:rFonts w:ascii="Helvetica" w:hAnsi="Helvetica" w:cs="Helvetica"/>
          <w:sz w:val="24"/>
          <w:szCs w:val="24"/>
        </w:rPr>
        <w:t xml:space="preserve"> número de artículos a emplearse deberá ser acorde a la oficina y lugares específicos para su aplicación</w:t>
      </w:r>
      <w:r>
        <w:rPr>
          <w:rFonts w:ascii="Helvetica" w:hAnsi="Helvetica" w:cs="Helvetica"/>
          <w:sz w:val="24"/>
          <w:szCs w:val="24"/>
        </w:rPr>
        <w:t>.</w:t>
      </w:r>
    </w:p>
    <w:p w:rsidR="00007E66" w:rsidRPr="0096480C" w:rsidRDefault="00007E66" w:rsidP="0096480C">
      <w:pPr>
        <w:pStyle w:val="Prrafodelista1"/>
        <w:ind w:left="709"/>
        <w:jc w:val="both"/>
        <w:rPr>
          <w:rFonts w:ascii="Helvetica" w:hAnsi="Helvetica" w:cs="Helvetica"/>
          <w:sz w:val="24"/>
          <w:szCs w:val="24"/>
        </w:rPr>
      </w:pPr>
    </w:p>
    <w:p w:rsidR="00007E66" w:rsidRPr="009F46B8" w:rsidRDefault="00007E66" w:rsidP="0096480C">
      <w:pPr>
        <w:pStyle w:val="3"/>
        <w:ind w:left="709" w:firstLine="0"/>
        <w:rPr>
          <w:rFonts w:ascii="Helvetica" w:hAnsi="Helvetica" w:cs="Helvetica"/>
          <w:color w:val="000022"/>
          <w:sz w:val="24"/>
          <w:szCs w:val="24"/>
        </w:rPr>
      </w:pPr>
      <w:r w:rsidRPr="0096480C">
        <w:rPr>
          <w:rFonts w:ascii="Helvetica" w:hAnsi="Helvetica" w:cs="Helvetica"/>
          <w:sz w:val="24"/>
          <w:szCs w:val="24"/>
        </w:rPr>
        <w:t>El administrativo o encargado del punto de limpieza, podrá negarse a recibir materiales que no cumplan con las especificaciones convenidas (tales como químicos rebajados, paquetes con menor contenido o menor calidad a la ofertada), en cuyo caso se asentará la incidencia en la bitácora de materiales respectiva</w:t>
      </w:r>
      <w:r>
        <w:rPr>
          <w:rFonts w:ascii="Helvetica" w:hAnsi="Helvetica" w:cs="Helvetica"/>
          <w:sz w:val="24"/>
          <w:szCs w:val="24"/>
        </w:rPr>
        <w:t>.</w:t>
      </w:r>
    </w:p>
    <w:p w:rsidR="00007E66" w:rsidRDefault="00007E66" w:rsidP="00AE1097">
      <w:pPr>
        <w:pStyle w:val="Subttulo"/>
        <w:ind w:left="709"/>
        <w:jc w:val="center"/>
        <w:rPr>
          <w:rFonts w:ascii="Helvetica" w:hAnsi="Helvetica" w:cs="Helvetica"/>
          <w:sz w:val="22"/>
          <w:szCs w:val="22"/>
        </w:rPr>
      </w:pPr>
    </w:p>
    <w:p w:rsidR="00007E66" w:rsidRPr="00A40C2F" w:rsidRDefault="00007E66" w:rsidP="00AE1097">
      <w:pPr>
        <w:pStyle w:val="Subttulo"/>
        <w:ind w:left="709"/>
        <w:jc w:val="center"/>
        <w:rPr>
          <w:rFonts w:ascii="Helvetica" w:hAnsi="Helvetica" w:cs="Helvetica"/>
          <w:sz w:val="22"/>
          <w:szCs w:val="22"/>
        </w:rPr>
      </w:pPr>
      <w:r>
        <w:rPr>
          <w:rFonts w:ascii="Helvetica" w:hAnsi="Helvetica" w:cs="Helvetica"/>
          <w:sz w:val="22"/>
          <w:szCs w:val="22"/>
        </w:rPr>
        <w:t>Equipo de trabajo mínimo que se deberá proporcionar a los trabajadores</w:t>
      </w:r>
    </w:p>
    <w:p w:rsidR="00007E66" w:rsidRDefault="00007E66" w:rsidP="00AE1097">
      <w:pPr>
        <w:pStyle w:val="3"/>
        <w:ind w:left="0" w:firstLine="0"/>
        <w:rPr>
          <w:rFonts w:ascii="Helvetica" w:hAnsi="Helvetica" w:cs="Helvetica"/>
          <w:b/>
          <w:bCs/>
          <w:color w:val="000022"/>
          <w:sz w:val="24"/>
          <w:szCs w:val="24"/>
        </w:rPr>
      </w:pPr>
      <w:r>
        <w:rPr>
          <w:rFonts w:ascii="Helvetica" w:hAnsi="Helvetica" w:cs="Helvetica"/>
          <w:b/>
          <w:bCs/>
          <w:color w:val="000022"/>
          <w:sz w:val="24"/>
          <w:szCs w:val="24"/>
        </w:rPr>
        <w:tab/>
      </w:r>
      <w:r>
        <w:rPr>
          <w:rFonts w:ascii="Helvetica" w:hAnsi="Helvetica" w:cs="Helvetica"/>
          <w:b/>
          <w:bCs/>
          <w:color w:val="000022"/>
          <w:sz w:val="24"/>
          <w:szCs w:val="24"/>
        </w:rPr>
        <w:tab/>
      </w:r>
      <w:r>
        <w:rPr>
          <w:rFonts w:ascii="Helvetica" w:hAnsi="Helvetica" w:cs="Helvetica"/>
          <w:b/>
          <w:bCs/>
          <w:color w:val="000022"/>
          <w:sz w:val="24"/>
          <w:szCs w:val="24"/>
        </w:rPr>
        <w:tab/>
      </w:r>
    </w:p>
    <w:tbl>
      <w:tblPr>
        <w:tblW w:w="0" w:type="auto"/>
        <w:tblInd w:w="-106" w:type="dxa"/>
        <w:tblLook w:val="00A0" w:firstRow="1" w:lastRow="0" w:firstColumn="1" w:lastColumn="0" w:noHBand="0" w:noVBand="0"/>
      </w:tblPr>
      <w:tblGrid>
        <w:gridCol w:w="5103"/>
        <w:gridCol w:w="4389"/>
      </w:tblGrid>
      <w:tr w:rsidR="00007E66" w:rsidRPr="00122C0F">
        <w:tc>
          <w:tcPr>
            <w:tcW w:w="5103" w:type="dxa"/>
          </w:tcPr>
          <w:p w:rsidR="00007E66" w:rsidRPr="00122C0F" w:rsidRDefault="00007E66" w:rsidP="00102B35">
            <w:pPr>
              <w:pStyle w:val="1"/>
              <w:numPr>
                <w:ilvl w:val="0"/>
                <w:numId w:val="41"/>
              </w:numPr>
              <w:rPr>
                <w:rFonts w:ascii="Helvetica" w:hAnsi="Helvetica" w:cs="Helvetica"/>
                <w:b w:val="0"/>
                <w:bCs w:val="0"/>
                <w:color w:val="000022"/>
                <w:sz w:val="24"/>
                <w:szCs w:val="24"/>
              </w:rPr>
            </w:pPr>
            <w:r w:rsidRPr="00122C0F">
              <w:rPr>
                <w:rFonts w:ascii="Helvetica" w:hAnsi="Helvetica" w:cs="Helvetica"/>
                <w:b w:val="0"/>
                <w:bCs w:val="0"/>
                <w:color w:val="000000"/>
                <w:sz w:val="24"/>
                <w:szCs w:val="24"/>
              </w:rPr>
              <w:t>Carritos exprimidores</w:t>
            </w:r>
          </w:p>
        </w:tc>
        <w:tc>
          <w:tcPr>
            <w:tcW w:w="4389" w:type="dxa"/>
          </w:tcPr>
          <w:p w:rsidR="00007E66" w:rsidRPr="00122C0F" w:rsidRDefault="00007E66" w:rsidP="00102B35">
            <w:pPr>
              <w:pStyle w:val="1"/>
              <w:numPr>
                <w:ilvl w:val="0"/>
                <w:numId w:val="41"/>
              </w:numPr>
              <w:jc w:val="both"/>
              <w:rPr>
                <w:rFonts w:ascii="Helvetica" w:hAnsi="Helvetica" w:cs="Helvetica"/>
                <w:b w:val="0"/>
                <w:bCs w:val="0"/>
                <w:color w:val="000022"/>
                <w:sz w:val="24"/>
                <w:szCs w:val="24"/>
              </w:rPr>
            </w:pPr>
            <w:r w:rsidRPr="00122C0F">
              <w:rPr>
                <w:rFonts w:ascii="Helvetica" w:hAnsi="Helvetica" w:cs="Helvetica"/>
                <w:b w:val="0"/>
                <w:bCs w:val="0"/>
                <w:color w:val="000000"/>
                <w:sz w:val="24"/>
                <w:szCs w:val="24"/>
              </w:rPr>
              <w:t>Mechudos</w:t>
            </w:r>
          </w:p>
        </w:tc>
      </w:tr>
      <w:tr w:rsidR="00007E66" w:rsidRPr="00122C0F">
        <w:tc>
          <w:tcPr>
            <w:tcW w:w="5103" w:type="dxa"/>
          </w:tcPr>
          <w:p w:rsidR="00007E66" w:rsidRPr="00122C0F" w:rsidRDefault="00007E66" w:rsidP="00102B35">
            <w:pPr>
              <w:pStyle w:val="1"/>
              <w:numPr>
                <w:ilvl w:val="0"/>
                <w:numId w:val="41"/>
              </w:numPr>
              <w:rPr>
                <w:rFonts w:ascii="Helvetica" w:hAnsi="Helvetica" w:cs="Helvetica"/>
                <w:color w:val="000000"/>
                <w:sz w:val="24"/>
                <w:szCs w:val="24"/>
              </w:rPr>
            </w:pPr>
            <w:r w:rsidRPr="00122C0F">
              <w:rPr>
                <w:rFonts w:ascii="Helvetica" w:hAnsi="Helvetica" w:cs="Helvetica"/>
                <w:b w:val="0"/>
                <w:bCs w:val="0"/>
                <w:color w:val="000000"/>
                <w:sz w:val="24"/>
                <w:szCs w:val="24"/>
              </w:rPr>
              <w:t>Trapeadores</w:t>
            </w:r>
          </w:p>
        </w:tc>
        <w:tc>
          <w:tcPr>
            <w:tcW w:w="4389" w:type="dxa"/>
          </w:tcPr>
          <w:p w:rsidR="00007E66" w:rsidRPr="00122C0F" w:rsidRDefault="00007E66" w:rsidP="00102B35">
            <w:pPr>
              <w:pStyle w:val="1"/>
              <w:numPr>
                <w:ilvl w:val="0"/>
                <w:numId w:val="41"/>
              </w:numPr>
              <w:rPr>
                <w:rFonts w:ascii="Helvetica" w:hAnsi="Helvetica" w:cs="Helvetica"/>
                <w:color w:val="000000"/>
                <w:sz w:val="24"/>
                <w:szCs w:val="24"/>
              </w:rPr>
            </w:pPr>
            <w:r w:rsidRPr="00122C0F">
              <w:rPr>
                <w:rFonts w:ascii="Helvetica" w:hAnsi="Helvetica" w:cs="Helvetica"/>
                <w:b w:val="0"/>
                <w:bCs w:val="0"/>
                <w:color w:val="000000"/>
                <w:sz w:val="24"/>
                <w:szCs w:val="24"/>
              </w:rPr>
              <w:t>Escobas</w:t>
            </w:r>
          </w:p>
        </w:tc>
      </w:tr>
      <w:tr w:rsidR="00007E66" w:rsidRPr="00122C0F">
        <w:tc>
          <w:tcPr>
            <w:tcW w:w="5103" w:type="dxa"/>
          </w:tcPr>
          <w:p w:rsidR="00007E66" w:rsidRPr="00122C0F" w:rsidRDefault="00007E66" w:rsidP="00102B35">
            <w:pPr>
              <w:pStyle w:val="1"/>
              <w:numPr>
                <w:ilvl w:val="0"/>
                <w:numId w:val="41"/>
              </w:numPr>
              <w:rPr>
                <w:rFonts w:ascii="Helvetica" w:hAnsi="Helvetica" w:cs="Helvetica"/>
                <w:b w:val="0"/>
                <w:bCs w:val="0"/>
                <w:color w:val="000000"/>
                <w:sz w:val="24"/>
                <w:szCs w:val="24"/>
              </w:rPr>
            </w:pPr>
            <w:r w:rsidRPr="00122C0F">
              <w:rPr>
                <w:rFonts w:ascii="Helvetica" w:hAnsi="Helvetica" w:cs="Helvetica"/>
                <w:b w:val="0"/>
                <w:bCs w:val="0"/>
                <w:color w:val="000000"/>
                <w:sz w:val="24"/>
                <w:szCs w:val="24"/>
              </w:rPr>
              <w:t>Recogedores</w:t>
            </w:r>
          </w:p>
        </w:tc>
        <w:tc>
          <w:tcPr>
            <w:tcW w:w="4389" w:type="dxa"/>
          </w:tcPr>
          <w:p w:rsidR="00007E66" w:rsidRPr="00122C0F" w:rsidRDefault="00007E66" w:rsidP="00102B35">
            <w:pPr>
              <w:pStyle w:val="1"/>
              <w:numPr>
                <w:ilvl w:val="0"/>
                <w:numId w:val="41"/>
              </w:numPr>
              <w:rPr>
                <w:rFonts w:ascii="Helvetica" w:hAnsi="Helvetica" w:cs="Helvetica"/>
                <w:b w:val="0"/>
                <w:bCs w:val="0"/>
                <w:color w:val="000000"/>
                <w:sz w:val="24"/>
                <w:szCs w:val="24"/>
              </w:rPr>
            </w:pPr>
            <w:r w:rsidRPr="00122C0F">
              <w:rPr>
                <w:rFonts w:ascii="Helvetica" w:hAnsi="Helvetica" w:cs="Helvetica"/>
                <w:b w:val="0"/>
                <w:bCs w:val="0"/>
                <w:color w:val="000000"/>
                <w:sz w:val="24"/>
                <w:szCs w:val="24"/>
              </w:rPr>
              <w:t>Cepillos</w:t>
            </w:r>
          </w:p>
        </w:tc>
      </w:tr>
      <w:tr w:rsidR="00007E66" w:rsidRPr="00122C0F">
        <w:tc>
          <w:tcPr>
            <w:tcW w:w="5103" w:type="dxa"/>
          </w:tcPr>
          <w:p w:rsidR="00007E66" w:rsidRPr="00122C0F" w:rsidRDefault="00007E66" w:rsidP="00102B35">
            <w:pPr>
              <w:pStyle w:val="1"/>
              <w:numPr>
                <w:ilvl w:val="0"/>
                <w:numId w:val="41"/>
              </w:numPr>
              <w:rPr>
                <w:rFonts w:ascii="Helvetica" w:hAnsi="Helvetica" w:cs="Helvetica"/>
                <w:b w:val="0"/>
                <w:bCs w:val="0"/>
                <w:color w:val="000000"/>
                <w:sz w:val="24"/>
                <w:szCs w:val="24"/>
              </w:rPr>
            </w:pPr>
            <w:r w:rsidRPr="00122C0F">
              <w:rPr>
                <w:rFonts w:ascii="Helvetica" w:hAnsi="Helvetica" w:cs="Helvetica"/>
                <w:b w:val="0"/>
                <w:bCs w:val="0"/>
                <w:color w:val="000000"/>
                <w:sz w:val="24"/>
                <w:szCs w:val="24"/>
              </w:rPr>
              <w:t>Mota</w:t>
            </w:r>
          </w:p>
        </w:tc>
        <w:tc>
          <w:tcPr>
            <w:tcW w:w="4389" w:type="dxa"/>
          </w:tcPr>
          <w:p w:rsidR="00007E66" w:rsidRPr="00122C0F" w:rsidRDefault="00007E66" w:rsidP="00102B35">
            <w:pPr>
              <w:pStyle w:val="1"/>
              <w:numPr>
                <w:ilvl w:val="0"/>
                <w:numId w:val="41"/>
              </w:numPr>
              <w:rPr>
                <w:rFonts w:ascii="Helvetica" w:hAnsi="Helvetica" w:cs="Helvetica"/>
                <w:b w:val="0"/>
                <w:bCs w:val="0"/>
                <w:color w:val="000000"/>
                <w:sz w:val="24"/>
                <w:szCs w:val="24"/>
              </w:rPr>
            </w:pPr>
            <w:r w:rsidRPr="00122C0F">
              <w:rPr>
                <w:rFonts w:ascii="Helvetica" w:hAnsi="Helvetica" w:cs="Helvetica"/>
                <w:b w:val="0"/>
                <w:bCs w:val="0"/>
                <w:color w:val="000000"/>
                <w:sz w:val="24"/>
                <w:szCs w:val="24"/>
              </w:rPr>
              <w:t>Cubetas multiusos</w:t>
            </w:r>
          </w:p>
        </w:tc>
      </w:tr>
      <w:tr w:rsidR="00007E66" w:rsidRPr="00122C0F">
        <w:tc>
          <w:tcPr>
            <w:tcW w:w="5103" w:type="dxa"/>
          </w:tcPr>
          <w:p w:rsidR="00007E66" w:rsidRPr="00122C0F" w:rsidRDefault="00007E66" w:rsidP="00102B35">
            <w:pPr>
              <w:pStyle w:val="1"/>
              <w:numPr>
                <w:ilvl w:val="0"/>
                <w:numId w:val="41"/>
              </w:numPr>
              <w:rPr>
                <w:rFonts w:ascii="Helvetica" w:hAnsi="Helvetica" w:cs="Helvetica"/>
                <w:b w:val="0"/>
                <w:bCs w:val="0"/>
                <w:color w:val="000000"/>
                <w:sz w:val="24"/>
                <w:szCs w:val="24"/>
              </w:rPr>
            </w:pPr>
            <w:r w:rsidRPr="00122C0F">
              <w:rPr>
                <w:rFonts w:ascii="Helvetica" w:hAnsi="Helvetica" w:cs="Helvetica"/>
                <w:b w:val="0"/>
                <w:bCs w:val="0"/>
                <w:color w:val="000000"/>
                <w:sz w:val="24"/>
                <w:szCs w:val="24"/>
              </w:rPr>
              <w:t>Jalador de Vidrios</w:t>
            </w:r>
          </w:p>
        </w:tc>
        <w:tc>
          <w:tcPr>
            <w:tcW w:w="4389" w:type="dxa"/>
          </w:tcPr>
          <w:p w:rsidR="00007E66" w:rsidRPr="00122C0F" w:rsidRDefault="00007E66" w:rsidP="00102B35">
            <w:pPr>
              <w:pStyle w:val="1"/>
              <w:numPr>
                <w:ilvl w:val="0"/>
                <w:numId w:val="41"/>
              </w:numPr>
              <w:rPr>
                <w:rFonts w:ascii="Helvetica" w:hAnsi="Helvetica" w:cs="Helvetica"/>
                <w:b w:val="0"/>
                <w:bCs w:val="0"/>
                <w:color w:val="000000"/>
                <w:sz w:val="24"/>
                <w:szCs w:val="24"/>
              </w:rPr>
            </w:pPr>
            <w:r w:rsidRPr="00122C0F">
              <w:rPr>
                <w:rFonts w:ascii="Helvetica" w:hAnsi="Helvetica" w:cs="Helvetica"/>
                <w:b w:val="0"/>
                <w:bCs w:val="0"/>
                <w:color w:val="000000"/>
                <w:sz w:val="24"/>
                <w:szCs w:val="24"/>
              </w:rPr>
              <w:t>Cubeta exprimidor</w:t>
            </w:r>
          </w:p>
        </w:tc>
      </w:tr>
      <w:tr w:rsidR="00007E66" w:rsidRPr="00122C0F">
        <w:tc>
          <w:tcPr>
            <w:tcW w:w="5103" w:type="dxa"/>
          </w:tcPr>
          <w:p w:rsidR="00007E66" w:rsidRPr="00122C0F" w:rsidRDefault="00007E66" w:rsidP="00102B35">
            <w:pPr>
              <w:pStyle w:val="1"/>
              <w:numPr>
                <w:ilvl w:val="0"/>
                <w:numId w:val="41"/>
              </w:numPr>
              <w:rPr>
                <w:rFonts w:ascii="Helvetica" w:hAnsi="Helvetica" w:cs="Helvetica"/>
                <w:b w:val="0"/>
                <w:bCs w:val="0"/>
                <w:color w:val="000000"/>
                <w:sz w:val="24"/>
                <w:szCs w:val="24"/>
              </w:rPr>
            </w:pPr>
            <w:r w:rsidRPr="00122C0F">
              <w:rPr>
                <w:rFonts w:ascii="Helvetica" w:hAnsi="Helvetica" w:cs="Helvetica"/>
                <w:b w:val="0"/>
                <w:bCs w:val="0"/>
                <w:color w:val="000000"/>
                <w:sz w:val="24"/>
                <w:szCs w:val="24"/>
              </w:rPr>
              <w:t>Plumeros</w:t>
            </w:r>
          </w:p>
        </w:tc>
        <w:tc>
          <w:tcPr>
            <w:tcW w:w="4389" w:type="dxa"/>
          </w:tcPr>
          <w:p w:rsidR="00007E66" w:rsidRPr="00122C0F" w:rsidRDefault="00007E66" w:rsidP="00102B35">
            <w:pPr>
              <w:pStyle w:val="1"/>
              <w:numPr>
                <w:ilvl w:val="0"/>
                <w:numId w:val="41"/>
              </w:numPr>
              <w:rPr>
                <w:rFonts w:ascii="Helvetica" w:hAnsi="Helvetica" w:cs="Helvetica"/>
                <w:b w:val="0"/>
                <w:bCs w:val="0"/>
                <w:color w:val="000000"/>
                <w:sz w:val="24"/>
                <w:szCs w:val="24"/>
              </w:rPr>
            </w:pPr>
            <w:r w:rsidRPr="00122C0F">
              <w:rPr>
                <w:rFonts w:ascii="Helvetica" w:hAnsi="Helvetica" w:cs="Helvetica"/>
                <w:b w:val="0"/>
                <w:bCs w:val="0"/>
                <w:color w:val="000000"/>
                <w:sz w:val="24"/>
                <w:szCs w:val="24"/>
              </w:rPr>
              <w:t>Atomizadores</w:t>
            </w:r>
          </w:p>
        </w:tc>
      </w:tr>
      <w:tr w:rsidR="00007E66" w:rsidRPr="00122C0F">
        <w:tc>
          <w:tcPr>
            <w:tcW w:w="5103" w:type="dxa"/>
          </w:tcPr>
          <w:p w:rsidR="00007E66" w:rsidRPr="00122C0F" w:rsidRDefault="00007E66" w:rsidP="00102B35">
            <w:pPr>
              <w:pStyle w:val="1"/>
              <w:numPr>
                <w:ilvl w:val="0"/>
                <w:numId w:val="41"/>
              </w:numPr>
              <w:rPr>
                <w:rFonts w:ascii="Helvetica" w:hAnsi="Helvetica" w:cs="Helvetica"/>
                <w:b w:val="0"/>
                <w:bCs w:val="0"/>
                <w:color w:val="000000"/>
                <w:sz w:val="24"/>
                <w:szCs w:val="24"/>
              </w:rPr>
            </w:pPr>
            <w:r w:rsidRPr="00122C0F">
              <w:rPr>
                <w:rFonts w:ascii="Helvetica" w:hAnsi="Helvetica" w:cs="Helvetica"/>
                <w:b w:val="0"/>
                <w:bCs w:val="0"/>
                <w:color w:val="000000"/>
                <w:sz w:val="24"/>
                <w:szCs w:val="24"/>
              </w:rPr>
              <w:t>Extensiones</w:t>
            </w:r>
          </w:p>
        </w:tc>
        <w:tc>
          <w:tcPr>
            <w:tcW w:w="4389" w:type="dxa"/>
          </w:tcPr>
          <w:p w:rsidR="00007E66" w:rsidRPr="00122C0F" w:rsidRDefault="00007E66" w:rsidP="00102B35">
            <w:pPr>
              <w:pStyle w:val="1"/>
              <w:numPr>
                <w:ilvl w:val="0"/>
                <w:numId w:val="41"/>
              </w:numPr>
              <w:rPr>
                <w:rFonts w:ascii="Helvetica" w:hAnsi="Helvetica" w:cs="Helvetica"/>
                <w:b w:val="0"/>
                <w:bCs w:val="0"/>
                <w:color w:val="000000"/>
                <w:sz w:val="24"/>
                <w:szCs w:val="24"/>
              </w:rPr>
            </w:pPr>
            <w:r w:rsidRPr="00122C0F">
              <w:rPr>
                <w:rFonts w:ascii="Helvetica" w:hAnsi="Helvetica" w:cs="Helvetica"/>
                <w:b w:val="0"/>
                <w:bCs w:val="0"/>
                <w:color w:val="000000"/>
                <w:sz w:val="24"/>
                <w:szCs w:val="24"/>
              </w:rPr>
              <w:t>Jergas</w:t>
            </w:r>
          </w:p>
        </w:tc>
      </w:tr>
      <w:tr w:rsidR="00007E66" w:rsidRPr="00122C0F">
        <w:tc>
          <w:tcPr>
            <w:tcW w:w="5103" w:type="dxa"/>
          </w:tcPr>
          <w:p w:rsidR="00007E66" w:rsidRPr="00122C0F" w:rsidRDefault="00007E66" w:rsidP="00102B35">
            <w:pPr>
              <w:pStyle w:val="1"/>
              <w:numPr>
                <w:ilvl w:val="0"/>
                <w:numId w:val="41"/>
              </w:numPr>
              <w:jc w:val="both"/>
              <w:rPr>
                <w:rFonts w:ascii="Helvetica" w:hAnsi="Helvetica" w:cs="Helvetica"/>
                <w:b w:val="0"/>
                <w:bCs w:val="0"/>
                <w:color w:val="000000"/>
                <w:sz w:val="24"/>
                <w:szCs w:val="24"/>
              </w:rPr>
            </w:pPr>
            <w:r w:rsidRPr="00122C0F">
              <w:rPr>
                <w:rFonts w:ascii="Helvetica" w:hAnsi="Helvetica" w:cs="Helvetica"/>
                <w:b w:val="0"/>
                <w:bCs w:val="0"/>
                <w:color w:val="000000"/>
                <w:sz w:val="24"/>
                <w:szCs w:val="24"/>
              </w:rPr>
              <w:t>Bolsas par basura  (chicas y grandes)</w:t>
            </w:r>
          </w:p>
        </w:tc>
        <w:tc>
          <w:tcPr>
            <w:tcW w:w="4389" w:type="dxa"/>
          </w:tcPr>
          <w:p w:rsidR="00007E66" w:rsidRPr="00122C0F" w:rsidRDefault="00007E66" w:rsidP="00102B35">
            <w:pPr>
              <w:pStyle w:val="1"/>
              <w:numPr>
                <w:ilvl w:val="0"/>
                <w:numId w:val="41"/>
              </w:numPr>
              <w:rPr>
                <w:rFonts w:ascii="Helvetica" w:hAnsi="Helvetica" w:cs="Helvetica"/>
                <w:b w:val="0"/>
                <w:bCs w:val="0"/>
                <w:color w:val="000000"/>
                <w:sz w:val="24"/>
                <w:szCs w:val="24"/>
              </w:rPr>
            </w:pPr>
            <w:r w:rsidRPr="00122C0F">
              <w:rPr>
                <w:rFonts w:ascii="Helvetica" w:hAnsi="Helvetica" w:cs="Helvetica"/>
                <w:b w:val="0"/>
                <w:bCs w:val="0"/>
                <w:color w:val="000000"/>
                <w:sz w:val="24"/>
                <w:szCs w:val="24"/>
              </w:rPr>
              <w:t>Bolsas para contenedores</w:t>
            </w:r>
          </w:p>
        </w:tc>
      </w:tr>
      <w:tr w:rsidR="00007E66" w:rsidRPr="00122C0F">
        <w:tc>
          <w:tcPr>
            <w:tcW w:w="5103" w:type="dxa"/>
          </w:tcPr>
          <w:p w:rsidR="00007E66" w:rsidRPr="00122C0F" w:rsidRDefault="00007E66" w:rsidP="00102B35">
            <w:pPr>
              <w:pStyle w:val="1"/>
              <w:numPr>
                <w:ilvl w:val="0"/>
                <w:numId w:val="41"/>
              </w:numPr>
              <w:jc w:val="both"/>
              <w:rPr>
                <w:rFonts w:ascii="Helvetica" w:hAnsi="Helvetica" w:cs="Helvetica"/>
                <w:b w:val="0"/>
                <w:bCs w:val="0"/>
                <w:color w:val="000000"/>
                <w:sz w:val="24"/>
                <w:szCs w:val="24"/>
              </w:rPr>
            </w:pPr>
            <w:r w:rsidRPr="00122C0F">
              <w:rPr>
                <w:rFonts w:ascii="Helvetica" w:hAnsi="Helvetica" w:cs="Helvetica"/>
                <w:b w:val="0"/>
                <w:bCs w:val="0"/>
                <w:color w:val="000000"/>
                <w:sz w:val="24"/>
                <w:szCs w:val="24"/>
              </w:rPr>
              <w:t>Discos para lavado y pulido de pisos</w:t>
            </w:r>
          </w:p>
        </w:tc>
        <w:tc>
          <w:tcPr>
            <w:tcW w:w="4389" w:type="dxa"/>
          </w:tcPr>
          <w:p w:rsidR="00007E66" w:rsidRPr="00122C0F" w:rsidRDefault="00007E66" w:rsidP="00102B35">
            <w:pPr>
              <w:pStyle w:val="1"/>
              <w:numPr>
                <w:ilvl w:val="0"/>
                <w:numId w:val="41"/>
              </w:numPr>
              <w:rPr>
                <w:rFonts w:ascii="Helvetica" w:hAnsi="Helvetica" w:cs="Helvetica"/>
                <w:b w:val="0"/>
                <w:bCs w:val="0"/>
                <w:color w:val="000000"/>
                <w:sz w:val="24"/>
                <w:szCs w:val="24"/>
              </w:rPr>
            </w:pPr>
            <w:r w:rsidRPr="00122C0F">
              <w:rPr>
                <w:rFonts w:ascii="Helvetica" w:hAnsi="Helvetica" w:cs="Helvetica"/>
                <w:b w:val="0"/>
                <w:bCs w:val="0"/>
                <w:color w:val="000000"/>
                <w:sz w:val="24"/>
                <w:szCs w:val="24"/>
              </w:rPr>
              <w:t>Repuesto de Mota</w:t>
            </w:r>
          </w:p>
        </w:tc>
      </w:tr>
      <w:tr w:rsidR="00007E66" w:rsidRPr="00122C0F">
        <w:tc>
          <w:tcPr>
            <w:tcW w:w="5103" w:type="dxa"/>
          </w:tcPr>
          <w:p w:rsidR="00007E66" w:rsidRPr="00122C0F" w:rsidRDefault="00007E66" w:rsidP="00102B35">
            <w:pPr>
              <w:pStyle w:val="1"/>
              <w:numPr>
                <w:ilvl w:val="0"/>
                <w:numId w:val="41"/>
              </w:numPr>
              <w:jc w:val="both"/>
              <w:rPr>
                <w:rFonts w:ascii="Helvetica" w:hAnsi="Helvetica" w:cs="Helvetica"/>
                <w:b w:val="0"/>
                <w:bCs w:val="0"/>
                <w:color w:val="000000"/>
                <w:sz w:val="24"/>
                <w:szCs w:val="24"/>
              </w:rPr>
            </w:pPr>
            <w:r w:rsidRPr="00122C0F">
              <w:rPr>
                <w:rFonts w:ascii="Helvetica" w:hAnsi="Helvetica" w:cs="Helvetica"/>
                <w:b w:val="0"/>
                <w:bCs w:val="0"/>
                <w:color w:val="000000"/>
                <w:sz w:val="24"/>
                <w:szCs w:val="24"/>
              </w:rPr>
              <w:t>Repuesto de Trapeador</w:t>
            </w:r>
          </w:p>
        </w:tc>
        <w:tc>
          <w:tcPr>
            <w:tcW w:w="4389" w:type="dxa"/>
          </w:tcPr>
          <w:p w:rsidR="00007E66" w:rsidRPr="00122C0F" w:rsidRDefault="00007E66" w:rsidP="00102B35">
            <w:pPr>
              <w:pStyle w:val="1"/>
              <w:numPr>
                <w:ilvl w:val="0"/>
                <w:numId w:val="41"/>
              </w:numPr>
              <w:rPr>
                <w:rFonts w:ascii="Helvetica" w:hAnsi="Helvetica" w:cs="Helvetica"/>
                <w:b w:val="0"/>
                <w:bCs w:val="0"/>
                <w:color w:val="000000"/>
                <w:sz w:val="24"/>
                <w:szCs w:val="24"/>
              </w:rPr>
            </w:pPr>
            <w:r w:rsidRPr="00122C0F">
              <w:rPr>
                <w:rFonts w:ascii="Helvetica" w:hAnsi="Helvetica" w:cs="Helvetica"/>
                <w:b w:val="0"/>
                <w:bCs w:val="0"/>
                <w:color w:val="000000"/>
                <w:sz w:val="24"/>
                <w:szCs w:val="24"/>
              </w:rPr>
              <w:t>Felpa para pulir</w:t>
            </w:r>
          </w:p>
        </w:tc>
      </w:tr>
      <w:tr w:rsidR="00007E66" w:rsidRPr="00122C0F">
        <w:tc>
          <w:tcPr>
            <w:tcW w:w="5103" w:type="dxa"/>
          </w:tcPr>
          <w:p w:rsidR="00007E66" w:rsidRPr="00122C0F" w:rsidRDefault="00007E66" w:rsidP="00102B35">
            <w:pPr>
              <w:pStyle w:val="1"/>
              <w:numPr>
                <w:ilvl w:val="0"/>
                <w:numId w:val="41"/>
              </w:numPr>
              <w:jc w:val="both"/>
              <w:rPr>
                <w:rFonts w:ascii="Helvetica" w:hAnsi="Helvetica" w:cs="Helvetica"/>
                <w:b w:val="0"/>
                <w:bCs w:val="0"/>
                <w:color w:val="000000"/>
                <w:sz w:val="24"/>
                <w:szCs w:val="24"/>
              </w:rPr>
            </w:pPr>
            <w:r w:rsidRPr="00122C0F">
              <w:rPr>
                <w:rFonts w:ascii="Helvetica" w:hAnsi="Helvetica" w:cs="Helvetica"/>
                <w:b w:val="0"/>
                <w:bCs w:val="0"/>
                <w:color w:val="000000"/>
                <w:sz w:val="24"/>
                <w:szCs w:val="24"/>
              </w:rPr>
              <w:t>Manguera</w:t>
            </w:r>
          </w:p>
        </w:tc>
        <w:tc>
          <w:tcPr>
            <w:tcW w:w="4389" w:type="dxa"/>
          </w:tcPr>
          <w:p w:rsidR="00007E66" w:rsidRPr="00122C0F" w:rsidRDefault="00007E66" w:rsidP="00102B35">
            <w:pPr>
              <w:pStyle w:val="1"/>
              <w:numPr>
                <w:ilvl w:val="0"/>
                <w:numId w:val="41"/>
              </w:numPr>
              <w:rPr>
                <w:rFonts w:ascii="Helvetica" w:hAnsi="Helvetica" w:cs="Helvetica"/>
                <w:b w:val="0"/>
                <w:bCs w:val="0"/>
                <w:color w:val="000000"/>
                <w:sz w:val="24"/>
                <w:szCs w:val="24"/>
              </w:rPr>
            </w:pPr>
            <w:r w:rsidRPr="00122C0F">
              <w:rPr>
                <w:rFonts w:ascii="Helvetica" w:hAnsi="Helvetica" w:cs="Helvetica"/>
                <w:b w:val="0"/>
                <w:bCs w:val="0"/>
                <w:color w:val="000000"/>
                <w:sz w:val="24"/>
                <w:szCs w:val="24"/>
              </w:rPr>
              <w:t>Lavadora</w:t>
            </w:r>
            <w:r>
              <w:rPr>
                <w:rFonts w:ascii="Helvetica" w:hAnsi="Helvetica" w:cs="Helvetica"/>
                <w:b w:val="0"/>
                <w:bCs w:val="0"/>
                <w:color w:val="000000"/>
                <w:sz w:val="24"/>
                <w:szCs w:val="24"/>
              </w:rPr>
              <w:t xml:space="preserve"> y Pulidora</w:t>
            </w:r>
            <w:r w:rsidRPr="00122C0F">
              <w:rPr>
                <w:rFonts w:ascii="Helvetica" w:hAnsi="Helvetica" w:cs="Helvetica"/>
                <w:b w:val="0"/>
                <w:bCs w:val="0"/>
                <w:color w:val="000000"/>
                <w:sz w:val="24"/>
                <w:szCs w:val="24"/>
              </w:rPr>
              <w:t xml:space="preserve"> de Pisos</w:t>
            </w:r>
          </w:p>
        </w:tc>
      </w:tr>
      <w:tr w:rsidR="00007E66" w:rsidRPr="00122C0F">
        <w:tc>
          <w:tcPr>
            <w:tcW w:w="5103" w:type="dxa"/>
          </w:tcPr>
          <w:p w:rsidR="00007E66" w:rsidRPr="00122C0F" w:rsidRDefault="00007E66" w:rsidP="00102B35">
            <w:pPr>
              <w:pStyle w:val="1"/>
              <w:numPr>
                <w:ilvl w:val="0"/>
                <w:numId w:val="41"/>
              </w:numPr>
              <w:jc w:val="both"/>
              <w:rPr>
                <w:rFonts w:ascii="Helvetica" w:hAnsi="Helvetica" w:cs="Helvetica"/>
                <w:b w:val="0"/>
                <w:bCs w:val="0"/>
                <w:color w:val="000000"/>
                <w:sz w:val="24"/>
                <w:szCs w:val="24"/>
              </w:rPr>
            </w:pPr>
            <w:r w:rsidRPr="00122C0F">
              <w:rPr>
                <w:rFonts w:ascii="Helvetica" w:hAnsi="Helvetica" w:cs="Helvetica"/>
                <w:b w:val="0"/>
                <w:bCs w:val="0"/>
                <w:color w:val="000000"/>
                <w:sz w:val="24"/>
                <w:szCs w:val="24"/>
              </w:rPr>
              <w:lastRenderedPageBreak/>
              <w:t>Pulidora de Pisos</w:t>
            </w:r>
          </w:p>
        </w:tc>
        <w:tc>
          <w:tcPr>
            <w:tcW w:w="4389" w:type="dxa"/>
          </w:tcPr>
          <w:p w:rsidR="00007E66" w:rsidRPr="00122C0F" w:rsidRDefault="00007E66" w:rsidP="00102B35">
            <w:pPr>
              <w:pStyle w:val="1"/>
              <w:numPr>
                <w:ilvl w:val="0"/>
                <w:numId w:val="41"/>
              </w:numPr>
              <w:rPr>
                <w:rFonts w:ascii="Helvetica" w:hAnsi="Helvetica" w:cs="Helvetica"/>
                <w:b w:val="0"/>
                <w:bCs w:val="0"/>
                <w:color w:val="000000"/>
                <w:sz w:val="24"/>
                <w:szCs w:val="24"/>
              </w:rPr>
            </w:pPr>
            <w:r w:rsidRPr="00122C0F">
              <w:rPr>
                <w:rFonts w:ascii="Helvetica" w:hAnsi="Helvetica" w:cs="Helvetica"/>
                <w:b w:val="0"/>
                <w:bCs w:val="0"/>
                <w:color w:val="000000"/>
                <w:sz w:val="24"/>
                <w:szCs w:val="24"/>
              </w:rPr>
              <w:t>Aspiradora Industrial</w:t>
            </w:r>
          </w:p>
        </w:tc>
      </w:tr>
    </w:tbl>
    <w:p w:rsidR="00007E66" w:rsidRDefault="00007E66">
      <w:pPr>
        <w:pStyle w:val="3"/>
        <w:ind w:left="734" w:hanging="734"/>
        <w:jc w:val="center"/>
        <w:rPr>
          <w:rFonts w:ascii="Helvetica" w:hAnsi="Helvetica" w:cs="Helvetica"/>
          <w:b/>
          <w:bCs/>
          <w:sz w:val="24"/>
          <w:szCs w:val="24"/>
        </w:rPr>
      </w:pPr>
    </w:p>
    <w:p w:rsidR="00007E66" w:rsidRPr="00FF22C4" w:rsidRDefault="00007E66">
      <w:pPr>
        <w:pStyle w:val="3"/>
        <w:ind w:left="734" w:hanging="734"/>
        <w:jc w:val="center"/>
        <w:rPr>
          <w:rFonts w:ascii="Helvetica" w:hAnsi="Helvetica" w:cs="Helvetica"/>
          <w:b/>
          <w:bCs/>
          <w:sz w:val="24"/>
          <w:szCs w:val="24"/>
        </w:rPr>
      </w:pPr>
      <w:r w:rsidRPr="00FF22C4">
        <w:rPr>
          <w:rFonts w:ascii="Helvetica" w:hAnsi="Helvetica" w:cs="Helvetica"/>
          <w:b/>
          <w:bCs/>
          <w:sz w:val="24"/>
          <w:szCs w:val="24"/>
        </w:rPr>
        <w:t>B. DOCUMENTOS DE LICITACIÓN</w:t>
      </w:r>
    </w:p>
    <w:p w:rsidR="00007E66" w:rsidRPr="00FF22C4" w:rsidRDefault="00007E66">
      <w:pPr>
        <w:pStyle w:val="3"/>
        <w:ind w:left="734" w:hanging="734"/>
        <w:jc w:val="center"/>
        <w:rPr>
          <w:rFonts w:ascii="Helvetica" w:hAnsi="Helvetica" w:cs="Helvetica"/>
          <w:b/>
          <w:bCs/>
          <w:sz w:val="24"/>
          <w:szCs w:val="24"/>
        </w:rPr>
      </w:pPr>
    </w:p>
    <w:p w:rsidR="00007E66" w:rsidRPr="00FF22C4" w:rsidRDefault="00007E66" w:rsidP="005F0CB6">
      <w:pPr>
        <w:pStyle w:val="2"/>
        <w:tabs>
          <w:tab w:val="left" w:pos="720"/>
        </w:tabs>
        <w:ind w:left="720" w:hanging="720"/>
        <w:rPr>
          <w:rFonts w:ascii="Helvetica" w:hAnsi="Helvetica" w:cs="Helvetica"/>
          <w:sz w:val="24"/>
          <w:szCs w:val="24"/>
        </w:rPr>
      </w:pPr>
      <w:r w:rsidRPr="00FF22C4">
        <w:rPr>
          <w:rFonts w:ascii="Helvetica" w:hAnsi="Helvetica" w:cs="Helvetica"/>
          <w:b/>
          <w:bCs/>
          <w:sz w:val="24"/>
          <w:szCs w:val="24"/>
        </w:rPr>
        <w:t>4.</w:t>
      </w:r>
      <w:r w:rsidRPr="00FF22C4">
        <w:rPr>
          <w:rFonts w:ascii="Helvetica" w:hAnsi="Helvetica" w:cs="Helvetica"/>
          <w:b/>
          <w:bCs/>
          <w:sz w:val="24"/>
          <w:szCs w:val="24"/>
        </w:rPr>
        <w:tab/>
        <w:t>DOCUMENTOS DE LICITACIÓN.</w:t>
      </w:r>
    </w:p>
    <w:p w:rsidR="00007E66" w:rsidRPr="00FF22C4" w:rsidRDefault="00007E66">
      <w:pPr>
        <w:spacing w:line="240" w:lineRule="exact"/>
        <w:jc w:val="both"/>
        <w:rPr>
          <w:rFonts w:ascii="Helvetica" w:hAnsi="Helvetica" w:cs="Helvetica"/>
          <w:sz w:val="24"/>
          <w:szCs w:val="24"/>
        </w:rPr>
      </w:pPr>
    </w:p>
    <w:p w:rsidR="00007E66" w:rsidRPr="00FF22C4" w:rsidRDefault="00007E66" w:rsidP="00102B35">
      <w:pPr>
        <w:pStyle w:val="3"/>
        <w:numPr>
          <w:ilvl w:val="1"/>
          <w:numId w:val="5"/>
        </w:numPr>
        <w:tabs>
          <w:tab w:val="clear" w:pos="1440"/>
          <w:tab w:val="num" w:pos="990"/>
        </w:tabs>
        <w:ind w:left="990" w:hanging="630"/>
        <w:rPr>
          <w:rFonts w:ascii="Helvetica" w:hAnsi="Helvetica" w:cs="Helvetica"/>
          <w:sz w:val="24"/>
          <w:szCs w:val="24"/>
        </w:rPr>
      </w:pPr>
      <w:r w:rsidRPr="00FF22C4">
        <w:rPr>
          <w:rFonts w:ascii="Helvetica" w:hAnsi="Helvetica" w:cs="Helvetica"/>
          <w:sz w:val="24"/>
          <w:szCs w:val="24"/>
        </w:rPr>
        <w:t>En las presentes bases de licitación se detalla</w:t>
      </w:r>
      <w:r>
        <w:rPr>
          <w:rFonts w:ascii="Helvetica" w:hAnsi="Helvetica" w:cs="Helvetica"/>
          <w:sz w:val="24"/>
          <w:szCs w:val="24"/>
        </w:rPr>
        <w:t xml:space="preserve"> </w:t>
      </w:r>
      <w:r w:rsidRPr="00FF22C4">
        <w:rPr>
          <w:rFonts w:ascii="Helvetica" w:hAnsi="Helvetica" w:cs="Helvetica"/>
          <w:sz w:val="24"/>
          <w:szCs w:val="24"/>
        </w:rPr>
        <w:t>el servicio requerido, el procedimiento de licitación y las condiciones contractuales; formando parte integrante de las mismas los siguientes anexos:</w:t>
      </w:r>
    </w:p>
    <w:p w:rsidR="00007E66" w:rsidRPr="00FF22C4" w:rsidRDefault="00007E66" w:rsidP="0029657B">
      <w:pPr>
        <w:pStyle w:val="4"/>
        <w:ind w:right="-130" w:hanging="576"/>
        <w:jc w:val="both"/>
        <w:rPr>
          <w:rFonts w:ascii="Helvetica" w:hAnsi="Helvetica" w:cs="Helvetica"/>
          <w:b w:val="0"/>
          <w:bCs w:val="0"/>
          <w:sz w:val="24"/>
          <w:szCs w:val="24"/>
        </w:rPr>
      </w:pPr>
    </w:p>
    <w:p w:rsidR="00007E66" w:rsidRPr="00FF22C4" w:rsidRDefault="00007E66" w:rsidP="00ED34C6">
      <w:pPr>
        <w:pStyle w:val="3"/>
        <w:spacing w:line="360" w:lineRule="auto"/>
        <w:ind w:hanging="450"/>
        <w:jc w:val="left"/>
        <w:rPr>
          <w:rFonts w:ascii="Helvetica" w:hAnsi="Helvetica" w:cs="Helvetica"/>
          <w:sz w:val="24"/>
          <w:szCs w:val="24"/>
        </w:rPr>
      </w:pPr>
      <w:r w:rsidRPr="00FF22C4">
        <w:rPr>
          <w:rFonts w:ascii="Helvetica" w:hAnsi="Helvetica" w:cs="Helvetica"/>
          <w:sz w:val="24"/>
          <w:szCs w:val="24"/>
        </w:rPr>
        <w:t>Anexo 1 Propuesta Técnica;</w:t>
      </w:r>
    </w:p>
    <w:p w:rsidR="00007E66" w:rsidRPr="00FF22C4" w:rsidRDefault="00007E66" w:rsidP="00ED34C6">
      <w:pPr>
        <w:pStyle w:val="3"/>
        <w:spacing w:line="360" w:lineRule="auto"/>
        <w:ind w:hanging="450"/>
        <w:jc w:val="left"/>
        <w:rPr>
          <w:rFonts w:ascii="Helvetica" w:hAnsi="Helvetica" w:cs="Helvetica"/>
          <w:sz w:val="24"/>
          <w:szCs w:val="24"/>
        </w:rPr>
      </w:pPr>
      <w:r w:rsidRPr="00FF22C4">
        <w:rPr>
          <w:rFonts w:ascii="Helvetica" w:hAnsi="Helvetica" w:cs="Helvetica"/>
          <w:sz w:val="24"/>
          <w:szCs w:val="24"/>
        </w:rPr>
        <w:t>Anexo 2 Manifestación de Facultades;</w:t>
      </w:r>
    </w:p>
    <w:p w:rsidR="00007E66" w:rsidRPr="00FF22C4" w:rsidRDefault="00007E66" w:rsidP="00ED34C6">
      <w:pPr>
        <w:pStyle w:val="3"/>
        <w:spacing w:line="360" w:lineRule="auto"/>
        <w:ind w:hanging="450"/>
        <w:jc w:val="left"/>
        <w:rPr>
          <w:rFonts w:ascii="Helvetica" w:hAnsi="Helvetica" w:cs="Helvetica"/>
          <w:sz w:val="24"/>
          <w:szCs w:val="24"/>
        </w:rPr>
      </w:pPr>
      <w:r w:rsidRPr="00FF22C4">
        <w:rPr>
          <w:rFonts w:ascii="Helvetica" w:hAnsi="Helvetica" w:cs="Helvetica"/>
          <w:sz w:val="24"/>
          <w:szCs w:val="24"/>
        </w:rPr>
        <w:t>Anexo 3 Supuestos del artículo 49 de la Ley;</w:t>
      </w:r>
    </w:p>
    <w:p w:rsidR="00007E66" w:rsidRPr="00FF22C4" w:rsidRDefault="00007E66" w:rsidP="00ED34C6">
      <w:pPr>
        <w:pStyle w:val="3"/>
        <w:spacing w:line="360" w:lineRule="auto"/>
        <w:ind w:hanging="450"/>
        <w:jc w:val="left"/>
        <w:rPr>
          <w:rFonts w:ascii="Helvetica" w:hAnsi="Helvetica" w:cs="Helvetica"/>
          <w:sz w:val="24"/>
          <w:szCs w:val="24"/>
        </w:rPr>
      </w:pPr>
      <w:r w:rsidRPr="00FF22C4">
        <w:rPr>
          <w:rFonts w:ascii="Helvetica" w:hAnsi="Helvetica" w:cs="Helvetica"/>
          <w:sz w:val="24"/>
          <w:szCs w:val="24"/>
        </w:rPr>
        <w:t>Anexo 4 Declaración de Integridad;</w:t>
      </w:r>
    </w:p>
    <w:p w:rsidR="00007E66" w:rsidRPr="00FF22C4" w:rsidRDefault="00007E66" w:rsidP="00ED34C6">
      <w:pPr>
        <w:pStyle w:val="3"/>
        <w:spacing w:line="360" w:lineRule="auto"/>
        <w:ind w:hanging="450"/>
        <w:jc w:val="left"/>
        <w:rPr>
          <w:rFonts w:ascii="Helvetica" w:hAnsi="Helvetica" w:cs="Helvetica"/>
          <w:sz w:val="24"/>
          <w:szCs w:val="24"/>
        </w:rPr>
      </w:pPr>
      <w:r w:rsidRPr="00FF22C4">
        <w:rPr>
          <w:rFonts w:ascii="Helvetica" w:hAnsi="Helvetica" w:cs="Helvetica"/>
          <w:sz w:val="24"/>
          <w:szCs w:val="24"/>
        </w:rPr>
        <w:t>Anexo 5 Catalogo de Conceptos;</w:t>
      </w:r>
    </w:p>
    <w:p w:rsidR="00007E66" w:rsidRPr="00FF22C4" w:rsidRDefault="00007E66" w:rsidP="00ED34C6">
      <w:pPr>
        <w:pStyle w:val="3"/>
        <w:spacing w:line="360" w:lineRule="auto"/>
        <w:ind w:hanging="450"/>
        <w:jc w:val="left"/>
        <w:rPr>
          <w:rFonts w:ascii="Helvetica" w:hAnsi="Helvetica" w:cs="Helvetica"/>
          <w:sz w:val="24"/>
          <w:szCs w:val="24"/>
        </w:rPr>
      </w:pPr>
      <w:r w:rsidRPr="00FF22C4">
        <w:rPr>
          <w:rFonts w:ascii="Helvetica" w:hAnsi="Helvetica" w:cs="Helvetica"/>
          <w:sz w:val="24"/>
          <w:szCs w:val="24"/>
        </w:rPr>
        <w:t>Anexo 6 Propuesta Económica;</w:t>
      </w:r>
    </w:p>
    <w:p w:rsidR="00007E66" w:rsidRDefault="00007E66" w:rsidP="00ED34C6">
      <w:pPr>
        <w:pStyle w:val="3"/>
        <w:spacing w:line="360" w:lineRule="auto"/>
        <w:ind w:hanging="450"/>
        <w:jc w:val="left"/>
        <w:rPr>
          <w:rFonts w:ascii="Helvetica" w:hAnsi="Helvetica" w:cs="Helvetica"/>
          <w:sz w:val="24"/>
          <w:szCs w:val="24"/>
        </w:rPr>
      </w:pPr>
      <w:r w:rsidRPr="00FF22C4">
        <w:rPr>
          <w:rFonts w:ascii="Helvetica" w:hAnsi="Helvetica" w:cs="Helvetica"/>
          <w:sz w:val="24"/>
          <w:szCs w:val="24"/>
        </w:rPr>
        <w:t xml:space="preserve">Anexo 7 Formato de Entrega de Sobres </w:t>
      </w:r>
    </w:p>
    <w:p w:rsidR="00007E66" w:rsidRDefault="00007E66" w:rsidP="00ED34C6">
      <w:pPr>
        <w:pStyle w:val="3"/>
        <w:spacing w:line="360" w:lineRule="auto"/>
        <w:ind w:hanging="450"/>
        <w:jc w:val="left"/>
        <w:rPr>
          <w:rFonts w:ascii="Helvetica" w:hAnsi="Helvetica" w:cs="Helvetica"/>
          <w:sz w:val="24"/>
          <w:szCs w:val="24"/>
        </w:rPr>
      </w:pPr>
      <w:r>
        <w:rPr>
          <w:rFonts w:ascii="Helvetica" w:hAnsi="Helvetica" w:cs="Helvetica"/>
          <w:sz w:val="24"/>
          <w:szCs w:val="24"/>
        </w:rPr>
        <w:t>Anexo 8 Carta Compromiso</w:t>
      </w:r>
    </w:p>
    <w:p w:rsidR="00007E66" w:rsidRDefault="00007E66" w:rsidP="00ED34C6">
      <w:pPr>
        <w:pStyle w:val="3"/>
        <w:spacing w:line="360" w:lineRule="auto"/>
        <w:ind w:hanging="450"/>
        <w:jc w:val="left"/>
        <w:rPr>
          <w:rFonts w:ascii="Helvetica" w:hAnsi="Helvetica" w:cs="Helvetica"/>
          <w:sz w:val="24"/>
          <w:szCs w:val="24"/>
        </w:rPr>
      </w:pPr>
    </w:p>
    <w:p w:rsidR="00007E66" w:rsidRPr="00FF22C4" w:rsidRDefault="00007E66" w:rsidP="00102B35">
      <w:pPr>
        <w:pStyle w:val="3"/>
        <w:numPr>
          <w:ilvl w:val="1"/>
          <w:numId w:val="5"/>
        </w:numPr>
        <w:tabs>
          <w:tab w:val="clear" w:pos="1440"/>
          <w:tab w:val="num" w:pos="900"/>
        </w:tabs>
        <w:ind w:left="990" w:hanging="630"/>
        <w:rPr>
          <w:rFonts w:ascii="Helvetica" w:hAnsi="Helvetica" w:cs="Helvetica"/>
          <w:sz w:val="24"/>
          <w:szCs w:val="24"/>
        </w:rPr>
      </w:pPr>
      <w:r w:rsidRPr="00FF22C4">
        <w:rPr>
          <w:rFonts w:ascii="Helvetica" w:hAnsi="Helvetica" w:cs="Helvetica"/>
          <w:sz w:val="24"/>
          <w:szCs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el licitante omite presentar cualquier tipo de información o documentación requerida en las bases de licitación o sus anexos, o presenta una proposición que no se ajuste a lo requerido en bases, su propuesta </w:t>
      </w:r>
      <w:r w:rsidRPr="00FF22C4">
        <w:rPr>
          <w:rFonts w:ascii="Helvetica" w:hAnsi="Helvetica" w:cs="Helvetica"/>
          <w:b/>
          <w:bCs/>
          <w:sz w:val="24"/>
          <w:szCs w:val="24"/>
        </w:rPr>
        <w:t xml:space="preserve">será </w:t>
      </w:r>
      <w:r>
        <w:rPr>
          <w:rFonts w:ascii="Helvetica" w:hAnsi="Helvetica" w:cs="Helvetica"/>
          <w:b/>
          <w:bCs/>
          <w:sz w:val="24"/>
          <w:szCs w:val="24"/>
        </w:rPr>
        <w:t>desecha</w:t>
      </w:r>
      <w:r w:rsidRPr="00FF22C4">
        <w:rPr>
          <w:rFonts w:ascii="Helvetica" w:hAnsi="Helvetica" w:cs="Helvetica"/>
          <w:b/>
          <w:bCs/>
          <w:sz w:val="24"/>
          <w:szCs w:val="24"/>
        </w:rPr>
        <w:t>da</w:t>
      </w:r>
      <w:r w:rsidRPr="00FF22C4">
        <w:rPr>
          <w:rFonts w:ascii="Helvetica" w:hAnsi="Helvetica" w:cs="Helvetica"/>
          <w:sz w:val="24"/>
          <w:szCs w:val="24"/>
        </w:rPr>
        <w:t>.</w:t>
      </w:r>
    </w:p>
    <w:p w:rsidR="00007E66" w:rsidRDefault="00007E66">
      <w:pPr>
        <w:pStyle w:val="2"/>
        <w:tabs>
          <w:tab w:val="left" w:pos="720"/>
        </w:tabs>
        <w:ind w:left="0"/>
        <w:rPr>
          <w:rFonts w:ascii="Helvetica" w:hAnsi="Helvetica" w:cs="Helvetica"/>
          <w:sz w:val="24"/>
          <w:szCs w:val="24"/>
        </w:rPr>
      </w:pPr>
    </w:p>
    <w:p w:rsidR="00007E66" w:rsidRPr="00FF22C4" w:rsidRDefault="00007E66" w:rsidP="00102B35">
      <w:pPr>
        <w:pStyle w:val="2"/>
        <w:keepNext/>
        <w:numPr>
          <w:ilvl w:val="0"/>
          <w:numId w:val="5"/>
        </w:numPr>
        <w:tabs>
          <w:tab w:val="left" w:pos="720"/>
        </w:tabs>
        <w:rPr>
          <w:rFonts w:ascii="Helvetica" w:hAnsi="Helvetica" w:cs="Helvetica"/>
          <w:b/>
          <w:bCs/>
          <w:sz w:val="24"/>
          <w:szCs w:val="24"/>
        </w:rPr>
      </w:pPr>
      <w:r w:rsidRPr="00FF22C4">
        <w:rPr>
          <w:rFonts w:ascii="Helvetica" w:hAnsi="Helvetica" w:cs="Helvetica"/>
          <w:b/>
          <w:bCs/>
          <w:sz w:val="24"/>
          <w:szCs w:val="24"/>
        </w:rPr>
        <w:tab/>
      </w:r>
      <w:r>
        <w:rPr>
          <w:rFonts w:ascii="Helvetica" w:hAnsi="Helvetica" w:cs="Helvetica"/>
          <w:b/>
          <w:bCs/>
          <w:sz w:val="24"/>
          <w:szCs w:val="24"/>
        </w:rPr>
        <w:t xml:space="preserve">RECEPCION DE CUESTIONARIOS Y </w:t>
      </w:r>
      <w:r w:rsidRPr="00FF22C4">
        <w:rPr>
          <w:rFonts w:ascii="Helvetica" w:hAnsi="Helvetica" w:cs="Helvetica"/>
          <w:b/>
          <w:bCs/>
          <w:sz w:val="24"/>
          <w:szCs w:val="24"/>
        </w:rPr>
        <w:t>JUNTA DE ACLARACIONES.</w:t>
      </w:r>
    </w:p>
    <w:p w:rsidR="00007E66" w:rsidRPr="00FF22C4" w:rsidRDefault="00007E66">
      <w:pPr>
        <w:spacing w:line="240" w:lineRule="exact"/>
        <w:jc w:val="both"/>
        <w:rPr>
          <w:rFonts w:ascii="Helvetica" w:hAnsi="Helvetica" w:cs="Helvetica"/>
          <w:sz w:val="24"/>
          <w:szCs w:val="24"/>
        </w:rPr>
      </w:pPr>
    </w:p>
    <w:p w:rsidR="00007E66" w:rsidRPr="00FF22C4" w:rsidRDefault="00007E66" w:rsidP="00AE271E">
      <w:pPr>
        <w:pStyle w:val="3"/>
        <w:ind w:left="1368" w:right="-72" w:hanging="517"/>
        <w:rPr>
          <w:rFonts w:ascii="Helvetica" w:hAnsi="Helvetica" w:cs="Helvetica"/>
          <w:sz w:val="24"/>
          <w:szCs w:val="24"/>
        </w:rPr>
      </w:pPr>
      <w:r>
        <w:rPr>
          <w:rFonts w:ascii="Helvetica" w:hAnsi="Helvetica" w:cs="Helvetica"/>
          <w:sz w:val="24"/>
          <w:szCs w:val="24"/>
        </w:rPr>
        <w:t xml:space="preserve">5.1 </w:t>
      </w:r>
      <w:r w:rsidRPr="00FF22C4">
        <w:rPr>
          <w:rFonts w:ascii="Helvetica" w:hAnsi="Helvetica" w:cs="Helvetica"/>
          <w:sz w:val="24"/>
          <w:szCs w:val="24"/>
        </w:rPr>
        <w:t xml:space="preserve">“La Convocante” aclarará cualquier aspecto técnico, comercial y administrativo sobre el servicio objeto de la presente licitación, dando contestación a las dudas plasmadas en los cuestionarios que para ese fin se solicitan y a las que fueren formuladas en el desarrollo de la Junta de Aclaraciones, mediante la presentación de un cuestionario dirigido al “Comité de Adquisiciones”, al Fax no. (686) 558-11-51 opción </w:t>
      </w:r>
      <w:r>
        <w:rPr>
          <w:rFonts w:ascii="Helvetica" w:hAnsi="Helvetica" w:cs="Helvetica"/>
          <w:sz w:val="24"/>
          <w:szCs w:val="24"/>
        </w:rPr>
        <w:t>2-3</w:t>
      </w:r>
      <w:r w:rsidRPr="00FF22C4">
        <w:rPr>
          <w:rFonts w:ascii="Helvetica" w:hAnsi="Helvetica" w:cs="Helvetica"/>
          <w:sz w:val="24"/>
          <w:szCs w:val="24"/>
        </w:rPr>
        <w:t xml:space="preserve">o al correo electrónico </w:t>
      </w:r>
      <w:hyperlink r:id="rId9" w:history="1">
        <w:r w:rsidRPr="00FF22C4">
          <w:rPr>
            <w:rStyle w:val="Hipervnculo"/>
            <w:rFonts w:ascii="Helvetica" w:hAnsi="Helvetica" w:cs="Helvetica"/>
            <w:sz w:val="24"/>
            <w:szCs w:val="24"/>
          </w:rPr>
          <w:t>ccervantes@baja.gob.mx</w:t>
        </w:r>
      </w:hyperlink>
      <w:r w:rsidR="000C1883" w:rsidRPr="000C1883">
        <w:rPr>
          <w:rStyle w:val="Hipervnculo"/>
          <w:rFonts w:ascii="Helvetica" w:hAnsi="Helvetica" w:cs="Helvetica"/>
          <w:sz w:val="24"/>
          <w:szCs w:val="24"/>
          <w:u w:val="none"/>
        </w:rPr>
        <w:t xml:space="preserve"> </w:t>
      </w:r>
      <w:r w:rsidRPr="00FF22C4">
        <w:rPr>
          <w:rFonts w:ascii="Helvetica" w:hAnsi="Helvetica" w:cs="Helvetica"/>
          <w:sz w:val="24"/>
          <w:szCs w:val="24"/>
        </w:rPr>
        <w:t>Los cuestionarios deberán ser recibidos a má</w:t>
      </w:r>
      <w:r w:rsidRPr="000C1883">
        <w:rPr>
          <w:rFonts w:ascii="Helvetica" w:hAnsi="Helvetica" w:cs="Helvetica"/>
          <w:sz w:val="24"/>
          <w:szCs w:val="24"/>
        </w:rPr>
        <w:t xml:space="preserve">s tardar el </w:t>
      </w:r>
      <w:r w:rsidRPr="000C1883">
        <w:rPr>
          <w:rFonts w:ascii="Helvetica" w:hAnsi="Helvetica" w:cs="Helvetica"/>
          <w:b/>
          <w:bCs/>
          <w:sz w:val="24"/>
          <w:szCs w:val="24"/>
        </w:rPr>
        <w:t xml:space="preserve">día </w:t>
      </w:r>
      <w:r w:rsidR="000C1883" w:rsidRPr="000C1883">
        <w:rPr>
          <w:rFonts w:ascii="Helvetica" w:hAnsi="Helvetica" w:cs="Helvetica"/>
          <w:b/>
          <w:bCs/>
          <w:sz w:val="24"/>
          <w:szCs w:val="24"/>
        </w:rPr>
        <w:t>12</w:t>
      </w:r>
      <w:r w:rsidRPr="000C1883">
        <w:rPr>
          <w:rFonts w:ascii="Helvetica" w:hAnsi="Helvetica" w:cs="Helvetica"/>
          <w:b/>
          <w:bCs/>
          <w:sz w:val="24"/>
          <w:szCs w:val="24"/>
        </w:rPr>
        <w:t xml:space="preserve"> de </w:t>
      </w:r>
      <w:r w:rsidR="000C1883" w:rsidRPr="000C1883">
        <w:rPr>
          <w:rFonts w:ascii="Helvetica" w:hAnsi="Helvetica" w:cs="Helvetica"/>
          <w:b/>
          <w:bCs/>
          <w:sz w:val="24"/>
          <w:szCs w:val="24"/>
        </w:rPr>
        <w:t>julio</w:t>
      </w:r>
      <w:r w:rsidRPr="000C1883">
        <w:rPr>
          <w:rFonts w:ascii="Helvetica" w:hAnsi="Helvetica" w:cs="Helvetica"/>
          <w:b/>
          <w:bCs/>
          <w:sz w:val="24"/>
          <w:szCs w:val="24"/>
        </w:rPr>
        <w:t xml:space="preserve"> de 2011</w:t>
      </w:r>
      <w:r w:rsidR="000C1883" w:rsidRPr="000C1883">
        <w:rPr>
          <w:rFonts w:ascii="Helvetica" w:hAnsi="Helvetica" w:cs="Helvetica"/>
          <w:b/>
          <w:bCs/>
          <w:sz w:val="24"/>
          <w:szCs w:val="24"/>
        </w:rPr>
        <w:t xml:space="preserve"> </w:t>
      </w:r>
      <w:r w:rsidRPr="000C1883">
        <w:rPr>
          <w:rFonts w:ascii="Helvetica" w:hAnsi="Helvetica" w:cs="Helvetica"/>
          <w:b/>
          <w:bCs/>
          <w:sz w:val="24"/>
          <w:szCs w:val="24"/>
        </w:rPr>
        <w:t>hasta las 13:00 horas</w:t>
      </w:r>
      <w:r w:rsidRPr="000C1883">
        <w:rPr>
          <w:rFonts w:ascii="Helvetica" w:hAnsi="Helvetica" w:cs="Helvetica"/>
          <w:sz w:val="24"/>
          <w:szCs w:val="24"/>
        </w:rPr>
        <w:t xml:space="preserve">; La Convocante realizará una Junta de Aclaraciones el </w:t>
      </w:r>
      <w:r w:rsidRPr="000C1883">
        <w:rPr>
          <w:rFonts w:ascii="Helvetica" w:hAnsi="Helvetica" w:cs="Helvetica"/>
          <w:b/>
          <w:bCs/>
          <w:sz w:val="24"/>
          <w:szCs w:val="24"/>
        </w:rPr>
        <w:t xml:space="preserve">día </w:t>
      </w:r>
      <w:r w:rsidR="000C1883" w:rsidRPr="000C1883">
        <w:rPr>
          <w:rFonts w:ascii="Helvetica" w:hAnsi="Helvetica" w:cs="Helvetica"/>
          <w:b/>
          <w:bCs/>
          <w:sz w:val="24"/>
          <w:szCs w:val="24"/>
        </w:rPr>
        <w:t>15</w:t>
      </w:r>
      <w:r w:rsidRPr="000C1883">
        <w:rPr>
          <w:rFonts w:ascii="Helvetica" w:hAnsi="Helvetica" w:cs="Helvetica"/>
          <w:b/>
          <w:bCs/>
          <w:sz w:val="24"/>
          <w:szCs w:val="24"/>
        </w:rPr>
        <w:t xml:space="preserve"> de </w:t>
      </w:r>
      <w:r w:rsidR="000C1883" w:rsidRPr="000C1883">
        <w:rPr>
          <w:rFonts w:ascii="Helvetica" w:hAnsi="Helvetica" w:cs="Helvetica"/>
          <w:b/>
          <w:bCs/>
          <w:sz w:val="24"/>
          <w:szCs w:val="24"/>
        </w:rPr>
        <w:t>julio</w:t>
      </w:r>
      <w:r w:rsidRPr="000C1883">
        <w:rPr>
          <w:rFonts w:ascii="Helvetica" w:hAnsi="Helvetica" w:cs="Helvetica"/>
          <w:b/>
          <w:bCs/>
          <w:sz w:val="24"/>
          <w:szCs w:val="24"/>
        </w:rPr>
        <w:t xml:space="preserve"> de 2011</w:t>
      </w:r>
      <w:r w:rsidR="000C1883" w:rsidRPr="000C1883">
        <w:rPr>
          <w:rFonts w:ascii="Helvetica" w:hAnsi="Helvetica" w:cs="Helvetica"/>
          <w:b/>
          <w:bCs/>
          <w:sz w:val="24"/>
          <w:szCs w:val="24"/>
        </w:rPr>
        <w:t xml:space="preserve"> </w:t>
      </w:r>
      <w:r w:rsidRPr="000C1883">
        <w:rPr>
          <w:rFonts w:ascii="Helvetica" w:hAnsi="Helvetica" w:cs="Helvetica"/>
          <w:b/>
          <w:bCs/>
          <w:sz w:val="24"/>
          <w:szCs w:val="24"/>
        </w:rPr>
        <w:t xml:space="preserve">a las </w:t>
      </w:r>
      <w:r w:rsidR="000C1883" w:rsidRPr="000C1883">
        <w:rPr>
          <w:rFonts w:ascii="Helvetica" w:hAnsi="Helvetica" w:cs="Helvetica"/>
          <w:b/>
          <w:bCs/>
          <w:sz w:val="24"/>
          <w:szCs w:val="24"/>
        </w:rPr>
        <w:t>11</w:t>
      </w:r>
      <w:r w:rsidRPr="000C1883">
        <w:rPr>
          <w:rFonts w:ascii="Helvetica" w:hAnsi="Helvetica" w:cs="Helvetica"/>
          <w:b/>
          <w:bCs/>
          <w:sz w:val="24"/>
          <w:szCs w:val="24"/>
        </w:rPr>
        <w:t>:00 horas</w:t>
      </w:r>
      <w:r w:rsidR="000C1883" w:rsidRPr="000C1883">
        <w:rPr>
          <w:rFonts w:ascii="Helvetica" w:hAnsi="Helvetica" w:cs="Helvetica"/>
          <w:b/>
          <w:bCs/>
          <w:sz w:val="24"/>
          <w:szCs w:val="24"/>
        </w:rPr>
        <w:t xml:space="preserve"> </w:t>
      </w:r>
      <w:r w:rsidRPr="000C1883">
        <w:rPr>
          <w:rFonts w:ascii="Helvetica" w:hAnsi="Helvetica" w:cs="Helvetica"/>
          <w:sz w:val="24"/>
          <w:szCs w:val="24"/>
        </w:rPr>
        <w:t>en</w:t>
      </w:r>
      <w:r w:rsidRPr="00FF22C4">
        <w:rPr>
          <w:rFonts w:ascii="Helvetica" w:hAnsi="Helvetica" w:cs="Helvetica"/>
          <w:sz w:val="24"/>
          <w:szCs w:val="24"/>
        </w:rPr>
        <w:t xml:space="preserve"> Sala de Juntas de la Dirección de Adquisiciones, ubicada en Tercer Piso del Edificio del Poder Ejecutivo, ubicado en Calzada Independencia No.994, colonia Centro Cívico, en Mexicali, Baja California, el Acta de la Junta de Aclaraciones estará a disposición  de los licitantes al finalizar dichos actos, de igual forma para los  que no hayan asistido, la asistencia a esta junta es voluntaria. Para efectos de su notificación se publicará en la página de Gobierno del Estado </w:t>
      </w:r>
      <w:hyperlink r:id="rId10" w:history="1">
        <w:r w:rsidRPr="00FF22C4">
          <w:rPr>
            <w:rStyle w:val="Hipervnculo"/>
            <w:rFonts w:ascii="Helvetica" w:hAnsi="Helvetica" w:cs="Helvetica"/>
            <w:b/>
            <w:bCs/>
            <w:sz w:val="24"/>
            <w:szCs w:val="24"/>
          </w:rPr>
          <w:t>www.comprasbc.gob.mx</w:t>
        </w:r>
      </w:hyperlink>
      <w:r w:rsidRPr="00FF22C4">
        <w:rPr>
          <w:rFonts w:ascii="Helvetica" w:hAnsi="Helvetica" w:cs="Helvetica"/>
          <w:b/>
          <w:bCs/>
          <w:sz w:val="24"/>
          <w:szCs w:val="24"/>
        </w:rPr>
        <w:t>.</w:t>
      </w:r>
    </w:p>
    <w:p w:rsidR="00007E66" w:rsidRPr="00FF22C4" w:rsidRDefault="00007E66">
      <w:pPr>
        <w:pStyle w:val="3"/>
        <w:ind w:left="720" w:right="-72" w:firstLine="0"/>
        <w:rPr>
          <w:rFonts w:ascii="Helvetica" w:hAnsi="Helvetica" w:cs="Helvetica"/>
          <w:sz w:val="24"/>
          <w:szCs w:val="24"/>
        </w:rPr>
      </w:pPr>
    </w:p>
    <w:p w:rsidR="00007E66" w:rsidRPr="00FF22C4" w:rsidRDefault="00007E66">
      <w:pPr>
        <w:pStyle w:val="3"/>
        <w:ind w:left="1418" w:right="-72" w:firstLine="0"/>
        <w:rPr>
          <w:rFonts w:ascii="Helvetica" w:hAnsi="Helvetica" w:cs="Helvetica"/>
          <w:sz w:val="24"/>
          <w:szCs w:val="24"/>
        </w:rPr>
      </w:pPr>
      <w:r w:rsidRPr="00FF22C4">
        <w:rPr>
          <w:rFonts w:ascii="Helvetica" w:hAnsi="Helvetica" w:cs="Helvetica"/>
          <w:sz w:val="24"/>
          <w:szCs w:val="24"/>
        </w:rPr>
        <w:lastRenderedPageBreak/>
        <w:t>Los licitantes que no formulen cuestionarios se entenderán que están totalmente conformes con todo lo establecido en las presentes bases y lo aclarado en la Junta de Aclaraciones, asistan o no ha dicho acto.</w:t>
      </w:r>
    </w:p>
    <w:p w:rsidR="00007E66" w:rsidRPr="00FF22C4" w:rsidRDefault="00007E66" w:rsidP="00B141D5">
      <w:pPr>
        <w:pStyle w:val="3"/>
        <w:ind w:left="0" w:right="-72" w:firstLine="0"/>
        <w:rPr>
          <w:rFonts w:ascii="Helvetica" w:hAnsi="Helvetica" w:cs="Helvetica"/>
          <w:sz w:val="24"/>
          <w:szCs w:val="24"/>
        </w:rPr>
      </w:pPr>
    </w:p>
    <w:p w:rsidR="00007E66" w:rsidRPr="00FF22C4" w:rsidRDefault="00007E66" w:rsidP="005F0CB6">
      <w:pPr>
        <w:pStyle w:val="2"/>
        <w:tabs>
          <w:tab w:val="left" w:pos="720"/>
        </w:tabs>
        <w:ind w:left="180"/>
        <w:rPr>
          <w:rFonts w:ascii="Helvetica" w:hAnsi="Helvetica" w:cs="Helvetica"/>
          <w:b/>
          <w:bCs/>
          <w:sz w:val="24"/>
          <w:szCs w:val="24"/>
        </w:rPr>
      </w:pPr>
      <w:r w:rsidRPr="00FF22C4">
        <w:rPr>
          <w:rFonts w:ascii="Helvetica" w:hAnsi="Helvetica" w:cs="Helvetica"/>
          <w:b/>
          <w:bCs/>
          <w:sz w:val="24"/>
          <w:szCs w:val="24"/>
        </w:rPr>
        <w:t>6.</w:t>
      </w:r>
      <w:r w:rsidRPr="00FF22C4">
        <w:rPr>
          <w:rFonts w:ascii="Helvetica" w:hAnsi="Helvetica" w:cs="Helvetica"/>
          <w:b/>
          <w:bCs/>
          <w:sz w:val="24"/>
          <w:szCs w:val="24"/>
        </w:rPr>
        <w:tab/>
        <w:t>MODIFICACIONES A LAS BASES DE LICITACIÓN:</w:t>
      </w:r>
    </w:p>
    <w:p w:rsidR="00007E66" w:rsidRPr="00FF22C4" w:rsidRDefault="00007E66">
      <w:pPr>
        <w:spacing w:line="240" w:lineRule="exact"/>
        <w:jc w:val="both"/>
        <w:rPr>
          <w:rFonts w:ascii="Helvetica" w:hAnsi="Helvetica" w:cs="Helvetica"/>
          <w:sz w:val="24"/>
          <w:szCs w:val="24"/>
        </w:rPr>
      </w:pPr>
    </w:p>
    <w:p w:rsidR="00007E66" w:rsidRPr="00FF22C4" w:rsidRDefault="00007E66" w:rsidP="00102B35">
      <w:pPr>
        <w:pStyle w:val="3"/>
        <w:numPr>
          <w:ilvl w:val="1"/>
          <w:numId w:val="11"/>
        </w:numPr>
        <w:rPr>
          <w:rFonts w:ascii="Helvetica" w:hAnsi="Helvetica" w:cs="Helvetica"/>
          <w:sz w:val="24"/>
          <w:szCs w:val="24"/>
        </w:rPr>
      </w:pPr>
      <w:r w:rsidRPr="00FF22C4">
        <w:rPr>
          <w:rFonts w:ascii="Helvetica" w:hAnsi="Helvetica" w:cs="Helvetica"/>
          <w:sz w:val="24"/>
          <w:szCs w:val="24"/>
        </w:rPr>
        <w:t xml:space="preserve">Con fundamento en lo dispuesto por el artículo 30 de la Ley de Adquisiciones, Arrendamientos y Servicios para el Estado de Baja California, “La Convocante”, siempre que ello no tenga por objeto limitar el número de licitantes, podrá modificar los plazos u otros aspectos establecidos en la convocatoria o en las presentes bases de licitación, a partir de la fecha en que sea publicada la convocatoria y hasta inclusive el sexto día natural previo al acto de presentación y apertura de proposiciones. </w:t>
      </w:r>
    </w:p>
    <w:p w:rsidR="00007E66" w:rsidRPr="00FF22C4" w:rsidRDefault="00007E66">
      <w:pPr>
        <w:pStyle w:val="3"/>
        <w:ind w:left="792" w:firstLine="0"/>
        <w:rPr>
          <w:rFonts w:ascii="Helvetica" w:hAnsi="Helvetica" w:cs="Helvetica"/>
          <w:sz w:val="24"/>
          <w:szCs w:val="24"/>
        </w:rPr>
      </w:pPr>
    </w:p>
    <w:p w:rsidR="00007E66" w:rsidRPr="00FF22C4" w:rsidRDefault="00007E66">
      <w:pPr>
        <w:pStyle w:val="3"/>
        <w:ind w:left="1368" w:firstLine="0"/>
        <w:rPr>
          <w:rFonts w:ascii="Helvetica" w:hAnsi="Helvetica" w:cs="Helvetica"/>
          <w:sz w:val="24"/>
          <w:szCs w:val="24"/>
        </w:rPr>
      </w:pPr>
      <w:r w:rsidRPr="00FF22C4">
        <w:rPr>
          <w:rFonts w:ascii="Helvetica" w:hAnsi="Helvetica" w:cs="Helvetica"/>
          <w:sz w:val="24"/>
          <w:szCs w:val="24"/>
        </w:rPr>
        <w:t>Dichas modificaciones en ningún caso podrán consistir en la sustitución del servicio</w:t>
      </w:r>
      <w:r>
        <w:rPr>
          <w:rFonts w:ascii="Helvetica" w:hAnsi="Helvetica" w:cs="Helvetica"/>
          <w:sz w:val="24"/>
          <w:szCs w:val="24"/>
        </w:rPr>
        <w:t xml:space="preserve"> convocado</w:t>
      </w:r>
      <w:r w:rsidRPr="00FF22C4">
        <w:rPr>
          <w:rFonts w:ascii="Helvetica" w:hAnsi="Helvetica" w:cs="Helvetica"/>
          <w:sz w:val="24"/>
          <w:szCs w:val="24"/>
        </w:rPr>
        <w:t xml:space="preserve"> originalmente, adición de otros de distintos rubros o en variación significativa de sus características. </w:t>
      </w:r>
    </w:p>
    <w:p w:rsidR="00007E66" w:rsidRPr="00FF22C4" w:rsidRDefault="00007E66">
      <w:pPr>
        <w:pStyle w:val="3"/>
        <w:ind w:left="1368" w:firstLine="0"/>
        <w:rPr>
          <w:rFonts w:ascii="Helvetica" w:hAnsi="Helvetica" w:cs="Helvetica"/>
          <w:sz w:val="24"/>
          <w:szCs w:val="24"/>
        </w:rPr>
      </w:pPr>
    </w:p>
    <w:p w:rsidR="00007E66" w:rsidRPr="00FF22C4" w:rsidRDefault="00007E66">
      <w:pPr>
        <w:pStyle w:val="3"/>
        <w:ind w:left="1368" w:firstLine="0"/>
        <w:rPr>
          <w:rFonts w:ascii="Helvetica" w:hAnsi="Helvetica" w:cs="Helvetica"/>
          <w:sz w:val="24"/>
          <w:szCs w:val="24"/>
        </w:rPr>
      </w:pPr>
      <w:r w:rsidRPr="00FF22C4">
        <w:rPr>
          <w:rFonts w:ascii="Helvetica" w:hAnsi="Helvetica" w:cs="Helvetica"/>
          <w:sz w:val="24"/>
          <w:szCs w:val="24"/>
        </w:rPr>
        <w:t>Cualquier modificación a estas bases de la licitación, derivada del resultado de la junta de aclaraciones, será considerada como parte integrante de las propias bases de licitación. Estas modificaciones se harán del conocimiento de todos los licitantes y serán consideradas como parte integrante de las propias bases de licitación.</w:t>
      </w:r>
    </w:p>
    <w:p w:rsidR="00007E66" w:rsidRPr="00FF22C4" w:rsidRDefault="00007E66">
      <w:pPr>
        <w:pStyle w:val="3"/>
        <w:ind w:left="1368" w:firstLine="0"/>
        <w:rPr>
          <w:rFonts w:ascii="Helvetica" w:hAnsi="Helvetica" w:cs="Helvetica"/>
          <w:sz w:val="24"/>
          <w:szCs w:val="24"/>
        </w:rPr>
      </w:pPr>
    </w:p>
    <w:p w:rsidR="00007E66" w:rsidRPr="00A73D8E" w:rsidRDefault="00007E66">
      <w:pPr>
        <w:pStyle w:val="2"/>
        <w:ind w:left="630" w:hanging="540"/>
        <w:jc w:val="center"/>
        <w:rPr>
          <w:rFonts w:ascii="Helvetica" w:hAnsi="Helvetica" w:cs="Helvetica"/>
          <w:b/>
          <w:bCs/>
          <w:sz w:val="28"/>
          <w:szCs w:val="28"/>
        </w:rPr>
      </w:pPr>
      <w:r w:rsidRPr="00A73D8E">
        <w:rPr>
          <w:rFonts w:ascii="Helvetica" w:hAnsi="Helvetica" w:cs="Helvetica"/>
          <w:b/>
          <w:bCs/>
          <w:sz w:val="28"/>
          <w:szCs w:val="28"/>
        </w:rPr>
        <w:t>C. PREPARACIÓN DE LAS PROPOSICIONES.</w:t>
      </w:r>
    </w:p>
    <w:p w:rsidR="00007E66" w:rsidRPr="00A73D8E" w:rsidRDefault="00007E66">
      <w:pPr>
        <w:pStyle w:val="2"/>
        <w:ind w:left="810" w:hanging="540"/>
        <w:rPr>
          <w:rFonts w:ascii="Helvetica" w:hAnsi="Helvetica" w:cs="Helvetica"/>
          <w:b/>
          <w:bCs/>
        </w:rPr>
      </w:pPr>
    </w:p>
    <w:p w:rsidR="00007E66" w:rsidRPr="00A73D8E" w:rsidRDefault="00007E66" w:rsidP="005F0CB6">
      <w:pPr>
        <w:pStyle w:val="2"/>
        <w:tabs>
          <w:tab w:val="left" w:pos="720"/>
        </w:tabs>
        <w:ind w:left="630" w:hanging="540"/>
        <w:rPr>
          <w:rFonts w:ascii="Helvetica" w:hAnsi="Helvetica" w:cs="Helvetica"/>
          <w:b/>
          <w:bCs/>
          <w:sz w:val="24"/>
          <w:szCs w:val="24"/>
        </w:rPr>
      </w:pPr>
      <w:r w:rsidRPr="00A73D8E">
        <w:rPr>
          <w:rFonts w:ascii="Helvetica" w:hAnsi="Helvetica" w:cs="Helvetica"/>
          <w:b/>
          <w:bCs/>
          <w:sz w:val="24"/>
          <w:szCs w:val="24"/>
        </w:rPr>
        <w:t>7.</w:t>
      </w:r>
      <w:r w:rsidRPr="00A73D8E">
        <w:rPr>
          <w:rFonts w:ascii="Helvetica" w:hAnsi="Helvetica" w:cs="Helvetica"/>
          <w:b/>
          <w:bCs/>
          <w:sz w:val="24"/>
          <w:szCs w:val="24"/>
        </w:rPr>
        <w:tab/>
      </w:r>
      <w:r w:rsidRPr="00A73D8E">
        <w:rPr>
          <w:rFonts w:ascii="Helvetica" w:hAnsi="Helvetica" w:cs="Helvetica"/>
          <w:b/>
          <w:bCs/>
          <w:sz w:val="24"/>
          <w:szCs w:val="24"/>
        </w:rPr>
        <w:tab/>
        <w:t>IDIOMA DE LAS PROPOSICIONES:</w:t>
      </w:r>
    </w:p>
    <w:p w:rsidR="00007E66" w:rsidRPr="00A73D8E" w:rsidRDefault="00007E66">
      <w:pPr>
        <w:spacing w:line="240" w:lineRule="exact"/>
        <w:jc w:val="both"/>
        <w:rPr>
          <w:rFonts w:ascii="Helvetica" w:hAnsi="Helvetica" w:cs="Helvetica"/>
          <w:b/>
          <w:bCs/>
          <w:sz w:val="24"/>
          <w:szCs w:val="24"/>
        </w:rPr>
      </w:pPr>
    </w:p>
    <w:p w:rsidR="00007E66" w:rsidRPr="00A73D8E" w:rsidRDefault="00007E66" w:rsidP="00102B35">
      <w:pPr>
        <w:pStyle w:val="3"/>
        <w:numPr>
          <w:ilvl w:val="1"/>
          <w:numId w:val="4"/>
        </w:numPr>
        <w:tabs>
          <w:tab w:val="left" w:pos="540"/>
          <w:tab w:val="left" w:pos="630"/>
        </w:tabs>
        <w:ind w:right="-252"/>
        <w:rPr>
          <w:rFonts w:ascii="Helvetica" w:hAnsi="Helvetica" w:cs="Helvetica"/>
          <w:sz w:val="24"/>
          <w:szCs w:val="24"/>
        </w:rPr>
      </w:pPr>
      <w:r w:rsidRPr="00A73D8E">
        <w:rPr>
          <w:rFonts w:ascii="Helvetica" w:hAnsi="Helvetica" w:cs="Helvetica"/>
          <w:sz w:val="24"/>
          <w:szCs w:val="24"/>
        </w:rPr>
        <w:t xml:space="preserve">La proposición que prepare el licitante y toda la correspondencia y documentación relacionada con la misma, deberá ser redactada precisamente en </w:t>
      </w:r>
      <w:r w:rsidRPr="00A73D8E">
        <w:rPr>
          <w:rFonts w:ascii="Helvetica" w:hAnsi="Helvetica" w:cs="Helvetica"/>
          <w:b/>
          <w:bCs/>
          <w:sz w:val="24"/>
          <w:szCs w:val="24"/>
        </w:rPr>
        <w:t>idioma español.</w:t>
      </w:r>
    </w:p>
    <w:p w:rsidR="00007E66" w:rsidRPr="00A73D8E" w:rsidRDefault="00007E66" w:rsidP="007A3639">
      <w:pPr>
        <w:pStyle w:val="3"/>
        <w:tabs>
          <w:tab w:val="left" w:pos="540"/>
          <w:tab w:val="left" w:pos="630"/>
        </w:tabs>
        <w:ind w:right="-252"/>
        <w:rPr>
          <w:rFonts w:ascii="Helvetica" w:hAnsi="Helvetica" w:cs="Helvetica"/>
          <w:sz w:val="24"/>
          <w:szCs w:val="24"/>
        </w:rPr>
      </w:pPr>
    </w:p>
    <w:p w:rsidR="00007E66" w:rsidRPr="00A73D8E" w:rsidRDefault="00007E66" w:rsidP="005F0CB6">
      <w:pPr>
        <w:pStyle w:val="2"/>
        <w:tabs>
          <w:tab w:val="left" w:pos="720"/>
        </w:tabs>
        <w:ind w:left="630" w:hanging="540"/>
        <w:rPr>
          <w:rFonts w:ascii="Helvetica" w:hAnsi="Helvetica" w:cs="Helvetica"/>
          <w:b/>
          <w:bCs/>
          <w:sz w:val="24"/>
          <w:szCs w:val="24"/>
        </w:rPr>
      </w:pPr>
      <w:r w:rsidRPr="00A73D8E">
        <w:rPr>
          <w:rFonts w:ascii="Helvetica" w:hAnsi="Helvetica" w:cs="Helvetica"/>
          <w:b/>
          <w:bCs/>
          <w:sz w:val="24"/>
          <w:szCs w:val="24"/>
        </w:rPr>
        <w:t>8.</w:t>
      </w:r>
      <w:r w:rsidRPr="00A73D8E">
        <w:rPr>
          <w:rFonts w:ascii="Helvetica" w:hAnsi="Helvetica" w:cs="Helvetica"/>
          <w:b/>
          <w:bCs/>
          <w:sz w:val="24"/>
          <w:szCs w:val="24"/>
        </w:rPr>
        <w:tab/>
      </w:r>
      <w:r w:rsidRPr="00A73D8E">
        <w:rPr>
          <w:rFonts w:ascii="Helvetica" w:hAnsi="Helvetica" w:cs="Helvetica"/>
          <w:b/>
          <w:bCs/>
          <w:sz w:val="24"/>
          <w:szCs w:val="24"/>
        </w:rPr>
        <w:tab/>
        <w:t>DOCUMENTOS INTEGRANTES DE LA PROPOSICIÓN:</w:t>
      </w:r>
    </w:p>
    <w:p w:rsidR="00007E66" w:rsidRPr="00A73D8E" w:rsidRDefault="00007E66">
      <w:pPr>
        <w:pStyle w:val="2"/>
        <w:ind w:left="720" w:hanging="540"/>
        <w:rPr>
          <w:rFonts w:ascii="Helvetica" w:hAnsi="Helvetica" w:cs="Helvetica"/>
          <w:sz w:val="24"/>
          <w:szCs w:val="24"/>
        </w:rPr>
      </w:pPr>
    </w:p>
    <w:p w:rsidR="00007E66" w:rsidRPr="00A73D8E" w:rsidRDefault="00007E66" w:rsidP="00102B35">
      <w:pPr>
        <w:pStyle w:val="2"/>
        <w:numPr>
          <w:ilvl w:val="1"/>
          <w:numId w:val="10"/>
        </w:numPr>
        <w:rPr>
          <w:rFonts w:ascii="Helvetica" w:hAnsi="Helvetica" w:cs="Helvetica"/>
          <w:sz w:val="24"/>
          <w:szCs w:val="24"/>
        </w:rPr>
      </w:pPr>
      <w:r w:rsidRPr="00A73D8E">
        <w:rPr>
          <w:rFonts w:ascii="Helvetica" w:hAnsi="Helvetica" w:cs="Helvetica"/>
          <w:sz w:val="24"/>
          <w:szCs w:val="24"/>
        </w:rPr>
        <w:t xml:space="preserve">La documentación administrativa deberá ser preparada preferentemente en papel membretado del licitante, </w:t>
      </w:r>
      <w:r w:rsidRPr="00A73D8E">
        <w:rPr>
          <w:rFonts w:ascii="Helvetica" w:hAnsi="Helvetica" w:cs="Helvetica"/>
          <w:b/>
          <w:bCs/>
          <w:sz w:val="24"/>
          <w:szCs w:val="24"/>
        </w:rPr>
        <w:t>la cual deberá presentarse sellada y firmada por el representante legal.</w:t>
      </w:r>
      <w:r w:rsidRPr="00A73D8E">
        <w:rPr>
          <w:rFonts w:ascii="Helvetica" w:hAnsi="Helvetica" w:cs="Helvetica"/>
          <w:sz w:val="24"/>
          <w:szCs w:val="24"/>
        </w:rPr>
        <w:t xml:space="preserve"> La proposición constará de los siguientes documentos:</w:t>
      </w:r>
    </w:p>
    <w:p w:rsidR="00007E66" w:rsidRPr="00A73D8E" w:rsidRDefault="00007E66">
      <w:pPr>
        <w:pStyle w:val="4"/>
        <w:tabs>
          <w:tab w:val="left" w:pos="630"/>
        </w:tabs>
        <w:ind w:left="630" w:right="-252" w:firstLine="90"/>
        <w:jc w:val="both"/>
        <w:rPr>
          <w:rFonts w:ascii="Helvetica" w:hAnsi="Helvetica" w:cs="Helvetica"/>
          <w:b w:val="0"/>
          <w:bCs w:val="0"/>
          <w:sz w:val="24"/>
          <w:szCs w:val="24"/>
        </w:rPr>
      </w:pPr>
    </w:p>
    <w:p w:rsidR="00007E66" w:rsidRPr="00A73D8E" w:rsidRDefault="00007E66" w:rsidP="00102B35">
      <w:pPr>
        <w:pStyle w:val="3"/>
        <w:numPr>
          <w:ilvl w:val="0"/>
          <w:numId w:val="44"/>
        </w:numPr>
        <w:ind w:right="-252"/>
        <w:rPr>
          <w:rFonts w:ascii="Helvetica" w:hAnsi="Helvetica" w:cs="Helvetica"/>
          <w:sz w:val="24"/>
          <w:szCs w:val="24"/>
        </w:rPr>
      </w:pPr>
      <w:r w:rsidRPr="00A73D8E">
        <w:rPr>
          <w:rFonts w:ascii="Helvetica" w:hAnsi="Helvetica" w:cs="Helvetica"/>
          <w:b/>
          <w:bCs/>
          <w:sz w:val="24"/>
          <w:szCs w:val="24"/>
        </w:rPr>
        <w:t>Propuesta Técnica.-</w:t>
      </w:r>
      <w:r w:rsidRPr="00A73D8E">
        <w:rPr>
          <w:rFonts w:ascii="Helvetica" w:hAnsi="Helvetica" w:cs="Helvetica"/>
          <w:sz w:val="24"/>
          <w:szCs w:val="24"/>
          <w:lang w:val="es-ES"/>
        </w:rPr>
        <w:t xml:space="preserve">Deberá presentarse utilizando para ello el formato proporcionado en el Anexo 1 de estas bases de licitación, firmada por el representante legal del licitante, de conformidad con lo dispuesto en el artículo 30 del Reglamento de la Ley de Adquisiciones, Arrendamientos y Servicios para el Estado de Baja California. Así mismo señalará </w:t>
      </w:r>
      <w:r w:rsidRPr="00A73D8E">
        <w:rPr>
          <w:rFonts w:ascii="Helvetica" w:hAnsi="Helvetica" w:cs="Helvetica"/>
          <w:b/>
          <w:bCs/>
          <w:sz w:val="24"/>
          <w:szCs w:val="24"/>
          <w:lang w:val="es-ES"/>
        </w:rPr>
        <w:t xml:space="preserve">como mínimo </w:t>
      </w:r>
      <w:r w:rsidRPr="00A73D8E">
        <w:rPr>
          <w:rFonts w:ascii="Helvetica" w:hAnsi="Helvetica" w:cs="Helvetica"/>
          <w:sz w:val="24"/>
          <w:szCs w:val="24"/>
          <w:lang w:val="es-ES"/>
        </w:rPr>
        <w:t>las especificaciones técnicas del servicio a prestar, dando una explicación detallada del mismo, describiendo las acciones, actividades y/o funciones que realizará el personal de limpieza durante el tiempo de contratación del servicio requerido, atendiendo a lo establecido en el punto 12.1 de las bases.</w:t>
      </w:r>
    </w:p>
    <w:p w:rsidR="00007E66" w:rsidRPr="00A73D8E" w:rsidRDefault="00007E66" w:rsidP="00787A83">
      <w:pPr>
        <w:pStyle w:val="3"/>
        <w:ind w:left="709" w:right="-252" w:firstLine="0"/>
        <w:rPr>
          <w:rFonts w:ascii="Helvetica" w:hAnsi="Helvetica" w:cs="Helvetica"/>
          <w:sz w:val="24"/>
          <w:szCs w:val="24"/>
        </w:rPr>
      </w:pPr>
      <w:r w:rsidRPr="00A73D8E">
        <w:rPr>
          <w:rFonts w:ascii="Helvetica" w:hAnsi="Helvetica" w:cs="Helvetica"/>
          <w:sz w:val="24"/>
          <w:szCs w:val="24"/>
          <w:lang w:val="es-ES"/>
        </w:rPr>
        <w:t>De no presentar su propuesta de conformidad con lo solicitado en el punto 3.1, en relación con el 4.2 de estas bases, la propuesta será desechada.</w:t>
      </w:r>
    </w:p>
    <w:p w:rsidR="00007E66" w:rsidRPr="00A73D8E" w:rsidRDefault="00007E66" w:rsidP="00787A83">
      <w:pPr>
        <w:pStyle w:val="3"/>
        <w:tabs>
          <w:tab w:val="left" w:pos="1350"/>
        </w:tabs>
        <w:ind w:left="709" w:right="-252" w:firstLine="0"/>
        <w:rPr>
          <w:rFonts w:ascii="Helvetica" w:hAnsi="Helvetica" w:cs="Helvetica"/>
          <w:sz w:val="24"/>
          <w:szCs w:val="24"/>
        </w:rPr>
      </w:pPr>
      <w:r w:rsidRPr="00A73D8E">
        <w:rPr>
          <w:rFonts w:ascii="Helvetica" w:hAnsi="Helvetica" w:cs="Helvetica"/>
          <w:b/>
          <w:bCs/>
          <w:color w:val="333399"/>
          <w:sz w:val="24"/>
          <w:szCs w:val="24"/>
        </w:rPr>
        <w:t>NOTA: Este documento será rubricado por l</w:t>
      </w:r>
      <w:r>
        <w:rPr>
          <w:rFonts w:ascii="Helvetica" w:hAnsi="Helvetica" w:cs="Helvetica"/>
          <w:b/>
          <w:bCs/>
          <w:color w:val="333399"/>
          <w:sz w:val="24"/>
          <w:szCs w:val="24"/>
        </w:rPr>
        <w:t xml:space="preserve">os miembros del Comité y por lo </w:t>
      </w:r>
      <w:r w:rsidRPr="00A73D8E">
        <w:rPr>
          <w:rFonts w:ascii="Helvetica" w:hAnsi="Helvetica" w:cs="Helvetica"/>
          <w:b/>
          <w:bCs/>
          <w:color w:val="333399"/>
          <w:sz w:val="24"/>
          <w:szCs w:val="24"/>
        </w:rPr>
        <w:t>menos un licitante, si asistiere alguno.</w:t>
      </w:r>
    </w:p>
    <w:p w:rsidR="00007E66" w:rsidRPr="00A73D8E" w:rsidRDefault="00007E66">
      <w:pPr>
        <w:pStyle w:val="4"/>
        <w:ind w:left="0" w:right="-72" w:firstLine="0"/>
        <w:jc w:val="both"/>
        <w:rPr>
          <w:rFonts w:ascii="Helvetica" w:hAnsi="Helvetica" w:cs="Helvetica"/>
          <w:sz w:val="24"/>
          <w:szCs w:val="24"/>
        </w:rPr>
      </w:pPr>
    </w:p>
    <w:p w:rsidR="00007E66" w:rsidRPr="00A73D8E" w:rsidRDefault="00007E66" w:rsidP="00102B35">
      <w:pPr>
        <w:pStyle w:val="4"/>
        <w:numPr>
          <w:ilvl w:val="0"/>
          <w:numId w:val="44"/>
        </w:numPr>
        <w:ind w:right="-252"/>
        <w:jc w:val="both"/>
        <w:rPr>
          <w:rFonts w:ascii="Helvetica" w:hAnsi="Helvetica" w:cs="Helvetica"/>
          <w:b w:val="0"/>
          <w:bCs w:val="0"/>
          <w:sz w:val="24"/>
          <w:szCs w:val="24"/>
        </w:rPr>
      </w:pPr>
      <w:r w:rsidRPr="00A73D8E">
        <w:rPr>
          <w:rFonts w:ascii="Helvetica" w:hAnsi="Helvetica" w:cs="Helvetica"/>
          <w:sz w:val="24"/>
          <w:szCs w:val="24"/>
          <w:lang w:val="es-ES"/>
        </w:rPr>
        <w:t>Manifestación de contar con facultades para suscribir la propuesta</w:t>
      </w:r>
      <w:r w:rsidRPr="00A73D8E">
        <w:rPr>
          <w:rFonts w:ascii="Helvetica" w:hAnsi="Helvetica" w:cs="Helvetica"/>
          <w:b w:val="0"/>
          <w:bCs w:val="0"/>
          <w:sz w:val="24"/>
          <w:szCs w:val="24"/>
          <w:lang w:val="es-ES"/>
        </w:rPr>
        <w:t xml:space="preserve">.- Utilizando para ello el formato proporcionado en el Anexo 2 de estas bases de licitación, la cual deberá estar debidamente firmada por el representante legal del licitante, de lo contrario será desechada su proposición. Así mismo deberá anexar en el caso de personas morales copia del acta constitutiva y para personas físicas se deberá presentar copia del registro de alta ante la S.H.C.P., esto con el propósito de confirmar los datos asentados en este manifiesto, en caso de no presentar la copia solicitada será motivo para </w:t>
      </w:r>
      <w:r w:rsidRPr="00A73D8E">
        <w:rPr>
          <w:rFonts w:ascii="Helvetica" w:hAnsi="Helvetica" w:cs="Helvetica"/>
          <w:sz w:val="24"/>
          <w:szCs w:val="24"/>
          <w:lang w:val="es-ES"/>
        </w:rPr>
        <w:t>desechar</w:t>
      </w:r>
      <w:r w:rsidRPr="00A73D8E">
        <w:rPr>
          <w:rFonts w:ascii="Helvetica" w:hAnsi="Helvetica" w:cs="Helvetica"/>
          <w:b w:val="0"/>
          <w:bCs w:val="0"/>
          <w:sz w:val="24"/>
          <w:szCs w:val="24"/>
          <w:lang w:val="es-ES"/>
        </w:rPr>
        <w:t xml:space="preserve"> la propuesta.</w:t>
      </w:r>
    </w:p>
    <w:p w:rsidR="00007E66" w:rsidRPr="00A73D8E" w:rsidRDefault="00007E66">
      <w:pPr>
        <w:pStyle w:val="4"/>
        <w:ind w:left="0" w:right="-252" w:firstLine="0"/>
        <w:jc w:val="both"/>
        <w:rPr>
          <w:rFonts w:ascii="Helvetica" w:hAnsi="Helvetica" w:cs="Helvetica"/>
          <w:b w:val="0"/>
          <w:bCs w:val="0"/>
          <w:sz w:val="24"/>
          <w:szCs w:val="24"/>
        </w:rPr>
      </w:pPr>
    </w:p>
    <w:p w:rsidR="00007E66" w:rsidRPr="00A73D8E" w:rsidRDefault="00007E66" w:rsidP="00102B35">
      <w:pPr>
        <w:pStyle w:val="4"/>
        <w:numPr>
          <w:ilvl w:val="0"/>
          <w:numId w:val="44"/>
        </w:numPr>
        <w:ind w:right="-252"/>
        <w:jc w:val="both"/>
        <w:rPr>
          <w:rFonts w:ascii="Helvetica" w:hAnsi="Helvetica" w:cs="Helvetica"/>
          <w:b w:val="0"/>
          <w:bCs w:val="0"/>
          <w:sz w:val="24"/>
          <w:szCs w:val="24"/>
        </w:rPr>
      </w:pPr>
      <w:r w:rsidRPr="00A73D8E">
        <w:rPr>
          <w:rFonts w:ascii="Helvetica" w:hAnsi="Helvetica" w:cs="Helvetica"/>
          <w:sz w:val="24"/>
          <w:szCs w:val="24"/>
        </w:rPr>
        <w:t>Manifestación escrita de no encontrarse en los supuestos previstos por el artículo 49 de la Ley de Adquisiciones, Arrendamientos y Servicios para el Estado de Baja California.-</w:t>
      </w:r>
      <w:r w:rsidRPr="00A73D8E">
        <w:rPr>
          <w:rFonts w:ascii="Helvetica" w:hAnsi="Helvetica" w:cs="Helvetica"/>
          <w:b w:val="0"/>
          <w:bCs w:val="0"/>
          <w:sz w:val="24"/>
          <w:szCs w:val="24"/>
        </w:rPr>
        <w:t xml:space="preserve"> Utilizando preferentemente papel membretado del licitante, declarando bajo protesta de decir verdad de </w:t>
      </w:r>
      <w:r w:rsidRPr="00A73D8E">
        <w:rPr>
          <w:rFonts w:ascii="Helvetica" w:hAnsi="Helvetica" w:cs="Helvetica"/>
          <w:sz w:val="24"/>
          <w:szCs w:val="24"/>
        </w:rPr>
        <w:t>NO encontrarse en  ningún supuesto del Art</w:t>
      </w:r>
      <w:r>
        <w:rPr>
          <w:rFonts w:ascii="Helvetica" w:hAnsi="Helvetica" w:cs="Helvetica"/>
          <w:sz w:val="24"/>
          <w:szCs w:val="24"/>
        </w:rPr>
        <w:t>í</w:t>
      </w:r>
      <w:r w:rsidRPr="00A73D8E">
        <w:rPr>
          <w:rFonts w:ascii="Helvetica" w:hAnsi="Helvetica" w:cs="Helvetica"/>
          <w:sz w:val="24"/>
          <w:szCs w:val="24"/>
        </w:rPr>
        <w:t>culo 49 de la Ley de Adquisiciones, Arrendamientos y Servicios para el Estado de Baja California. (anexo 3 )</w:t>
      </w:r>
    </w:p>
    <w:p w:rsidR="00007E66" w:rsidRPr="00A73D8E" w:rsidRDefault="00007E66">
      <w:pPr>
        <w:pStyle w:val="2"/>
        <w:tabs>
          <w:tab w:val="left" w:pos="1440"/>
        </w:tabs>
        <w:ind w:left="0"/>
        <w:rPr>
          <w:rFonts w:ascii="Helvetica" w:hAnsi="Helvetica" w:cs="Helvetica"/>
          <w:b/>
          <w:bCs/>
          <w:sz w:val="24"/>
          <w:szCs w:val="24"/>
        </w:rPr>
      </w:pPr>
    </w:p>
    <w:p w:rsidR="00007E66" w:rsidRPr="00A73D8E" w:rsidRDefault="00007E66" w:rsidP="00102B35">
      <w:pPr>
        <w:pStyle w:val="2"/>
        <w:numPr>
          <w:ilvl w:val="0"/>
          <w:numId w:val="44"/>
        </w:numPr>
        <w:tabs>
          <w:tab w:val="left" w:pos="1440"/>
        </w:tabs>
        <w:rPr>
          <w:rFonts w:ascii="Helvetica" w:hAnsi="Helvetica" w:cs="Helvetica"/>
          <w:sz w:val="24"/>
          <w:szCs w:val="24"/>
        </w:rPr>
      </w:pPr>
      <w:r w:rsidRPr="00A73D8E">
        <w:rPr>
          <w:rFonts w:ascii="Helvetica" w:hAnsi="Helvetica" w:cs="Helvetica"/>
          <w:b/>
          <w:bCs/>
          <w:sz w:val="24"/>
          <w:szCs w:val="24"/>
        </w:rPr>
        <w:t xml:space="preserve">Declaración de integridad.- </w:t>
      </w:r>
      <w:r w:rsidRPr="00A73D8E">
        <w:rPr>
          <w:rFonts w:ascii="Helvetica" w:hAnsi="Helvetica" w:cs="Helvetica"/>
          <w:sz w:val="24"/>
          <w:szCs w:val="24"/>
        </w:rPr>
        <w:t xml:space="preserve">En la que manifiesten que por </w:t>
      </w:r>
      <w:proofErr w:type="spellStart"/>
      <w:r w:rsidRPr="00A73D8E">
        <w:rPr>
          <w:rFonts w:ascii="Helvetica" w:hAnsi="Helvetica" w:cs="Helvetica"/>
          <w:sz w:val="24"/>
          <w:szCs w:val="24"/>
        </w:rPr>
        <w:t>si</w:t>
      </w:r>
      <w:proofErr w:type="spellEnd"/>
      <w:r w:rsidRPr="00A73D8E">
        <w:rPr>
          <w:rFonts w:ascii="Helvetica" w:hAnsi="Helvetica" w:cs="Helvetica"/>
          <w:sz w:val="24"/>
          <w:szCs w:val="24"/>
        </w:rPr>
        <w:t xml:space="preserve"> mismos o a través de interpósita persona, se abstendrán de adoptar conductas, para que los servidores públicos induzcan o alteren las evaluaciones de las propuestas, el resultado del procedimiento u otros aspectos que otorguen condiciones más ventajosa con relación a los demás participantes. (anexo 4)</w:t>
      </w:r>
    </w:p>
    <w:p w:rsidR="00007E66" w:rsidRPr="00A73D8E" w:rsidRDefault="00007E66" w:rsidP="0029657B">
      <w:pPr>
        <w:pStyle w:val="2"/>
        <w:tabs>
          <w:tab w:val="left" w:pos="1440"/>
        </w:tabs>
        <w:ind w:left="0"/>
        <w:rPr>
          <w:rFonts w:ascii="Helvetica" w:hAnsi="Helvetica" w:cs="Helvetica"/>
          <w:sz w:val="24"/>
          <w:szCs w:val="24"/>
        </w:rPr>
      </w:pPr>
    </w:p>
    <w:p w:rsidR="00007E66" w:rsidRPr="00D04680" w:rsidRDefault="00007E66" w:rsidP="00102B35">
      <w:pPr>
        <w:pStyle w:val="2"/>
        <w:numPr>
          <w:ilvl w:val="0"/>
          <w:numId w:val="44"/>
        </w:numPr>
        <w:tabs>
          <w:tab w:val="left" w:pos="1440"/>
        </w:tabs>
        <w:rPr>
          <w:rFonts w:ascii="Helvetica" w:hAnsi="Helvetica" w:cs="Helvetica"/>
          <w:b/>
          <w:bCs/>
          <w:sz w:val="24"/>
          <w:szCs w:val="24"/>
        </w:rPr>
      </w:pPr>
      <w:r w:rsidRPr="00D04680">
        <w:rPr>
          <w:rFonts w:ascii="Helvetica" w:hAnsi="Helvetica" w:cs="Helvetica"/>
          <w:b/>
          <w:bCs/>
          <w:sz w:val="24"/>
          <w:szCs w:val="24"/>
        </w:rPr>
        <w:t xml:space="preserve">Comprobantes para acreditar su residencia en el Municipio </w:t>
      </w:r>
      <w:r w:rsidR="00E52435" w:rsidRPr="00D04680">
        <w:rPr>
          <w:rFonts w:ascii="Helvetica" w:hAnsi="Helvetica" w:cs="Helvetica"/>
          <w:b/>
          <w:bCs/>
          <w:sz w:val="24"/>
          <w:szCs w:val="24"/>
        </w:rPr>
        <w:t>de Mexicali</w:t>
      </w:r>
      <w:r w:rsidRPr="00D04680">
        <w:rPr>
          <w:rFonts w:ascii="Helvetica" w:hAnsi="Helvetica" w:cs="Helvetica"/>
          <w:sz w:val="24"/>
          <w:szCs w:val="24"/>
        </w:rPr>
        <w:t>: Deberá presentar documento en el cual se señale claramente la dirección y teléfono de sus oficinas matriz y de las sucursales</w:t>
      </w:r>
      <w:r w:rsidRPr="00D04680">
        <w:rPr>
          <w:rFonts w:ascii="Helvetica" w:hAnsi="Helvetica" w:cs="Helvetica"/>
          <w:b/>
          <w:bCs/>
          <w:sz w:val="24"/>
          <w:szCs w:val="24"/>
        </w:rPr>
        <w:t xml:space="preserve">, </w:t>
      </w:r>
      <w:r w:rsidRPr="00D04680">
        <w:rPr>
          <w:rFonts w:ascii="Helvetica" w:hAnsi="Helvetica" w:cs="Helvetica"/>
          <w:sz w:val="24"/>
          <w:szCs w:val="24"/>
        </w:rPr>
        <w:t>establecidas</w:t>
      </w:r>
      <w:r w:rsidR="000C1883" w:rsidRPr="00D04680">
        <w:rPr>
          <w:rFonts w:ascii="Helvetica" w:hAnsi="Helvetica" w:cs="Helvetica"/>
          <w:sz w:val="24"/>
          <w:szCs w:val="24"/>
        </w:rPr>
        <w:t xml:space="preserve"> </w:t>
      </w:r>
      <w:r w:rsidRPr="00D04680">
        <w:rPr>
          <w:rFonts w:ascii="Helvetica" w:hAnsi="Helvetica" w:cs="Helvetica"/>
          <w:sz w:val="24"/>
          <w:szCs w:val="24"/>
        </w:rPr>
        <w:t xml:space="preserve">para </w:t>
      </w:r>
      <w:r w:rsidR="00E52435" w:rsidRPr="00D04680">
        <w:rPr>
          <w:rFonts w:ascii="Helvetica" w:hAnsi="Helvetica" w:cs="Helvetica"/>
          <w:sz w:val="24"/>
          <w:szCs w:val="24"/>
        </w:rPr>
        <w:t>e</w:t>
      </w:r>
      <w:r w:rsidRPr="00D04680">
        <w:rPr>
          <w:rFonts w:ascii="Helvetica" w:hAnsi="Helvetica" w:cs="Helvetica"/>
          <w:sz w:val="24"/>
          <w:szCs w:val="24"/>
        </w:rPr>
        <w:t xml:space="preserve">l paquete </w:t>
      </w:r>
      <w:r w:rsidR="00E52435" w:rsidRPr="00D04680">
        <w:rPr>
          <w:rFonts w:ascii="Helvetica" w:hAnsi="Helvetica" w:cs="Helvetica"/>
          <w:sz w:val="24"/>
          <w:szCs w:val="24"/>
        </w:rPr>
        <w:t>único</w:t>
      </w:r>
      <w:r w:rsidRPr="00D04680">
        <w:rPr>
          <w:rFonts w:ascii="Helvetica" w:hAnsi="Helvetica" w:cs="Helvetica"/>
          <w:sz w:val="24"/>
          <w:szCs w:val="24"/>
        </w:rPr>
        <w:t xml:space="preserve"> en que participa, adjunto a este documento deberá presentar lo siguiente:</w:t>
      </w:r>
    </w:p>
    <w:p w:rsidR="00007E66" w:rsidRPr="00D04680" w:rsidRDefault="00007E66" w:rsidP="00B61CFD">
      <w:pPr>
        <w:pStyle w:val="2"/>
        <w:numPr>
          <w:ilvl w:val="0"/>
          <w:numId w:val="45"/>
        </w:numPr>
        <w:tabs>
          <w:tab w:val="left" w:pos="1134"/>
        </w:tabs>
        <w:ind w:left="1134" w:hanging="283"/>
        <w:rPr>
          <w:rFonts w:ascii="Helvetica" w:hAnsi="Helvetica" w:cs="Helvetica"/>
          <w:b/>
          <w:bCs/>
          <w:sz w:val="24"/>
          <w:szCs w:val="24"/>
        </w:rPr>
      </w:pPr>
      <w:r w:rsidRPr="00D04680">
        <w:rPr>
          <w:rFonts w:ascii="Helvetica" w:hAnsi="Helvetica" w:cs="Helvetica"/>
          <w:b/>
          <w:bCs/>
          <w:sz w:val="24"/>
          <w:szCs w:val="24"/>
        </w:rPr>
        <w:t>Para oficina matriz:</w:t>
      </w:r>
    </w:p>
    <w:p w:rsidR="00007E66" w:rsidRPr="00D04680" w:rsidRDefault="00007E66" w:rsidP="00B61CFD">
      <w:pPr>
        <w:pStyle w:val="2"/>
        <w:tabs>
          <w:tab w:val="left" w:pos="1134"/>
        </w:tabs>
        <w:ind w:left="1134"/>
        <w:rPr>
          <w:rFonts w:ascii="Helvetica" w:hAnsi="Helvetica" w:cs="Helvetica"/>
          <w:sz w:val="24"/>
          <w:szCs w:val="24"/>
        </w:rPr>
      </w:pPr>
      <w:r w:rsidRPr="00D04680">
        <w:rPr>
          <w:rFonts w:ascii="Helvetica" w:hAnsi="Helvetica" w:cs="Helvetica"/>
          <w:sz w:val="24"/>
          <w:szCs w:val="24"/>
        </w:rPr>
        <w:t>Copia legible del alta ante la Secretaría de Hacienda y Crédito Público, en donde se acredite su domicilio.</w:t>
      </w:r>
    </w:p>
    <w:p w:rsidR="00007E66" w:rsidRPr="00D04680" w:rsidRDefault="00007E66" w:rsidP="00B61CFD">
      <w:pPr>
        <w:pStyle w:val="2"/>
        <w:numPr>
          <w:ilvl w:val="0"/>
          <w:numId w:val="45"/>
        </w:numPr>
        <w:tabs>
          <w:tab w:val="left" w:pos="1134"/>
        </w:tabs>
        <w:ind w:left="1134" w:hanging="283"/>
        <w:rPr>
          <w:rFonts w:ascii="Helvetica" w:hAnsi="Helvetica" w:cs="Helvetica"/>
          <w:b/>
          <w:bCs/>
          <w:sz w:val="24"/>
          <w:szCs w:val="24"/>
        </w:rPr>
      </w:pPr>
      <w:r w:rsidRPr="00D04680">
        <w:rPr>
          <w:rFonts w:ascii="Helvetica" w:hAnsi="Helvetica" w:cs="Helvetica"/>
          <w:b/>
          <w:bCs/>
          <w:sz w:val="24"/>
          <w:szCs w:val="24"/>
        </w:rPr>
        <w:t>Para oficina sucursal:</w:t>
      </w:r>
    </w:p>
    <w:p w:rsidR="00007E66" w:rsidRPr="00D04680" w:rsidRDefault="00007E66" w:rsidP="00B61CFD">
      <w:pPr>
        <w:pStyle w:val="2"/>
        <w:tabs>
          <w:tab w:val="left" w:pos="1134"/>
        </w:tabs>
        <w:ind w:left="1134"/>
        <w:rPr>
          <w:rFonts w:ascii="Helvetica" w:hAnsi="Helvetica" w:cs="Helvetica"/>
          <w:sz w:val="24"/>
          <w:szCs w:val="24"/>
        </w:rPr>
      </w:pPr>
      <w:r w:rsidRPr="00D04680">
        <w:rPr>
          <w:rFonts w:ascii="Helvetica" w:hAnsi="Helvetica" w:cs="Helvetica"/>
          <w:sz w:val="24"/>
          <w:szCs w:val="24"/>
        </w:rPr>
        <w:t>Copia legible del Registro de Apertura de Establecimientos ante la Secretaría de Hacienda y Crédito Público, en donde se acredite su domicilio.</w:t>
      </w:r>
    </w:p>
    <w:p w:rsidR="00007E66" w:rsidRPr="00D04680" w:rsidRDefault="00007E66" w:rsidP="00EE46E0">
      <w:pPr>
        <w:pStyle w:val="2"/>
        <w:tabs>
          <w:tab w:val="left" w:pos="1440"/>
        </w:tabs>
        <w:ind w:left="1980"/>
        <w:rPr>
          <w:rFonts w:ascii="Helvetica" w:hAnsi="Helvetica" w:cs="Helvetica"/>
          <w:sz w:val="24"/>
          <w:szCs w:val="24"/>
        </w:rPr>
      </w:pPr>
    </w:p>
    <w:p w:rsidR="00007E66" w:rsidRPr="00A73D8E" w:rsidRDefault="00007E66" w:rsidP="00787A83">
      <w:pPr>
        <w:pStyle w:val="2"/>
        <w:tabs>
          <w:tab w:val="left" w:pos="1440"/>
        </w:tabs>
        <w:rPr>
          <w:rFonts w:ascii="Helvetica" w:hAnsi="Helvetica" w:cs="Helvetica"/>
          <w:sz w:val="24"/>
          <w:szCs w:val="24"/>
        </w:rPr>
      </w:pPr>
      <w:r w:rsidRPr="00D04680">
        <w:rPr>
          <w:rFonts w:ascii="Helvetica" w:hAnsi="Helvetica" w:cs="Helvetica"/>
          <w:sz w:val="24"/>
          <w:szCs w:val="24"/>
        </w:rPr>
        <w:t>En caso de que no se presente alguno de estos documentos o no coincida la información solicitada en estos documentos será motivo para desechar la propuesta.</w:t>
      </w:r>
    </w:p>
    <w:p w:rsidR="00007E66" w:rsidRPr="00A73D8E" w:rsidRDefault="00007E66" w:rsidP="00737C1F">
      <w:pPr>
        <w:jc w:val="both"/>
        <w:rPr>
          <w:rFonts w:ascii="Helvetica" w:hAnsi="Helvetica" w:cs="Helvetica"/>
          <w:sz w:val="24"/>
          <w:szCs w:val="24"/>
        </w:rPr>
      </w:pPr>
    </w:p>
    <w:p w:rsidR="00007E66" w:rsidRPr="00A73D8E" w:rsidRDefault="00007E66" w:rsidP="00102B35">
      <w:pPr>
        <w:numPr>
          <w:ilvl w:val="0"/>
          <w:numId w:val="44"/>
        </w:numPr>
        <w:jc w:val="both"/>
        <w:rPr>
          <w:rFonts w:ascii="Helvetica" w:hAnsi="Helvetica" w:cs="Helvetica"/>
          <w:sz w:val="24"/>
          <w:szCs w:val="24"/>
        </w:rPr>
      </w:pPr>
      <w:r w:rsidRPr="00A73D8E">
        <w:rPr>
          <w:rFonts w:ascii="Helvetica" w:hAnsi="Helvetica" w:cs="Helvetica"/>
          <w:b/>
          <w:bCs/>
          <w:sz w:val="24"/>
          <w:szCs w:val="24"/>
        </w:rPr>
        <w:t xml:space="preserve">Declaración </w:t>
      </w:r>
      <w:r w:rsidRPr="00A73D8E">
        <w:rPr>
          <w:rFonts w:ascii="Helvetica" w:hAnsi="Helvetica" w:cs="Helvetica"/>
          <w:sz w:val="24"/>
          <w:szCs w:val="24"/>
        </w:rPr>
        <w:t>bajo protesta de decir verdad de estar al corriente en los pagos de sus obligaciones fiscales.</w:t>
      </w:r>
    </w:p>
    <w:p w:rsidR="00007E66" w:rsidRPr="00A73D8E" w:rsidRDefault="00007E66" w:rsidP="00F44FAA">
      <w:pPr>
        <w:tabs>
          <w:tab w:val="left" w:pos="7035"/>
        </w:tabs>
        <w:ind w:firstLine="7035"/>
        <w:jc w:val="both"/>
        <w:rPr>
          <w:rFonts w:ascii="Helvetica" w:hAnsi="Helvetica" w:cs="Helvetica"/>
          <w:sz w:val="24"/>
          <w:szCs w:val="24"/>
        </w:rPr>
      </w:pPr>
    </w:p>
    <w:p w:rsidR="00184022" w:rsidRPr="00184022" w:rsidRDefault="00007E66" w:rsidP="00184022">
      <w:pPr>
        <w:pStyle w:val="2"/>
        <w:numPr>
          <w:ilvl w:val="0"/>
          <w:numId w:val="44"/>
        </w:numPr>
        <w:ind w:right="-37"/>
        <w:rPr>
          <w:rFonts w:ascii="Helvetica" w:hAnsi="Helvetica" w:cs="Helvetica"/>
          <w:b/>
          <w:sz w:val="24"/>
          <w:szCs w:val="24"/>
        </w:rPr>
      </w:pPr>
      <w:r w:rsidRPr="00184022">
        <w:rPr>
          <w:rFonts w:ascii="Helvetica" w:hAnsi="Helvetica" w:cs="Helvetica"/>
          <w:b/>
          <w:bCs/>
          <w:sz w:val="24"/>
          <w:szCs w:val="24"/>
        </w:rPr>
        <w:t xml:space="preserve">Carta compromiso </w:t>
      </w:r>
      <w:r w:rsidRPr="00184022">
        <w:rPr>
          <w:rFonts w:ascii="Helvetica" w:hAnsi="Helvetica" w:cs="Helvetica"/>
          <w:sz w:val="24"/>
          <w:szCs w:val="24"/>
        </w:rPr>
        <w:t>en la que el licitante queda obligado, conforme a la Ley Federal del Trabajo y la Ley del seguro Social, en caso de ser licitante ganador a mantener afiliadas a la Seguridad Social a las personas que proporcionan el servicio contratado</w:t>
      </w:r>
      <w:r w:rsidR="00184022" w:rsidRPr="00184022">
        <w:rPr>
          <w:rFonts w:ascii="Helvetica" w:hAnsi="Helvetica" w:cs="Helvetica"/>
          <w:sz w:val="24"/>
          <w:szCs w:val="24"/>
        </w:rPr>
        <w:t xml:space="preserve">, así como el de presentar a mas a tardar el día 26 de agosto de 2011 a la Dirección de Adquisiciones de Oficialía Mayor de Gobierno, los documentos en donde acredite que tiene registrado ante el I.M.S.S. a 42 elementos como mínimo lo cual corresponde al total del personal que se requiere para la prestación del servicio. </w:t>
      </w:r>
      <w:r w:rsidR="00184022" w:rsidRPr="00184022">
        <w:rPr>
          <w:rFonts w:ascii="Helvetica" w:hAnsi="Helvetica" w:cs="Helvetica"/>
          <w:b/>
          <w:sz w:val="24"/>
          <w:szCs w:val="24"/>
        </w:rPr>
        <w:t>En caso de no presentar estos documentos en la fecha establecida será motivo para rescindir el contrato.</w:t>
      </w:r>
    </w:p>
    <w:p w:rsidR="00007E66" w:rsidRPr="00A73D8E" w:rsidRDefault="00007E66" w:rsidP="00E36A3C">
      <w:pPr>
        <w:jc w:val="both"/>
        <w:rPr>
          <w:rFonts w:ascii="Helvetica" w:hAnsi="Helvetica" w:cs="Helvetica"/>
          <w:sz w:val="24"/>
          <w:szCs w:val="24"/>
        </w:rPr>
      </w:pPr>
    </w:p>
    <w:p w:rsidR="008A6343" w:rsidRDefault="00007E66" w:rsidP="00102B35">
      <w:pPr>
        <w:numPr>
          <w:ilvl w:val="0"/>
          <w:numId w:val="44"/>
        </w:numPr>
        <w:ind w:right="-37"/>
        <w:jc w:val="both"/>
        <w:rPr>
          <w:rFonts w:ascii="Helvetica" w:hAnsi="Helvetica" w:cs="Helvetica"/>
          <w:sz w:val="24"/>
          <w:szCs w:val="24"/>
        </w:rPr>
      </w:pPr>
      <w:r w:rsidRPr="00C03D39">
        <w:rPr>
          <w:rFonts w:ascii="Helvetica" w:hAnsi="Helvetica" w:cs="Helvetica"/>
          <w:b/>
          <w:bCs/>
          <w:sz w:val="24"/>
          <w:szCs w:val="24"/>
          <w:lang w:val="es-ES"/>
        </w:rPr>
        <w:t xml:space="preserve">Constancia o certificado de no adeudo, </w:t>
      </w:r>
      <w:r w:rsidRPr="00C03D39">
        <w:rPr>
          <w:rFonts w:ascii="Helvetica" w:hAnsi="Helvetica" w:cs="Helvetica"/>
          <w:sz w:val="24"/>
          <w:szCs w:val="24"/>
        </w:rPr>
        <w:t>emitida por el Instituto Mexicano del Seguro Social la cual deberá estar suscrita por persona facultada para ello, en la que se especifique que se encuentra a</w:t>
      </w:r>
      <w:r w:rsidR="00184022">
        <w:rPr>
          <w:rFonts w:ascii="Helvetica" w:hAnsi="Helvetica" w:cs="Helvetica"/>
          <w:sz w:val="24"/>
          <w:szCs w:val="24"/>
        </w:rPr>
        <w:t xml:space="preserve"> </w:t>
      </w:r>
      <w:r w:rsidRPr="00C03D39">
        <w:rPr>
          <w:rFonts w:ascii="Helvetica" w:hAnsi="Helvetica" w:cs="Helvetica"/>
          <w:sz w:val="24"/>
          <w:szCs w:val="24"/>
        </w:rPr>
        <w:t>l</w:t>
      </w:r>
      <w:r w:rsidR="00184022">
        <w:rPr>
          <w:rFonts w:ascii="Helvetica" w:hAnsi="Helvetica" w:cs="Helvetica"/>
          <w:sz w:val="24"/>
          <w:szCs w:val="24"/>
        </w:rPr>
        <w:t>a</w:t>
      </w:r>
      <w:r w:rsidRPr="00C03D39">
        <w:rPr>
          <w:rFonts w:ascii="Helvetica" w:hAnsi="Helvetica" w:cs="Helvetica"/>
          <w:sz w:val="24"/>
          <w:szCs w:val="24"/>
        </w:rPr>
        <w:t xml:space="preserve"> </w:t>
      </w:r>
      <w:r w:rsidR="00184022">
        <w:rPr>
          <w:rFonts w:ascii="Helvetica" w:hAnsi="Helvetica" w:cs="Helvetica"/>
          <w:sz w:val="24"/>
          <w:szCs w:val="24"/>
        </w:rPr>
        <w:t xml:space="preserve">fecha </w:t>
      </w:r>
      <w:r w:rsidR="008A6343">
        <w:rPr>
          <w:rFonts w:ascii="Helvetica" w:hAnsi="Helvetica" w:cs="Helvetica"/>
          <w:sz w:val="24"/>
          <w:szCs w:val="24"/>
        </w:rPr>
        <w:t xml:space="preserve">al </w:t>
      </w:r>
      <w:r w:rsidRPr="00C03D39">
        <w:rPr>
          <w:rFonts w:ascii="Helvetica" w:hAnsi="Helvetica" w:cs="Helvetica"/>
          <w:sz w:val="24"/>
          <w:szCs w:val="24"/>
        </w:rPr>
        <w:t xml:space="preserve">corriente en el pago de sus cuotas obrero patronales y las correspondientes al R.C.V., dicho documento deberá ser presentado en original, </w:t>
      </w:r>
      <w:r w:rsidRPr="00C03D39">
        <w:rPr>
          <w:rFonts w:ascii="Helvetica" w:hAnsi="Helvetica" w:cs="Helvetica"/>
          <w:b/>
          <w:bCs/>
          <w:sz w:val="24"/>
          <w:szCs w:val="24"/>
        </w:rPr>
        <w:t>con firma autógrafa y sello original</w:t>
      </w:r>
      <w:r w:rsidRPr="00C03D39">
        <w:rPr>
          <w:rFonts w:ascii="Helvetica" w:hAnsi="Helvetica" w:cs="Helvetica"/>
          <w:sz w:val="24"/>
          <w:szCs w:val="24"/>
        </w:rPr>
        <w:t xml:space="preserve">. </w:t>
      </w:r>
      <w:r w:rsidR="008A6343">
        <w:rPr>
          <w:rFonts w:ascii="Helvetica" w:hAnsi="Helvetica" w:cs="Helvetica"/>
          <w:sz w:val="24"/>
          <w:szCs w:val="24"/>
        </w:rPr>
        <w:t>Esta constancia deberá tener fecha de emisión posterior a la fecha de emisión posterior a la de la publicación de la convocatoria de la presente licitación.</w:t>
      </w:r>
    </w:p>
    <w:p w:rsidR="00007E66" w:rsidRPr="00C03D39" w:rsidRDefault="00007E66" w:rsidP="008A6343">
      <w:pPr>
        <w:ind w:left="720" w:right="-37"/>
        <w:jc w:val="both"/>
        <w:rPr>
          <w:rFonts w:ascii="Helvetica" w:hAnsi="Helvetica" w:cs="Helvetica"/>
          <w:sz w:val="24"/>
          <w:szCs w:val="24"/>
        </w:rPr>
      </w:pPr>
      <w:r w:rsidRPr="00C03D39">
        <w:rPr>
          <w:rFonts w:ascii="Helvetica" w:hAnsi="Helvetica" w:cs="Helvetica"/>
          <w:sz w:val="24"/>
          <w:szCs w:val="24"/>
        </w:rPr>
        <w:t>La falta de presentación de esta consta</w:t>
      </w:r>
      <w:r w:rsidR="008A6343">
        <w:rPr>
          <w:rFonts w:ascii="Helvetica" w:hAnsi="Helvetica" w:cs="Helvetica"/>
          <w:sz w:val="24"/>
          <w:szCs w:val="24"/>
        </w:rPr>
        <w:t xml:space="preserve">ncia o certificado de no adeudo, así como el no contar con alguno de los requisitos establecidos anteriormente para la misma, </w:t>
      </w:r>
      <w:r w:rsidRPr="00C03D39">
        <w:rPr>
          <w:rFonts w:ascii="Helvetica" w:hAnsi="Helvetica" w:cs="Helvetica"/>
          <w:sz w:val="24"/>
          <w:szCs w:val="24"/>
        </w:rPr>
        <w:t xml:space="preserve">será </w:t>
      </w:r>
      <w:r w:rsidRPr="00C03D39">
        <w:rPr>
          <w:rFonts w:ascii="Helvetica" w:hAnsi="Helvetica" w:cs="Helvetica"/>
          <w:b/>
          <w:bCs/>
          <w:sz w:val="24"/>
          <w:szCs w:val="24"/>
        </w:rPr>
        <w:t>motivo para desechar la propuesta</w:t>
      </w:r>
      <w:r w:rsidRPr="00C03D39">
        <w:rPr>
          <w:rFonts w:ascii="Helvetica" w:hAnsi="Helvetica" w:cs="Helvetica"/>
          <w:sz w:val="24"/>
          <w:szCs w:val="24"/>
        </w:rPr>
        <w:t>.</w:t>
      </w:r>
    </w:p>
    <w:p w:rsidR="00007E66" w:rsidRPr="00787A83" w:rsidRDefault="00007E66" w:rsidP="00787A83">
      <w:pPr>
        <w:ind w:left="709"/>
        <w:jc w:val="both"/>
        <w:rPr>
          <w:rFonts w:ascii="Helvetica" w:hAnsi="Helvetica" w:cs="Helvetica"/>
          <w:b/>
          <w:bCs/>
          <w:sz w:val="24"/>
          <w:szCs w:val="24"/>
          <w:lang w:val="es-ES"/>
        </w:rPr>
      </w:pPr>
      <w:r w:rsidRPr="00787A83">
        <w:rPr>
          <w:rFonts w:ascii="Helvetica" w:hAnsi="Helvetica" w:cs="Helvetica"/>
          <w:b/>
          <w:bCs/>
          <w:sz w:val="24"/>
          <w:szCs w:val="24"/>
          <w:lang w:val="es-ES"/>
        </w:rPr>
        <w:t>La convocante se reserva el derecho de verificar los documentos presentados ante las autoridades competentes, con el propósito de confirmar la autenticidad de los mismos, así como la información contenida en ellos, en el entendido de que de no presentarlos conforme a lo solicitado en este inciso será motivo para desechar la propuesta.</w:t>
      </w:r>
    </w:p>
    <w:p w:rsidR="00007E66" w:rsidRDefault="00007E66" w:rsidP="00C718A3">
      <w:pPr>
        <w:ind w:left="1350"/>
        <w:jc w:val="both"/>
        <w:rPr>
          <w:rFonts w:ascii="Helvetica" w:hAnsi="Helvetica" w:cs="Helvetica"/>
          <w:b/>
          <w:bCs/>
          <w:sz w:val="24"/>
          <w:szCs w:val="24"/>
          <w:lang w:val="es-ES"/>
        </w:rPr>
      </w:pPr>
    </w:p>
    <w:p w:rsidR="00007E66" w:rsidRDefault="00007E66" w:rsidP="00102B35">
      <w:pPr>
        <w:numPr>
          <w:ilvl w:val="0"/>
          <w:numId w:val="44"/>
        </w:numPr>
        <w:ind w:right="-37"/>
        <w:jc w:val="both"/>
        <w:rPr>
          <w:rFonts w:ascii="Helvetica" w:hAnsi="Helvetica" w:cs="Helvetica"/>
          <w:sz w:val="24"/>
          <w:szCs w:val="24"/>
        </w:rPr>
      </w:pPr>
      <w:r w:rsidRPr="00FD5DB3">
        <w:rPr>
          <w:rFonts w:ascii="Helvetica" w:hAnsi="Helvetica" w:cs="Helvetica"/>
          <w:sz w:val="24"/>
          <w:szCs w:val="24"/>
        </w:rPr>
        <w:t>Copia de la Cédula de determinación de cuotas ante el I.M.S.S. y comprobante del pago de cuotas, aportaciones y amortizaciones de créditos,</w:t>
      </w:r>
      <w:r w:rsidR="00E52435">
        <w:rPr>
          <w:rFonts w:ascii="Helvetica" w:hAnsi="Helvetica" w:cs="Helvetica"/>
          <w:sz w:val="24"/>
          <w:szCs w:val="24"/>
        </w:rPr>
        <w:t xml:space="preserve"> </w:t>
      </w:r>
      <w:r w:rsidRPr="00FD5DB3">
        <w:rPr>
          <w:rFonts w:ascii="Helvetica" w:hAnsi="Helvetica" w:cs="Helvetica"/>
          <w:sz w:val="24"/>
          <w:szCs w:val="24"/>
        </w:rPr>
        <w:t>correspondientes a los ejercicios fiscales 2009 o 2010,</w:t>
      </w:r>
      <w:r w:rsidRPr="00810A76">
        <w:rPr>
          <w:rFonts w:ascii="Helvetica" w:hAnsi="Helvetica" w:cs="Helvetica"/>
          <w:sz w:val="24"/>
          <w:szCs w:val="24"/>
        </w:rPr>
        <w:t>en donde</w:t>
      </w:r>
      <w:r>
        <w:rPr>
          <w:rFonts w:ascii="Helvetica" w:hAnsi="Helvetica" w:cs="Helvetica"/>
          <w:sz w:val="24"/>
          <w:szCs w:val="24"/>
        </w:rPr>
        <w:t xml:space="preserve"> se</w:t>
      </w:r>
      <w:r w:rsidRPr="00810A76">
        <w:rPr>
          <w:rFonts w:ascii="Helvetica" w:hAnsi="Helvetica" w:cs="Helvetica"/>
          <w:sz w:val="24"/>
          <w:szCs w:val="24"/>
        </w:rPr>
        <w:t xml:space="preserve"> acredite que cuenta o ha contado con una plantilla de elementos en el Estado (cualquier Municipio) de acuerdo a lo siguiente:</w:t>
      </w:r>
    </w:p>
    <w:p w:rsidR="00007E66" w:rsidRPr="00810A76" w:rsidRDefault="00007E66" w:rsidP="00FD5DB3">
      <w:pPr>
        <w:ind w:left="720" w:right="-37"/>
        <w:jc w:val="both"/>
        <w:rPr>
          <w:rFonts w:ascii="Helvetica" w:hAnsi="Helvetica" w:cs="Helvetica"/>
          <w:sz w:val="24"/>
          <w:szCs w:val="24"/>
        </w:rPr>
      </w:pPr>
    </w:p>
    <w:p w:rsidR="00007E66" w:rsidRPr="00787A83" w:rsidRDefault="00007E66" w:rsidP="00102B35">
      <w:pPr>
        <w:pStyle w:val="Prrafodelista"/>
        <w:numPr>
          <w:ilvl w:val="0"/>
          <w:numId w:val="45"/>
        </w:numPr>
        <w:ind w:left="1276" w:hanging="283"/>
        <w:rPr>
          <w:rFonts w:ascii="Helvetica" w:hAnsi="Helvetica" w:cs="Helvetica"/>
          <w:sz w:val="24"/>
          <w:szCs w:val="24"/>
        </w:rPr>
      </w:pPr>
      <w:r w:rsidRPr="00787A83">
        <w:rPr>
          <w:rFonts w:ascii="Helvetica" w:hAnsi="Helvetica" w:cs="Helvetica"/>
          <w:sz w:val="24"/>
          <w:szCs w:val="24"/>
        </w:rPr>
        <w:t xml:space="preserve">Paquete </w:t>
      </w:r>
      <w:r>
        <w:rPr>
          <w:rFonts w:ascii="Helvetica" w:hAnsi="Helvetica" w:cs="Helvetica"/>
          <w:sz w:val="24"/>
          <w:szCs w:val="24"/>
        </w:rPr>
        <w:t>único</w:t>
      </w:r>
      <w:r w:rsidRPr="00787A83">
        <w:rPr>
          <w:rFonts w:ascii="Helvetica" w:hAnsi="Helvetica" w:cs="Helvetica"/>
          <w:sz w:val="24"/>
          <w:szCs w:val="24"/>
        </w:rPr>
        <w:t xml:space="preserve">, </w:t>
      </w:r>
      <w:r w:rsidR="007D6C27">
        <w:rPr>
          <w:rFonts w:ascii="Helvetica" w:hAnsi="Helvetica" w:cs="Helvetica"/>
          <w:sz w:val="24"/>
          <w:szCs w:val="24"/>
        </w:rPr>
        <w:t>30</w:t>
      </w:r>
      <w:r w:rsidRPr="00787A83">
        <w:rPr>
          <w:rFonts w:ascii="Helvetica" w:hAnsi="Helvetica" w:cs="Helvetica"/>
          <w:sz w:val="24"/>
          <w:szCs w:val="24"/>
        </w:rPr>
        <w:t xml:space="preserve"> elementos como mínimo.</w:t>
      </w:r>
    </w:p>
    <w:p w:rsidR="00007E66" w:rsidRPr="00EA4F6D" w:rsidRDefault="00007E66" w:rsidP="00EA4F6D">
      <w:pPr>
        <w:ind w:left="993"/>
        <w:jc w:val="both"/>
        <w:rPr>
          <w:rFonts w:ascii="Helvetica" w:hAnsi="Helvetica" w:cs="Helvetica"/>
          <w:sz w:val="24"/>
          <w:szCs w:val="24"/>
        </w:rPr>
      </w:pPr>
    </w:p>
    <w:p w:rsidR="00007E66" w:rsidRDefault="00007E66" w:rsidP="00102B35">
      <w:pPr>
        <w:pStyle w:val="2"/>
        <w:numPr>
          <w:ilvl w:val="0"/>
          <w:numId w:val="44"/>
        </w:numPr>
        <w:rPr>
          <w:rFonts w:ascii="Helvetica" w:hAnsi="Helvetica" w:cs="Helvetica"/>
          <w:sz w:val="24"/>
          <w:szCs w:val="24"/>
        </w:rPr>
      </w:pPr>
      <w:proofErr w:type="spellStart"/>
      <w:r w:rsidRPr="00A73D8E">
        <w:rPr>
          <w:rFonts w:ascii="Helvetica" w:hAnsi="Helvetica" w:cs="Helvetica"/>
          <w:b/>
          <w:bCs/>
          <w:sz w:val="24"/>
          <w:szCs w:val="24"/>
        </w:rPr>
        <w:t>Curriculum</w:t>
      </w:r>
      <w:proofErr w:type="spellEnd"/>
      <w:r w:rsidRPr="00A73D8E">
        <w:rPr>
          <w:rFonts w:ascii="Helvetica" w:hAnsi="Helvetica" w:cs="Helvetica"/>
          <w:b/>
          <w:bCs/>
          <w:sz w:val="24"/>
          <w:szCs w:val="24"/>
        </w:rPr>
        <w:t xml:space="preserve"> del licitante participante</w:t>
      </w:r>
      <w:r w:rsidRPr="00A73D8E">
        <w:rPr>
          <w:rFonts w:ascii="Helvetica" w:hAnsi="Helvetica" w:cs="Helvetica"/>
          <w:sz w:val="24"/>
          <w:szCs w:val="24"/>
        </w:rPr>
        <w:t>, donde compruebe su experiencia en el Servicio de Limpieza objeto de la presente licitación, documento donde</w:t>
      </w:r>
      <w:r w:rsidR="00E52435">
        <w:rPr>
          <w:rFonts w:ascii="Helvetica" w:hAnsi="Helvetica" w:cs="Helvetica"/>
          <w:sz w:val="24"/>
          <w:szCs w:val="24"/>
        </w:rPr>
        <w:t xml:space="preserve"> </w:t>
      </w:r>
      <w:r w:rsidRPr="00A73D8E">
        <w:rPr>
          <w:rFonts w:ascii="Helvetica" w:hAnsi="Helvetica" w:cs="Helvetica"/>
          <w:sz w:val="24"/>
          <w:szCs w:val="24"/>
        </w:rPr>
        <w:t>especifique Relación de Clientes Principales donde indique el nombre y teléfono del contacto.</w:t>
      </w:r>
    </w:p>
    <w:p w:rsidR="00007E66" w:rsidRDefault="00007E66" w:rsidP="003B4650">
      <w:pPr>
        <w:pStyle w:val="2"/>
        <w:ind w:left="1350"/>
        <w:rPr>
          <w:rFonts w:ascii="Helvetica" w:hAnsi="Helvetica" w:cs="Helvetica"/>
          <w:sz w:val="24"/>
          <w:szCs w:val="24"/>
        </w:rPr>
      </w:pPr>
    </w:p>
    <w:p w:rsidR="00007E66" w:rsidRPr="004E17FC" w:rsidRDefault="00007E66" w:rsidP="00102B35">
      <w:pPr>
        <w:pStyle w:val="2"/>
        <w:numPr>
          <w:ilvl w:val="0"/>
          <w:numId w:val="44"/>
        </w:numPr>
        <w:ind w:right="-37"/>
        <w:rPr>
          <w:rFonts w:ascii="Helvetica" w:hAnsi="Helvetica" w:cs="Helvetica"/>
          <w:sz w:val="24"/>
          <w:szCs w:val="24"/>
        </w:rPr>
      </w:pPr>
      <w:r>
        <w:rPr>
          <w:rFonts w:ascii="Helvetica" w:hAnsi="Helvetica" w:cs="Helvetica"/>
          <w:sz w:val="24"/>
          <w:szCs w:val="24"/>
        </w:rPr>
        <w:t>Copia del acuse de recibido del Formato DC2 correspondiente al Registro de los Planes y Programas de Capacitación, con número de folio expedido por la Secretaría del Trabajo y Previsión Social Federal. El acuse de recibido requerido deberá tener una vigencia del 2009 a la fecha.</w:t>
      </w:r>
    </w:p>
    <w:p w:rsidR="00007E66" w:rsidRDefault="00007E66" w:rsidP="004E17FC">
      <w:pPr>
        <w:pStyle w:val="2"/>
        <w:ind w:left="720" w:right="-37"/>
        <w:rPr>
          <w:rFonts w:ascii="Helvetica" w:hAnsi="Helvetica" w:cs="Helvetica"/>
          <w:sz w:val="24"/>
          <w:szCs w:val="24"/>
        </w:rPr>
      </w:pPr>
      <w:r w:rsidRPr="00C03D39">
        <w:rPr>
          <w:rFonts w:ascii="Helvetica" w:hAnsi="Helvetica" w:cs="Helvetica"/>
          <w:b/>
          <w:bCs/>
          <w:sz w:val="24"/>
          <w:szCs w:val="24"/>
          <w:lang w:val="es-ES"/>
        </w:rPr>
        <w:t>La convocante se reserva el derecho de verificar los documentos presentados ante las autoridades competentes, con el propósito de confirmar la autenticidad de los mismos, así como la información contenida en ellos, en el entendido de que de no presentarlos conforme a lo solicitado en este inciso será motivo para desechar la propuesta</w:t>
      </w:r>
      <w:r>
        <w:rPr>
          <w:rFonts w:ascii="Helvetica" w:hAnsi="Helvetica" w:cs="Helvetica"/>
          <w:b/>
          <w:bCs/>
          <w:sz w:val="24"/>
          <w:szCs w:val="24"/>
          <w:lang w:val="es-ES"/>
        </w:rPr>
        <w:t>.</w:t>
      </w:r>
    </w:p>
    <w:p w:rsidR="00007E66" w:rsidRDefault="00007E66" w:rsidP="004E17FC">
      <w:pPr>
        <w:pStyle w:val="2"/>
        <w:ind w:left="720" w:right="-37"/>
        <w:rPr>
          <w:rFonts w:ascii="Helvetica" w:hAnsi="Helvetica" w:cs="Helvetica"/>
          <w:sz w:val="24"/>
          <w:szCs w:val="24"/>
        </w:rPr>
      </w:pPr>
    </w:p>
    <w:p w:rsidR="00007E66" w:rsidRDefault="00007E66" w:rsidP="00102B35">
      <w:pPr>
        <w:pStyle w:val="2"/>
        <w:numPr>
          <w:ilvl w:val="0"/>
          <w:numId w:val="44"/>
        </w:numPr>
        <w:ind w:right="-37"/>
        <w:rPr>
          <w:rFonts w:ascii="Helvetica" w:hAnsi="Helvetica" w:cs="Helvetica"/>
          <w:sz w:val="24"/>
          <w:szCs w:val="24"/>
        </w:rPr>
      </w:pPr>
      <w:r>
        <w:rPr>
          <w:rFonts w:ascii="Helvetica" w:hAnsi="Helvetica" w:cs="Helvetica"/>
          <w:sz w:val="24"/>
          <w:szCs w:val="24"/>
        </w:rPr>
        <w:t xml:space="preserve">Carta compromiso del licitante en la que manifieste que en caso de resultar adjudicado con alguno de los paquetes objeto de este </w:t>
      </w:r>
      <w:r w:rsidRPr="00E52435">
        <w:rPr>
          <w:rFonts w:ascii="Helvetica" w:hAnsi="Helvetica" w:cs="Helvetica"/>
          <w:sz w:val="24"/>
          <w:szCs w:val="24"/>
        </w:rPr>
        <w:t xml:space="preserve">procedimiento de contratación, entregará a más tardar el día </w:t>
      </w:r>
      <w:r w:rsidR="007D6C27">
        <w:rPr>
          <w:rFonts w:ascii="Helvetica" w:hAnsi="Helvetica" w:cs="Helvetica"/>
          <w:sz w:val="24"/>
          <w:szCs w:val="24"/>
        </w:rPr>
        <w:t>30</w:t>
      </w:r>
      <w:r w:rsidRPr="00E52435">
        <w:rPr>
          <w:rFonts w:ascii="Helvetica" w:hAnsi="Helvetica" w:cs="Helvetica"/>
          <w:sz w:val="24"/>
          <w:szCs w:val="24"/>
        </w:rPr>
        <w:t xml:space="preserve"> de </w:t>
      </w:r>
      <w:r w:rsidR="007D6C27">
        <w:rPr>
          <w:rFonts w:ascii="Helvetica" w:hAnsi="Helvetica" w:cs="Helvetica"/>
          <w:sz w:val="24"/>
          <w:szCs w:val="24"/>
        </w:rPr>
        <w:t>septiembre</w:t>
      </w:r>
      <w:r w:rsidRPr="00E52435">
        <w:rPr>
          <w:rFonts w:ascii="Helvetica" w:hAnsi="Helvetica" w:cs="Helvetica"/>
          <w:sz w:val="24"/>
          <w:szCs w:val="24"/>
        </w:rPr>
        <w:t xml:space="preserve"> de 2011,</w:t>
      </w:r>
      <w:r>
        <w:rPr>
          <w:rFonts w:ascii="Helvetica" w:hAnsi="Helvetica" w:cs="Helvetica"/>
          <w:sz w:val="24"/>
          <w:szCs w:val="24"/>
        </w:rPr>
        <w:t xml:space="preserve"> a la Dirección de Recursos Humanos de la Oficialía Mayor de Gobierno del Estado de Baja California los documentos siguientes:</w:t>
      </w:r>
    </w:p>
    <w:p w:rsidR="00007E66" w:rsidRDefault="00007E66" w:rsidP="00A362D4">
      <w:pPr>
        <w:pStyle w:val="2"/>
        <w:numPr>
          <w:ilvl w:val="0"/>
          <w:numId w:val="49"/>
        </w:numPr>
        <w:ind w:right="-37"/>
        <w:rPr>
          <w:rFonts w:ascii="Helvetica" w:hAnsi="Helvetica" w:cs="Helvetica"/>
          <w:sz w:val="24"/>
          <w:szCs w:val="24"/>
        </w:rPr>
      </w:pPr>
      <w:r>
        <w:rPr>
          <w:rFonts w:ascii="Helvetica" w:hAnsi="Helvetica" w:cs="Helvetica"/>
          <w:b/>
          <w:bCs/>
          <w:sz w:val="24"/>
          <w:szCs w:val="24"/>
        </w:rPr>
        <w:t>C</w:t>
      </w:r>
      <w:r w:rsidRPr="00787A83">
        <w:rPr>
          <w:rFonts w:ascii="Helvetica" w:hAnsi="Helvetica" w:cs="Helvetica"/>
          <w:b/>
          <w:bCs/>
          <w:sz w:val="24"/>
          <w:szCs w:val="24"/>
        </w:rPr>
        <w:t>onstancia de habilid</w:t>
      </w:r>
      <w:bookmarkStart w:id="0" w:name="_GoBack"/>
      <w:bookmarkEnd w:id="0"/>
      <w:r w:rsidRPr="00787A83">
        <w:rPr>
          <w:rFonts w:ascii="Helvetica" w:hAnsi="Helvetica" w:cs="Helvetica"/>
          <w:b/>
          <w:bCs/>
          <w:sz w:val="24"/>
          <w:szCs w:val="24"/>
        </w:rPr>
        <w:t xml:space="preserve">ades (DC3) </w:t>
      </w:r>
      <w:r w:rsidRPr="00ED225A">
        <w:rPr>
          <w:rFonts w:ascii="Helvetica" w:hAnsi="Helvetica" w:cs="Helvetica"/>
          <w:sz w:val="24"/>
          <w:szCs w:val="24"/>
        </w:rPr>
        <w:t>emitida</w:t>
      </w:r>
      <w:r w:rsidR="00E52435">
        <w:rPr>
          <w:rFonts w:ascii="Helvetica" w:hAnsi="Helvetica" w:cs="Helvetica"/>
          <w:sz w:val="24"/>
          <w:szCs w:val="24"/>
        </w:rPr>
        <w:t xml:space="preserve"> </w:t>
      </w:r>
      <w:r w:rsidRPr="00ED225A">
        <w:rPr>
          <w:rFonts w:ascii="Helvetica" w:hAnsi="Helvetica" w:cs="Helvetica"/>
          <w:sz w:val="24"/>
          <w:szCs w:val="24"/>
        </w:rPr>
        <w:t>por la</w:t>
      </w:r>
      <w:r w:rsidR="00E52435">
        <w:rPr>
          <w:rFonts w:ascii="Helvetica" w:hAnsi="Helvetica" w:cs="Helvetica"/>
          <w:sz w:val="24"/>
          <w:szCs w:val="24"/>
        </w:rPr>
        <w:t xml:space="preserve"> </w:t>
      </w:r>
      <w:r>
        <w:rPr>
          <w:rFonts w:ascii="Helvetica" w:hAnsi="Helvetica" w:cs="Helvetica"/>
          <w:sz w:val="24"/>
          <w:szCs w:val="24"/>
        </w:rPr>
        <w:t>Secretaría del Trabajo y Previsión Social Federal por cada una de las personas que proporcionan el servicio de limpieza.</w:t>
      </w:r>
    </w:p>
    <w:p w:rsidR="00007E66" w:rsidRDefault="00007E66" w:rsidP="00A362D4">
      <w:pPr>
        <w:pStyle w:val="2"/>
        <w:numPr>
          <w:ilvl w:val="0"/>
          <w:numId w:val="49"/>
        </w:numPr>
        <w:ind w:right="-37"/>
        <w:rPr>
          <w:rFonts w:ascii="Helvetica" w:hAnsi="Helvetica" w:cs="Helvetica"/>
          <w:sz w:val="24"/>
          <w:szCs w:val="24"/>
        </w:rPr>
      </w:pPr>
      <w:r>
        <w:rPr>
          <w:rFonts w:ascii="Helvetica" w:hAnsi="Helvetica" w:cs="Helvetica"/>
          <w:b/>
          <w:bCs/>
          <w:sz w:val="24"/>
          <w:szCs w:val="24"/>
        </w:rPr>
        <w:t>H</w:t>
      </w:r>
      <w:r w:rsidRPr="00787A83">
        <w:rPr>
          <w:rFonts w:ascii="Helvetica" w:hAnsi="Helvetica" w:cs="Helvetica"/>
          <w:b/>
          <w:bCs/>
          <w:sz w:val="24"/>
          <w:szCs w:val="24"/>
        </w:rPr>
        <w:t>oja de seguridad</w:t>
      </w:r>
      <w:r>
        <w:rPr>
          <w:rFonts w:ascii="Helvetica" w:hAnsi="Helvetica" w:cs="Helvetica"/>
          <w:sz w:val="24"/>
          <w:szCs w:val="24"/>
        </w:rPr>
        <w:t xml:space="preserve"> de cada producto químico utilizado en el proceso de limpieza de conformidad con la NOM-018-STPS-2000 (en caso de participar en alguno de los paquetes que incluye la presentación de los químicos).</w:t>
      </w:r>
    </w:p>
    <w:p w:rsidR="00007E66" w:rsidRDefault="00007E66" w:rsidP="00A362D4">
      <w:pPr>
        <w:pStyle w:val="2"/>
        <w:numPr>
          <w:ilvl w:val="0"/>
          <w:numId w:val="49"/>
        </w:numPr>
        <w:ind w:right="-37"/>
        <w:rPr>
          <w:rFonts w:ascii="Helvetica" w:hAnsi="Helvetica" w:cs="Helvetica"/>
          <w:sz w:val="24"/>
          <w:szCs w:val="24"/>
        </w:rPr>
      </w:pPr>
      <w:r>
        <w:rPr>
          <w:rFonts w:ascii="Helvetica" w:hAnsi="Helvetica" w:cs="Helvetica"/>
          <w:b/>
          <w:bCs/>
          <w:sz w:val="24"/>
          <w:szCs w:val="24"/>
        </w:rPr>
        <w:lastRenderedPageBreak/>
        <w:t>E</w:t>
      </w:r>
      <w:r w:rsidRPr="00787A83">
        <w:rPr>
          <w:rFonts w:ascii="Helvetica" w:hAnsi="Helvetica" w:cs="Helvetica"/>
          <w:b/>
          <w:bCs/>
          <w:sz w:val="24"/>
          <w:szCs w:val="24"/>
        </w:rPr>
        <w:t>studio de riesgo</w:t>
      </w:r>
      <w:r>
        <w:rPr>
          <w:rFonts w:ascii="Helvetica" w:hAnsi="Helvetica" w:cs="Helvetica"/>
          <w:sz w:val="24"/>
          <w:szCs w:val="24"/>
        </w:rPr>
        <w:t xml:space="preserve"> para determinar el equipo de protección personal que utilizaran los empleados que prestaran los servicios de limpieza de conformidad con la NOM-017-STPS-2008.</w:t>
      </w:r>
    </w:p>
    <w:p w:rsidR="00007E66" w:rsidRDefault="00007E66" w:rsidP="00A362D4">
      <w:pPr>
        <w:pStyle w:val="2"/>
        <w:ind w:right="-37"/>
        <w:rPr>
          <w:rFonts w:ascii="Helvetica" w:hAnsi="Helvetica" w:cs="Helvetica"/>
          <w:sz w:val="24"/>
          <w:szCs w:val="24"/>
        </w:rPr>
      </w:pPr>
    </w:p>
    <w:p w:rsidR="00007E66" w:rsidRDefault="00007E66" w:rsidP="008151CC">
      <w:pPr>
        <w:pStyle w:val="2"/>
        <w:tabs>
          <w:tab w:val="left" w:pos="1350"/>
        </w:tabs>
        <w:ind w:left="720" w:right="-37"/>
        <w:rPr>
          <w:rFonts w:ascii="Helvetica" w:hAnsi="Helvetica" w:cs="Helvetica"/>
          <w:sz w:val="24"/>
          <w:szCs w:val="24"/>
        </w:rPr>
      </w:pPr>
      <w:r>
        <w:rPr>
          <w:rFonts w:ascii="Helvetica" w:hAnsi="Helvetica" w:cs="Helvetica"/>
          <w:sz w:val="24"/>
          <w:szCs w:val="24"/>
        </w:rPr>
        <w:t>En caso de no presentar estos documentos en la fecha establecida será motivo para rescindir el contrato</w:t>
      </w:r>
      <w:proofErr w:type="gramStart"/>
      <w:r>
        <w:rPr>
          <w:rFonts w:ascii="Helvetica" w:hAnsi="Helvetica" w:cs="Helvetica"/>
          <w:sz w:val="24"/>
          <w:szCs w:val="24"/>
        </w:rPr>
        <w:t>.(</w:t>
      </w:r>
      <w:proofErr w:type="gramEnd"/>
      <w:r>
        <w:rPr>
          <w:rFonts w:ascii="Helvetica" w:hAnsi="Helvetica" w:cs="Helvetica"/>
          <w:sz w:val="24"/>
          <w:szCs w:val="24"/>
        </w:rPr>
        <w:t>Anexo 8).</w:t>
      </w:r>
    </w:p>
    <w:p w:rsidR="00007E66" w:rsidRDefault="00007E66" w:rsidP="008151CC">
      <w:pPr>
        <w:pStyle w:val="2"/>
        <w:tabs>
          <w:tab w:val="left" w:pos="1350"/>
        </w:tabs>
        <w:ind w:left="720" w:right="-37"/>
        <w:rPr>
          <w:rFonts w:ascii="Helvetica" w:hAnsi="Helvetica" w:cs="Helvetica"/>
          <w:sz w:val="24"/>
          <w:szCs w:val="24"/>
        </w:rPr>
      </w:pPr>
    </w:p>
    <w:p w:rsidR="00007E66" w:rsidRPr="00B254E2" w:rsidRDefault="00007E66" w:rsidP="0099133B">
      <w:pPr>
        <w:pStyle w:val="2"/>
        <w:numPr>
          <w:ilvl w:val="0"/>
          <w:numId w:val="44"/>
        </w:numPr>
        <w:tabs>
          <w:tab w:val="left" w:pos="1350"/>
        </w:tabs>
        <w:ind w:right="-37"/>
        <w:rPr>
          <w:rFonts w:ascii="Helvetica" w:hAnsi="Helvetica" w:cs="Helvetica"/>
          <w:sz w:val="24"/>
          <w:szCs w:val="24"/>
        </w:rPr>
      </w:pPr>
      <w:r w:rsidRPr="00B254E2">
        <w:rPr>
          <w:rFonts w:ascii="Helvetica" w:hAnsi="Helvetica" w:cs="Helvetica"/>
          <w:sz w:val="24"/>
          <w:szCs w:val="24"/>
        </w:rPr>
        <w:t>Listado de materiales y químicos mínimos a utilizar, conforme a lo solicitado en el punto 3.1 de estas bases para el paquete en que participe, especificando el tipo y marca comercial que entregaran mensualmente por oficina.</w:t>
      </w:r>
    </w:p>
    <w:p w:rsidR="00007E66" w:rsidRDefault="00007E66" w:rsidP="00607B91">
      <w:pPr>
        <w:pStyle w:val="Prrafodelista"/>
        <w:jc w:val="both"/>
        <w:rPr>
          <w:rFonts w:ascii="Helvetica" w:hAnsi="Helvetica" w:cs="Helvetica"/>
          <w:sz w:val="24"/>
          <w:szCs w:val="24"/>
        </w:rPr>
      </w:pPr>
      <w:r w:rsidRPr="00B254E2">
        <w:rPr>
          <w:rFonts w:ascii="Helvetica" w:hAnsi="Helvetica" w:cs="Helvetica"/>
          <w:sz w:val="24"/>
          <w:szCs w:val="24"/>
        </w:rPr>
        <w:t xml:space="preserve">La falta de presentación del listado o la omisión de incluir cualquier de los consumibles mínimos requeridos en el referido punto 3.1, será motivo para </w:t>
      </w:r>
      <w:r w:rsidRPr="00B254E2">
        <w:rPr>
          <w:rFonts w:ascii="Helvetica" w:hAnsi="Helvetica" w:cs="Helvetica"/>
          <w:b/>
          <w:bCs/>
          <w:sz w:val="24"/>
          <w:szCs w:val="24"/>
        </w:rPr>
        <w:t>desechar</w:t>
      </w:r>
      <w:r w:rsidRPr="00B254E2">
        <w:rPr>
          <w:rFonts w:ascii="Helvetica" w:hAnsi="Helvetica" w:cs="Helvetica"/>
          <w:sz w:val="24"/>
          <w:szCs w:val="24"/>
        </w:rPr>
        <w:t xml:space="preserve"> la propuesta.</w:t>
      </w:r>
    </w:p>
    <w:p w:rsidR="00007E66" w:rsidRDefault="00007E66" w:rsidP="00607B91">
      <w:pPr>
        <w:pStyle w:val="Prrafodelista"/>
        <w:jc w:val="both"/>
        <w:rPr>
          <w:rFonts w:ascii="Helvetica" w:hAnsi="Helvetica" w:cs="Helvetica"/>
          <w:sz w:val="24"/>
          <w:szCs w:val="24"/>
        </w:rPr>
      </w:pPr>
    </w:p>
    <w:p w:rsidR="00007E66" w:rsidRPr="00B254E2" w:rsidRDefault="00007E66" w:rsidP="00EA4F6D">
      <w:pPr>
        <w:pStyle w:val="2"/>
        <w:numPr>
          <w:ilvl w:val="0"/>
          <w:numId w:val="44"/>
        </w:numPr>
        <w:tabs>
          <w:tab w:val="left" w:pos="709"/>
        </w:tabs>
        <w:ind w:right="-37"/>
        <w:rPr>
          <w:rFonts w:ascii="Helvetica" w:hAnsi="Helvetica" w:cs="Helvetica"/>
          <w:sz w:val="24"/>
          <w:szCs w:val="24"/>
        </w:rPr>
      </w:pPr>
      <w:r>
        <w:rPr>
          <w:rFonts w:ascii="Helvetica" w:hAnsi="Helvetica" w:cs="Helvetica"/>
          <w:sz w:val="24"/>
          <w:szCs w:val="24"/>
        </w:rPr>
        <w:t>Documento en donde se acredite que cuenta con la certificación de calidad ISO-9001-2008, de conformidad con los requisitos de la norma NMX-CC-9001-IMNC-2008 / ISO 9001-2008, Sistema de gestión de calidad a nombre de la empresa licitante.</w:t>
      </w:r>
    </w:p>
    <w:p w:rsidR="00007E66" w:rsidRDefault="00007E66" w:rsidP="00EA4F6D">
      <w:pPr>
        <w:pStyle w:val="Prrafodelista"/>
        <w:tabs>
          <w:tab w:val="left" w:pos="709"/>
        </w:tabs>
        <w:ind w:left="709"/>
        <w:jc w:val="both"/>
        <w:rPr>
          <w:rFonts w:ascii="Helvetica" w:hAnsi="Helvetica" w:cs="Helvetica"/>
          <w:sz w:val="24"/>
          <w:szCs w:val="24"/>
        </w:rPr>
      </w:pPr>
    </w:p>
    <w:p w:rsidR="00007E66" w:rsidRPr="00607B91" w:rsidRDefault="00007E66" w:rsidP="00EA4F6D">
      <w:pPr>
        <w:pStyle w:val="Prrafodelista"/>
        <w:jc w:val="both"/>
        <w:rPr>
          <w:rFonts w:ascii="Helvetica" w:hAnsi="Helvetica" w:cs="Helvetica"/>
          <w:sz w:val="24"/>
          <w:szCs w:val="24"/>
        </w:rPr>
      </w:pPr>
      <w:r w:rsidRPr="00787A83">
        <w:rPr>
          <w:rFonts w:ascii="Helvetica" w:hAnsi="Helvetica" w:cs="Helvetica"/>
          <w:b/>
          <w:bCs/>
          <w:sz w:val="24"/>
          <w:szCs w:val="24"/>
        </w:rPr>
        <w:t>La convocante se reserva el derecho de verificar los documentos presentados ante las autoridades competentes, con el propósito de confirmar la autenticidad de los mismos, así como la información contenida en ellos, en el entendido de que de no presentarlos conforme a lo solicitado en este inciso será motivo para desechar la propuesta.</w:t>
      </w:r>
    </w:p>
    <w:p w:rsidR="00007E66" w:rsidRDefault="00007E66" w:rsidP="003B4650">
      <w:pPr>
        <w:pStyle w:val="Prrafodelista"/>
        <w:rPr>
          <w:rFonts w:ascii="Helvetica" w:hAnsi="Helvetica" w:cs="Helvetica"/>
          <w:sz w:val="24"/>
          <w:szCs w:val="24"/>
        </w:rPr>
      </w:pPr>
    </w:p>
    <w:p w:rsidR="00007E66" w:rsidRPr="00A73D8E" w:rsidRDefault="00007E66" w:rsidP="00102B35">
      <w:pPr>
        <w:pStyle w:val="4"/>
        <w:numPr>
          <w:ilvl w:val="0"/>
          <w:numId w:val="44"/>
        </w:numPr>
        <w:tabs>
          <w:tab w:val="left" w:pos="540"/>
          <w:tab w:val="left" w:pos="990"/>
        </w:tabs>
        <w:ind w:right="-252"/>
        <w:jc w:val="both"/>
        <w:rPr>
          <w:rFonts w:ascii="Helvetica" w:hAnsi="Helvetica" w:cs="Helvetica"/>
          <w:b w:val="0"/>
          <w:bCs w:val="0"/>
          <w:sz w:val="24"/>
          <w:szCs w:val="24"/>
        </w:rPr>
      </w:pPr>
      <w:r w:rsidRPr="00A73D8E">
        <w:rPr>
          <w:rFonts w:ascii="Helvetica" w:hAnsi="Helvetica" w:cs="Helvetica"/>
          <w:sz w:val="24"/>
          <w:szCs w:val="24"/>
        </w:rPr>
        <w:t>Catálogo de Conceptos debidamente firmada por el licitante.-</w:t>
      </w:r>
      <w:r w:rsidRPr="00A73D8E">
        <w:rPr>
          <w:rFonts w:ascii="Helvetica" w:hAnsi="Helvetica" w:cs="Helvetica"/>
          <w:b w:val="0"/>
          <w:bCs w:val="0"/>
          <w:sz w:val="24"/>
          <w:szCs w:val="24"/>
        </w:rPr>
        <w:t xml:space="preserve"> Utilizando para ello el formato proporcionado en el </w:t>
      </w:r>
      <w:r w:rsidRPr="00A73D8E">
        <w:rPr>
          <w:rFonts w:ascii="Helvetica" w:hAnsi="Helvetica" w:cs="Helvetica"/>
          <w:sz w:val="24"/>
          <w:szCs w:val="24"/>
        </w:rPr>
        <w:t>Anexo 5</w:t>
      </w:r>
      <w:r w:rsidR="004661FE">
        <w:rPr>
          <w:rFonts w:ascii="Helvetica" w:hAnsi="Helvetica" w:cs="Helvetica"/>
          <w:sz w:val="24"/>
          <w:szCs w:val="24"/>
        </w:rPr>
        <w:t xml:space="preserve"> </w:t>
      </w:r>
      <w:r w:rsidRPr="00A73D8E">
        <w:rPr>
          <w:rFonts w:ascii="Helvetica" w:hAnsi="Helvetica" w:cs="Helvetica"/>
          <w:b w:val="0"/>
          <w:bCs w:val="0"/>
          <w:sz w:val="24"/>
          <w:szCs w:val="24"/>
        </w:rPr>
        <w:t>de estas bases de licitación, preparados de conformidad con las cláusulas 9,</w:t>
      </w:r>
      <w:r w:rsidR="007D6C27">
        <w:rPr>
          <w:rFonts w:ascii="Helvetica" w:hAnsi="Helvetica" w:cs="Helvetica"/>
          <w:b w:val="0"/>
          <w:bCs w:val="0"/>
          <w:sz w:val="24"/>
          <w:szCs w:val="24"/>
        </w:rPr>
        <w:t xml:space="preserve"> </w:t>
      </w:r>
      <w:r w:rsidRPr="00A73D8E">
        <w:rPr>
          <w:rFonts w:ascii="Helvetica" w:hAnsi="Helvetica" w:cs="Helvetica"/>
          <w:b w:val="0"/>
          <w:bCs w:val="0"/>
          <w:sz w:val="24"/>
          <w:szCs w:val="24"/>
        </w:rPr>
        <w:t xml:space="preserve">10 y 11 de éstas bases de licitación; en original </w:t>
      </w:r>
      <w:r w:rsidRPr="00A73D8E">
        <w:rPr>
          <w:rFonts w:ascii="Helvetica" w:hAnsi="Helvetica" w:cs="Helvetica"/>
          <w:b w:val="0"/>
          <w:bCs w:val="0"/>
          <w:sz w:val="24"/>
          <w:szCs w:val="24"/>
          <w:u w:val="single"/>
        </w:rPr>
        <w:t>debidamente firmada por el representante legal del licitante</w:t>
      </w:r>
      <w:r w:rsidRPr="00A73D8E">
        <w:rPr>
          <w:rFonts w:ascii="Helvetica" w:hAnsi="Helvetica" w:cs="Helvetica"/>
          <w:b w:val="0"/>
          <w:bCs w:val="0"/>
          <w:sz w:val="24"/>
          <w:szCs w:val="24"/>
        </w:rPr>
        <w:t>, con fundamento en Articulo 30 del Reglamento de la Ley de Adquisiciones, Arrendamientos y Servicios para el Estado de Baja California, en caso de que no se presente este documento debidamente firmado será motivo para rechazar la propuesta.</w:t>
      </w:r>
    </w:p>
    <w:p w:rsidR="00007E66" w:rsidRPr="00A73D8E" w:rsidRDefault="00007E66" w:rsidP="008151CC">
      <w:pPr>
        <w:pStyle w:val="4"/>
        <w:tabs>
          <w:tab w:val="left" w:pos="540"/>
          <w:tab w:val="left" w:pos="1350"/>
        </w:tabs>
        <w:ind w:left="709" w:right="-252" w:firstLine="0"/>
        <w:jc w:val="both"/>
        <w:rPr>
          <w:rFonts w:ascii="Helvetica" w:hAnsi="Helvetica" w:cs="Helvetica"/>
          <w:b w:val="0"/>
          <w:bCs w:val="0"/>
          <w:sz w:val="24"/>
          <w:szCs w:val="24"/>
        </w:rPr>
      </w:pPr>
      <w:r w:rsidRPr="00A73D8E">
        <w:rPr>
          <w:rFonts w:ascii="Helvetica" w:hAnsi="Helvetica" w:cs="Helvetica"/>
          <w:b w:val="0"/>
          <w:bCs w:val="0"/>
          <w:sz w:val="24"/>
          <w:szCs w:val="24"/>
        </w:rPr>
        <w:t>Para los precios que se presenten en el catálogo de conceptos deberán tomar en cuenta el listado de materiales</w:t>
      </w:r>
      <w:r w:rsidR="004661FE">
        <w:rPr>
          <w:rFonts w:ascii="Helvetica" w:hAnsi="Helvetica" w:cs="Helvetica"/>
          <w:b w:val="0"/>
          <w:bCs w:val="0"/>
          <w:sz w:val="24"/>
          <w:szCs w:val="24"/>
        </w:rPr>
        <w:t xml:space="preserve"> </w:t>
      </w:r>
      <w:r w:rsidRPr="00A73D8E">
        <w:rPr>
          <w:rFonts w:ascii="Helvetica" w:hAnsi="Helvetica" w:cs="Helvetica"/>
          <w:b w:val="0"/>
          <w:bCs w:val="0"/>
          <w:sz w:val="24"/>
          <w:szCs w:val="24"/>
        </w:rPr>
        <w:t>señalado en el punto 3.1 de estas bases de licitación, así mismo deberá de indicar el costo unitario por hora</w:t>
      </w:r>
      <w:r w:rsidR="004661FE">
        <w:rPr>
          <w:rFonts w:ascii="Helvetica" w:hAnsi="Helvetica" w:cs="Helvetica"/>
          <w:b w:val="0"/>
          <w:bCs w:val="0"/>
          <w:sz w:val="24"/>
          <w:szCs w:val="24"/>
        </w:rPr>
        <w:t xml:space="preserve"> </w:t>
      </w:r>
      <w:r w:rsidRPr="00A73D8E">
        <w:rPr>
          <w:rFonts w:ascii="Helvetica" w:hAnsi="Helvetica" w:cs="Helvetica"/>
          <w:b w:val="0"/>
          <w:bCs w:val="0"/>
          <w:sz w:val="24"/>
          <w:szCs w:val="24"/>
        </w:rPr>
        <w:t xml:space="preserve">para cada una de las oficinas que integra </w:t>
      </w:r>
      <w:r>
        <w:rPr>
          <w:rFonts w:ascii="Helvetica" w:hAnsi="Helvetica" w:cs="Helvetica"/>
          <w:b w:val="0"/>
          <w:bCs w:val="0"/>
          <w:sz w:val="24"/>
          <w:szCs w:val="24"/>
        </w:rPr>
        <w:t>e</w:t>
      </w:r>
      <w:r w:rsidRPr="00A73D8E">
        <w:rPr>
          <w:rFonts w:ascii="Helvetica" w:hAnsi="Helvetica" w:cs="Helvetica"/>
          <w:b w:val="0"/>
          <w:bCs w:val="0"/>
          <w:sz w:val="24"/>
          <w:szCs w:val="24"/>
        </w:rPr>
        <w:t>l</w:t>
      </w:r>
      <w:r>
        <w:rPr>
          <w:rFonts w:ascii="Helvetica" w:hAnsi="Helvetica" w:cs="Helvetica"/>
          <w:b w:val="0"/>
          <w:bCs w:val="0"/>
          <w:sz w:val="24"/>
          <w:szCs w:val="24"/>
        </w:rPr>
        <w:t xml:space="preserve"> paquete único</w:t>
      </w:r>
      <w:r w:rsidRPr="00A73D8E">
        <w:rPr>
          <w:rFonts w:ascii="Helvetica" w:hAnsi="Helvetica" w:cs="Helvetica"/>
          <w:b w:val="0"/>
          <w:bCs w:val="0"/>
          <w:sz w:val="24"/>
          <w:szCs w:val="24"/>
        </w:rPr>
        <w:t>.</w:t>
      </w:r>
    </w:p>
    <w:p w:rsidR="00007E66" w:rsidRDefault="00007E66" w:rsidP="008151CC">
      <w:pPr>
        <w:pStyle w:val="4"/>
        <w:tabs>
          <w:tab w:val="left" w:pos="540"/>
          <w:tab w:val="left" w:pos="1350"/>
        </w:tabs>
        <w:ind w:left="709" w:right="-252" w:firstLine="0"/>
        <w:jc w:val="both"/>
        <w:rPr>
          <w:rFonts w:ascii="Helvetica" w:hAnsi="Helvetica" w:cs="Helvetica"/>
          <w:color w:val="333399"/>
          <w:sz w:val="24"/>
          <w:szCs w:val="24"/>
        </w:rPr>
      </w:pPr>
      <w:r w:rsidRPr="00A73D8E">
        <w:rPr>
          <w:rFonts w:ascii="Helvetica" w:hAnsi="Helvetica" w:cs="Helvetica"/>
          <w:color w:val="333399"/>
          <w:sz w:val="24"/>
          <w:szCs w:val="24"/>
        </w:rPr>
        <w:t>NOTA: Este documento será rubricado por los miembros del Comité y por lo menos un licitante, si asistiere alguno.</w:t>
      </w:r>
    </w:p>
    <w:p w:rsidR="00007E66" w:rsidRPr="00A73D8E" w:rsidRDefault="00007E66">
      <w:pPr>
        <w:pStyle w:val="4"/>
        <w:tabs>
          <w:tab w:val="left" w:pos="540"/>
          <w:tab w:val="left" w:pos="990"/>
        </w:tabs>
        <w:ind w:left="0" w:right="-252" w:firstLine="0"/>
        <w:jc w:val="both"/>
        <w:rPr>
          <w:rFonts w:ascii="Helvetica" w:hAnsi="Helvetica" w:cs="Helvetica"/>
          <w:b w:val="0"/>
          <w:bCs w:val="0"/>
          <w:sz w:val="24"/>
          <w:szCs w:val="24"/>
        </w:rPr>
      </w:pPr>
    </w:p>
    <w:p w:rsidR="00007E66" w:rsidRPr="00A73D8E" w:rsidRDefault="00007E66" w:rsidP="00102B35">
      <w:pPr>
        <w:pStyle w:val="4"/>
        <w:numPr>
          <w:ilvl w:val="0"/>
          <w:numId w:val="44"/>
        </w:numPr>
        <w:tabs>
          <w:tab w:val="left" w:pos="540"/>
          <w:tab w:val="left" w:pos="990"/>
        </w:tabs>
        <w:ind w:right="-252"/>
        <w:jc w:val="both"/>
        <w:rPr>
          <w:rFonts w:ascii="Helvetica" w:hAnsi="Helvetica" w:cs="Helvetica"/>
          <w:b w:val="0"/>
          <w:bCs w:val="0"/>
          <w:sz w:val="24"/>
          <w:szCs w:val="24"/>
        </w:rPr>
      </w:pPr>
      <w:r w:rsidRPr="00A73D8E">
        <w:rPr>
          <w:rFonts w:ascii="Helvetica" w:hAnsi="Helvetica" w:cs="Helvetica"/>
          <w:sz w:val="24"/>
          <w:szCs w:val="24"/>
        </w:rPr>
        <w:t>Propuesta Económica debidamente firmada por el licitante</w:t>
      </w:r>
      <w:r w:rsidRPr="00A73D8E">
        <w:rPr>
          <w:rFonts w:ascii="Helvetica" w:hAnsi="Helvetica" w:cs="Helvetica"/>
          <w:b w:val="0"/>
          <w:bCs w:val="0"/>
          <w:sz w:val="24"/>
          <w:szCs w:val="24"/>
        </w:rPr>
        <w:t xml:space="preserve">.- Utilizando para ello el formato proporcionado en el Anexo6de estas bases de licitación; en original </w:t>
      </w:r>
      <w:r w:rsidRPr="00A73D8E">
        <w:rPr>
          <w:rFonts w:ascii="Helvetica" w:hAnsi="Helvetica" w:cs="Helvetica"/>
          <w:b w:val="0"/>
          <w:bCs w:val="0"/>
          <w:sz w:val="24"/>
          <w:szCs w:val="24"/>
          <w:u w:val="single"/>
        </w:rPr>
        <w:t>debidamente firmada por el representante legal del licitante</w:t>
      </w:r>
      <w:r w:rsidRPr="00A73D8E">
        <w:rPr>
          <w:rFonts w:ascii="Helvetica" w:hAnsi="Helvetica" w:cs="Helvetica"/>
          <w:b w:val="0"/>
          <w:bCs w:val="0"/>
          <w:sz w:val="24"/>
          <w:szCs w:val="24"/>
        </w:rPr>
        <w:t>, con fundamento en Articulo 30 del  Reglamento de la Ley de Adquisiciones, Arrendamientos y Servicios para el Estado de Baja California, en caso de que no se presente este documento debidamente firmado será motivo para rechazar la propuesta.</w:t>
      </w:r>
    </w:p>
    <w:p w:rsidR="00007E66" w:rsidRPr="00A73D8E" w:rsidRDefault="00007E66" w:rsidP="008151CC">
      <w:pPr>
        <w:pStyle w:val="4"/>
        <w:tabs>
          <w:tab w:val="left" w:pos="1350"/>
        </w:tabs>
        <w:ind w:left="709" w:right="-252" w:hanging="9"/>
        <w:jc w:val="both"/>
        <w:rPr>
          <w:rFonts w:ascii="Helvetica" w:hAnsi="Helvetica" w:cs="Helvetica"/>
          <w:sz w:val="24"/>
          <w:szCs w:val="24"/>
        </w:rPr>
      </w:pPr>
      <w:r w:rsidRPr="00A73D8E">
        <w:rPr>
          <w:rFonts w:ascii="Helvetica" w:hAnsi="Helvetica" w:cs="Helvetica"/>
          <w:color w:val="333399"/>
          <w:sz w:val="24"/>
          <w:szCs w:val="24"/>
        </w:rPr>
        <w:t>NOTA: Este documento será rubricado por los miembros del Comité y por lo menos un licitante, si asistiere alguno.</w:t>
      </w:r>
    </w:p>
    <w:p w:rsidR="00007E66" w:rsidRPr="00A73D8E" w:rsidRDefault="00007E66">
      <w:pPr>
        <w:pStyle w:val="3"/>
        <w:tabs>
          <w:tab w:val="left" w:pos="270"/>
          <w:tab w:val="left" w:pos="630"/>
        </w:tabs>
        <w:ind w:left="0" w:right="18" w:firstLine="0"/>
        <w:rPr>
          <w:rFonts w:ascii="Helvetica" w:hAnsi="Helvetica" w:cs="Helvetica"/>
          <w:sz w:val="24"/>
          <w:szCs w:val="24"/>
        </w:rPr>
      </w:pPr>
    </w:p>
    <w:p w:rsidR="00007E66" w:rsidRPr="00FF22C4" w:rsidRDefault="00007E66">
      <w:pPr>
        <w:pStyle w:val="2"/>
        <w:ind w:left="1350" w:hanging="630"/>
        <w:rPr>
          <w:rFonts w:ascii="Helvetica" w:hAnsi="Helvetica" w:cs="Helvetica"/>
          <w:sz w:val="24"/>
          <w:szCs w:val="24"/>
        </w:rPr>
      </w:pPr>
      <w:r w:rsidRPr="00A73D8E">
        <w:rPr>
          <w:rFonts w:ascii="Helvetica" w:hAnsi="Helvetica" w:cs="Helvetica"/>
          <w:sz w:val="24"/>
          <w:szCs w:val="24"/>
        </w:rPr>
        <w:t xml:space="preserve">8.2  Los licitantes participantes que presenten su </w:t>
      </w:r>
      <w:r w:rsidRPr="00A73D8E">
        <w:rPr>
          <w:rFonts w:ascii="Helvetica" w:hAnsi="Helvetica" w:cs="Helvetica"/>
          <w:b/>
          <w:bCs/>
          <w:sz w:val="24"/>
          <w:szCs w:val="24"/>
        </w:rPr>
        <w:t>propuesta de manera</w:t>
      </w:r>
      <w:r w:rsidRPr="00FF22C4">
        <w:rPr>
          <w:rFonts w:ascii="Helvetica" w:hAnsi="Helvetica" w:cs="Helvetica"/>
          <w:b/>
          <w:bCs/>
          <w:sz w:val="24"/>
          <w:szCs w:val="24"/>
        </w:rPr>
        <w:t xml:space="preserve"> conjunta</w:t>
      </w:r>
      <w:r w:rsidRPr="00FF22C4">
        <w:rPr>
          <w:rFonts w:ascii="Helvetica" w:hAnsi="Helvetica" w:cs="Helvetica"/>
          <w:sz w:val="24"/>
          <w:szCs w:val="24"/>
        </w:rPr>
        <w:t xml:space="preserve"> deberán  de cumplir con los requisitos señalados en el</w:t>
      </w:r>
      <w:r w:rsidR="006441D4">
        <w:rPr>
          <w:rFonts w:ascii="Helvetica" w:hAnsi="Helvetica" w:cs="Helvetica"/>
          <w:sz w:val="24"/>
          <w:szCs w:val="24"/>
        </w:rPr>
        <w:t xml:space="preserve"> </w:t>
      </w:r>
      <w:r w:rsidRPr="00FF22C4">
        <w:rPr>
          <w:rFonts w:ascii="Helvetica" w:hAnsi="Helvetica" w:cs="Helvetica"/>
          <w:sz w:val="24"/>
          <w:szCs w:val="24"/>
        </w:rPr>
        <w:t xml:space="preserve">artículo 27 del Reglamento </w:t>
      </w:r>
      <w:r w:rsidRPr="00FF22C4">
        <w:rPr>
          <w:rFonts w:ascii="Helvetica" w:hAnsi="Helvetica" w:cs="Helvetica"/>
          <w:sz w:val="24"/>
          <w:szCs w:val="24"/>
        </w:rPr>
        <w:lastRenderedPageBreak/>
        <w:t xml:space="preserve">de la Ley de Adquisiciones, Arrendamientos y Servicios para el Estado de Baja California, además de los citados en el punto 8.1 de estas bases de licitación; </w:t>
      </w:r>
    </w:p>
    <w:p w:rsidR="00007E66" w:rsidRPr="00FF22C4" w:rsidRDefault="00007E66">
      <w:pPr>
        <w:pStyle w:val="2"/>
        <w:tabs>
          <w:tab w:val="left" w:pos="720"/>
        </w:tabs>
        <w:rPr>
          <w:rFonts w:ascii="Helvetica" w:hAnsi="Helvetica" w:cs="Helvetica"/>
          <w:sz w:val="24"/>
          <w:szCs w:val="24"/>
        </w:rPr>
      </w:pPr>
    </w:p>
    <w:p w:rsidR="00007E66" w:rsidRPr="00FF22C4" w:rsidRDefault="00007E66">
      <w:pPr>
        <w:pStyle w:val="4"/>
        <w:tabs>
          <w:tab w:val="left" w:pos="540"/>
          <w:tab w:val="left" w:pos="990"/>
        </w:tabs>
        <w:ind w:left="990" w:right="-252" w:firstLine="0"/>
        <w:jc w:val="both"/>
        <w:rPr>
          <w:rFonts w:ascii="Helvetica" w:hAnsi="Helvetica" w:cs="Helvetica"/>
          <w:b w:val="0"/>
          <w:bCs w:val="0"/>
          <w:sz w:val="24"/>
          <w:szCs w:val="24"/>
        </w:rPr>
      </w:pPr>
      <w:r w:rsidRPr="00FF22C4">
        <w:rPr>
          <w:rFonts w:ascii="Helvetica" w:hAnsi="Helvetica" w:cs="Helvetica"/>
          <w:b w:val="0"/>
          <w:bCs w:val="0"/>
          <w:sz w:val="24"/>
          <w:szCs w:val="24"/>
        </w:rPr>
        <w:t>I.- Tendrán derecho a participar adquiriendo, alguno de los integrantes del grupo, solamente un ejemplar de bases;</w:t>
      </w:r>
    </w:p>
    <w:p w:rsidR="00007E66" w:rsidRPr="00FF22C4" w:rsidRDefault="00007E66">
      <w:pPr>
        <w:pStyle w:val="4"/>
        <w:tabs>
          <w:tab w:val="left" w:pos="540"/>
          <w:tab w:val="left" w:pos="990"/>
        </w:tabs>
        <w:ind w:left="630" w:right="-252" w:firstLine="0"/>
        <w:jc w:val="both"/>
        <w:rPr>
          <w:rFonts w:ascii="Helvetica" w:hAnsi="Helvetica" w:cs="Helvetica"/>
          <w:b w:val="0"/>
          <w:bCs w:val="0"/>
          <w:sz w:val="24"/>
          <w:szCs w:val="24"/>
        </w:rPr>
      </w:pPr>
    </w:p>
    <w:p w:rsidR="00007E66" w:rsidRPr="00FF22C4" w:rsidRDefault="00007E66">
      <w:pPr>
        <w:pStyle w:val="4"/>
        <w:tabs>
          <w:tab w:val="left" w:pos="540"/>
          <w:tab w:val="left" w:pos="990"/>
        </w:tabs>
        <w:ind w:left="990" w:right="-252" w:firstLine="0"/>
        <w:jc w:val="both"/>
        <w:rPr>
          <w:rFonts w:ascii="Helvetica" w:hAnsi="Helvetica" w:cs="Helvetica"/>
          <w:b w:val="0"/>
          <w:bCs w:val="0"/>
          <w:sz w:val="24"/>
          <w:szCs w:val="24"/>
        </w:rPr>
      </w:pPr>
      <w:r w:rsidRPr="00FF22C4">
        <w:rPr>
          <w:rFonts w:ascii="Helvetica" w:hAnsi="Helvetica" w:cs="Helvetica"/>
          <w:b w:val="0"/>
          <w:bCs w:val="0"/>
          <w:sz w:val="24"/>
          <w:szCs w:val="24"/>
        </w:rPr>
        <w:t>II.- Deberán celebrar entre todas las personas que integran la agrupación, un convenio en los términos de la legislación aplicable, en el que se establecerán con precisión los aspectos siguientes:</w:t>
      </w:r>
    </w:p>
    <w:p w:rsidR="00007E66" w:rsidRPr="00FF22C4" w:rsidRDefault="00007E66">
      <w:pPr>
        <w:pStyle w:val="4"/>
        <w:tabs>
          <w:tab w:val="left" w:pos="540"/>
          <w:tab w:val="left" w:pos="990"/>
        </w:tabs>
        <w:ind w:left="990" w:right="-252" w:firstLine="0"/>
        <w:jc w:val="both"/>
        <w:rPr>
          <w:rFonts w:ascii="Helvetica" w:hAnsi="Helvetica" w:cs="Helvetica"/>
          <w:b w:val="0"/>
          <w:bCs w:val="0"/>
          <w:sz w:val="24"/>
          <w:szCs w:val="24"/>
        </w:rPr>
      </w:pPr>
    </w:p>
    <w:p w:rsidR="00007E66" w:rsidRPr="00FF22C4" w:rsidRDefault="00007E66" w:rsidP="00102B35">
      <w:pPr>
        <w:pStyle w:val="4"/>
        <w:numPr>
          <w:ilvl w:val="0"/>
          <w:numId w:val="20"/>
        </w:numPr>
        <w:tabs>
          <w:tab w:val="left" w:pos="540"/>
          <w:tab w:val="left" w:pos="990"/>
        </w:tabs>
        <w:ind w:right="-252"/>
        <w:jc w:val="both"/>
        <w:rPr>
          <w:rFonts w:ascii="Helvetica" w:hAnsi="Helvetica" w:cs="Helvetica"/>
          <w:b w:val="0"/>
          <w:bCs w:val="0"/>
          <w:sz w:val="24"/>
          <w:szCs w:val="24"/>
        </w:rPr>
      </w:pPr>
      <w:r w:rsidRPr="00FF22C4">
        <w:rPr>
          <w:rFonts w:ascii="Helvetica" w:hAnsi="Helvetica" w:cs="Helvetica"/>
          <w:b w:val="0"/>
          <w:bCs w:val="0"/>
          <w:sz w:val="24"/>
          <w:szCs w:val="24"/>
        </w:rPr>
        <w:t>Nombre y domicilio de las personas integrantes, incluyendo los datos de las escrituras públicas con las que se acredita la existencia legal de la persona moral;</w:t>
      </w:r>
    </w:p>
    <w:p w:rsidR="00007E66" w:rsidRPr="00FF22C4" w:rsidRDefault="00007E66" w:rsidP="003B1126">
      <w:pPr>
        <w:pStyle w:val="4"/>
        <w:tabs>
          <w:tab w:val="left" w:pos="540"/>
          <w:tab w:val="left" w:pos="990"/>
        </w:tabs>
        <w:ind w:left="990" w:right="-252" w:firstLine="0"/>
        <w:jc w:val="both"/>
        <w:rPr>
          <w:rFonts w:ascii="Helvetica" w:hAnsi="Helvetica" w:cs="Helvetica"/>
          <w:b w:val="0"/>
          <w:bCs w:val="0"/>
          <w:sz w:val="24"/>
          <w:szCs w:val="24"/>
        </w:rPr>
      </w:pPr>
    </w:p>
    <w:p w:rsidR="00007E66" w:rsidRPr="00FF22C4" w:rsidRDefault="00007E66" w:rsidP="00102B35">
      <w:pPr>
        <w:pStyle w:val="4"/>
        <w:numPr>
          <w:ilvl w:val="0"/>
          <w:numId w:val="20"/>
        </w:numPr>
        <w:tabs>
          <w:tab w:val="left" w:pos="540"/>
          <w:tab w:val="left" w:pos="990"/>
        </w:tabs>
        <w:ind w:right="-252"/>
        <w:jc w:val="both"/>
        <w:rPr>
          <w:rFonts w:ascii="Helvetica" w:hAnsi="Helvetica" w:cs="Helvetica"/>
          <w:b w:val="0"/>
          <w:bCs w:val="0"/>
          <w:sz w:val="24"/>
          <w:szCs w:val="24"/>
        </w:rPr>
      </w:pPr>
      <w:r w:rsidRPr="00FF22C4">
        <w:rPr>
          <w:rFonts w:ascii="Helvetica" w:hAnsi="Helvetica" w:cs="Helvetica"/>
          <w:b w:val="0"/>
          <w:bCs w:val="0"/>
          <w:sz w:val="24"/>
          <w:szCs w:val="24"/>
        </w:rPr>
        <w:t>Nombre de los representantes legales de cada una de las personas agrupadas, incluyendo los datos de las escrituras públicas con las que se acrediten las facultades de representación;</w:t>
      </w:r>
    </w:p>
    <w:p w:rsidR="00007E66" w:rsidRPr="00FF22C4" w:rsidRDefault="00007E66">
      <w:pPr>
        <w:pStyle w:val="4"/>
        <w:tabs>
          <w:tab w:val="left" w:pos="540"/>
          <w:tab w:val="left" w:pos="990"/>
        </w:tabs>
        <w:ind w:left="990" w:right="-252" w:firstLine="0"/>
        <w:jc w:val="both"/>
        <w:rPr>
          <w:rFonts w:ascii="Helvetica" w:hAnsi="Helvetica" w:cs="Helvetica"/>
          <w:b w:val="0"/>
          <w:bCs w:val="0"/>
          <w:sz w:val="24"/>
          <w:szCs w:val="24"/>
        </w:rPr>
      </w:pPr>
    </w:p>
    <w:p w:rsidR="00007E66" w:rsidRPr="00FF22C4" w:rsidRDefault="00007E66" w:rsidP="00102B35">
      <w:pPr>
        <w:pStyle w:val="4"/>
        <w:numPr>
          <w:ilvl w:val="0"/>
          <w:numId w:val="21"/>
        </w:numPr>
        <w:tabs>
          <w:tab w:val="left" w:pos="540"/>
          <w:tab w:val="left" w:pos="990"/>
        </w:tabs>
        <w:ind w:right="-252"/>
        <w:jc w:val="both"/>
        <w:rPr>
          <w:rFonts w:ascii="Helvetica" w:hAnsi="Helvetica" w:cs="Helvetica"/>
          <w:b w:val="0"/>
          <w:bCs w:val="0"/>
          <w:sz w:val="24"/>
          <w:szCs w:val="24"/>
        </w:rPr>
      </w:pPr>
      <w:r w:rsidRPr="00FF22C4">
        <w:rPr>
          <w:rFonts w:ascii="Helvetica" w:hAnsi="Helvetica" w:cs="Helvetica"/>
          <w:b w:val="0"/>
          <w:bCs w:val="0"/>
          <w:sz w:val="24"/>
          <w:szCs w:val="24"/>
        </w:rPr>
        <w:t>La designación de un representante común, otorgándole poder amplio y suficiente, para atender todo lo relacionado con la propuesta en el procedimiento de licitación;</w:t>
      </w:r>
    </w:p>
    <w:p w:rsidR="00007E66" w:rsidRPr="00FF22C4" w:rsidRDefault="00007E66">
      <w:pPr>
        <w:pStyle w:val="4"/>
        <w:tabs>
          <w:tab w:val="left" w:pos="540"/>
          <w:tab w:val="left" w:pos="990"/>
        </w:tabs>
        <w:ind w:right="-252" w:hanging="576"/>
        <w:jc w:val="both"/>
        <w:rPr>
          <w:rFonts w:ascii="Helvetica" w:hAnsi="Helvetica" w:cs="Helvetica"/>
          <w:b w:val="0"/>
          <w:bCs w:val="0"/>
          <w:sz w:val="24"/>
          <w:szCs w:val="24"/>
        </w:rPr>
      </w:pPr>
    </w:p>
    <w:p w:rsidR="00007E66" w:rsidRPr="00FF22C4" w:rsidRDefault="00007E66" w:rsidP="00102B35">
      <w:pPr>
        <w:pStyle w:val="4"/>
        <w:numPr>
          <w:ilvl w:val="0"/>
          <w:numId w:val="21"/>
        </w:numPr>
        <w:tabs>
          <w:tab w:val="left" w:pos="540"/>
          <w:tab w:val="left" w:pos="990"/>
        </w:tabs>
        <w:ind w:right="-252"/>
        <w:jc w:val="both"/>
        <w:rPr>
          <w:rFonts w:ascii="Helvetica" w:hAnsi="Helvetica" w:cs="Helvetica"/>
          <w:b w:val="0"/>
          <w:bCs w:val="0"/>
          <w:sz w:val="24"/>
          <w:szCs w:val="24"/>
        </w:rPr>
      </w:pPr>
      <w:r w:rsidRPr="00FF22C4">
        <w:rPr>
          <w:rFonts w:ascii="Helvetica" w:hAnsi="Helvetica" w:cs="Helvetica"/>
          <w:b w:val="0"/>
          <w:bCs w:val="0"/>
          <w:sz w:val="24"/>
          <w:szCs w:val="24"/>
        </w:rPr>
        <w:t>La descripción de las partes objeto del contrato, que corresponderá cumplir a cada persona, así como la manera en que se exigirá el cumplimiento de las obligaciones; y,</w:t>
      </w:r>
    </w:p>
    <w:p w:rsidR="00007E66" w:rsidRPr="00FF22C4" w:rsidRDefault="00007E66">
      <w:pPr>
        <w:pStyle w:val="4"/>
        <w:tabs>
          <w:tab w:val="left" w:pos="540"/>
          <w:tab w:val="left" w:pos="990"/>
        </w:tabs>
        <w:ind w:right="-252" w:hanging="576"/>
        <w:jc w:val="both"/>
        <w:rPr>
          <w:rFonts w:ascii="Helvetica" w:hAnsi="Helvetica" w:cs="Helvetica"/>
          <w:b w:val="0"/>
          <w:bCs w:val="0"/>
          <w:sz w:val="24"/>
          <w:szCs w:val="24"/>
        </w:rPr>
      </w:pPr>
    </w:p>
    <w:p w:rsidR="00007E66" w:rsidRPr="00FF22C4" w:rsidRDefault="00007E66" w:rsidP="00102B35">
      <w:pPr>
        <w:pStyle w:val="4"/>
        <w:numPr>
          <w:ilvl w:val="0"/>
          <w:numId w:val="21"/>
        </w:numPr>
        <w:tabs>
          <w:tab w:val="left" w:pos="540"/>
          <w:tab w:val="left" w:pos="990"/>
        </w:tabs>
        <w:ind w:right="-252"/>
        <w:jc w:val="both"/>
        <w:rPr>
          <w:rFonts w:ascii="Helvetica" w:hAnsi="Helvetica" w:cs="Helvetica"/>
          <w:b w:val="0"/>
          <w:bCs w:val="0"/>
          <w:sz w:val="24"/>
          <w:szCs w:val="24"/>
        </w:rPr>
      </w:pPr>
      <w:r w:rsidRPr="00FF22C4">
        <w:rPr>
          <w:rFonts w:ascii="Helvetica" w:hAnsi="Helvetica" w:cs="Helvetica"/>
          <w:b w:val="0"/>
          <w:bCs w:val="0"/>
          <w:sz w:val="24"/>
          <w:szCs w:val="24"/>
        </w:rPr>
        <w:t xml:space="preserve">Estipulación expresa de que cada uno de los suscriptores, quedará obligado en forma conjunta y solidaria con los demás, para comprometerse por cualquier responsabilidad derivada del contrato que se firme; </w:t>
      </w:r>
    </w:p>
    <w:p w:rsidR="00007E66" w:rsidRDefault="00007E66" w:rsidP="007F6202">
      <w:pPr>
        <w:pStyle w:val="4"/>
        <w:tabs>
          <w:tab w:val="left" w:pos="540"/>
          <w:tab w:val="left" w:pos="990"/>
        </w:tabs>
        <w:ind w:left="0" w:right="-252" w:firstLine="0"/>
        <w:jc w:val="both"/>
        <w:rPr>
          <w:rFonts w:ascii="Helvetica" w:hAnsi="Helvetica" w:cs="Helvetica"/>
          <w:b w:val="0"/>
          <w:bCs w:val="0"/>
          <w:sz w:val="24"/>
          <w:szCs w:val="24"/>
        </w:rPr>
      </w:pPr>
    </w:p>
    <w:p w:rsidR="00007E66" w:rsidRPr="00FF22C4" w:rsidRDefault="00007E66" w:rsidP="007F6202">
      <w:pPr>
        <w:pStyle w:val="4"/>
        <w:tabs>
          <w:tab w:val="left" w:pos="540"/>
          <w:tab w:val="left" w:pos="990"/>
        </w:tabs>
        <w:ind w:left="0" w:right="-252" w:firstLine="0"/>
        <w:jc w:val="both"/>
        <w:rPr>
          <w:rFonts w:ascii="Helvetica" w:hAnsi="Helvetica" w:cs="Helvetica"/>
          <w:b w:val="0"/>
          <w:bCs w:val="0"/>
          <w:sz w:val="24"/>
          <w:szCs w:val="24"/>
        </w:rPr>
      </w:pPr>
    </w:p>
    <w:p w:rsidR="00007E66" w:rsidRPr="00FF22C4" w:rsidRDefault="00007E66" w:rsidP="005F0CB6">
      <w:pPr>
        <w:pStyle w:val="3"/>
        <w:tabs>
          <w:tab w:val="left" w:pos="720"/>
        </w:tabs>
        <w:ind w:left="0" w:right="18" w:firstLine="0"/>
        <w:rPr>
          <w:rFonts w:ascii="Helvetica" w:hAnsi="Helvetica" w:cs="Helvetica"/>
          <w:sz w:val="24"/>
          <w:szCs w:val="24"/>
        </w:rPr>
      </w:pPr>
      <w:r w:rsidRPr="00FF22C4">
        <w:rPr>
          <w:rFonts w:ascii="Helvetica" w:hAnsi="Helvetica" w:cs="Helvetica"/>
          <w:b/>
          <w:bCs/>
          <w:sz w:val="24"/>
          <w:szCs w:val="24"/>
        </w:rPr>
        <w:t>9.</w:t>
      </w:r>
      <w:r w:rsidRPr="00FF22C4">
        <w:rPr>
          <w:rFonts w:ascii="Helvetica" w:hAnsi="Helvetica" w:cs="Helvetica"/>
          <w:b/>
          <w:bCs/>
          <w:sz w:val="24"/>
          <w:szCs w:val="24"/>
        </w:rPr>
        <w:tab/>
        <w:t>FORMATO DE PROPUESTA ECONOMICA Y CATALOGO DE CONCEPTOS.</w:t>
      </w:r>
    </w:p>
    <w:p w:rsidR="00007E66" w:rsidRPr="00FF22C4" w:rsidRDefault="00007E66">
      <w:pPr>
        <w:pStyle w:val="3"/>
        <w:ind w:left="1170" w:right="18" w:hanging="630"/>
        <w:rPr>
          <w:rFonts w:ascii="Helvetica" w:hAnsi="Helvetica" w:cs="Helvetica"/>
          <w:sz w:val="24"/>
          <w:szCs w:val="24"/>
        </w:rPr>
      </w:pPr>
    </w:p>
    <w:p w:rsidR="00007E66" w:rsidRPr="00FF22C4" w:rsidRDefault="00007E66">
      <w:pPr>
        <w:pStyle w:val="3"/>
        <w:tabs>
          <w:tab w:val="left" w:pos="1080"/>
        </w:tabs>
        <w:ind w:left="1350" w:right="18" w:hanging="630"/>
        <w:rPr>
          <w:rFonts w:ascii="Helvetica" w:hAnsi="Helvetica" w:cs="Helvetica"/>
          <w:sz w:val="24"/>
          <w:szCs w:val="24"/>
        </w:rPr>
      </w:pPr>
      <w:r w:rsidRPr="00FF22C4">
        <w:rPr>
          <w:rFonts w:ascii="Helvetica" w:hAnsi="Helvetica" w:cs="Helvetica"/>
          <w:sz w:val="24"/>
          <w:szCs w:val="24"/>
        </w:rPr>
        <w:t xml:space="preserve">9.1  El licitante deberá llenar completamente el Catálogo de Conceptos (Anexo 5) y el Formato de Propuesta Económica (Anexo 6) que obran agregadas a las presentes bases de licitación. El licitante deberá presentar los formatos proporcionados debidamente firmados y sellados, </w:t>
      </w:r>
      <w:proofErr w:type="spellStart"/>
      <w:r w:rsidRPr="00FF22C4">
        <w:rPr>
          <w:rFonts w:ascii="Helvetica" w:hAnsi="Helvetica" w:cs="Helvetica"/>
          <w:sz w:val="24"/>
          <w:szCs w:val="24"/>
        </w:rPr>
        <w:t>ó</w:t>
      </w:r>
      <w:proofErr w:type="spellEnd"/>
      <w:r w:rsidRPr="00FF22C4">
        <w:rPr>
          <w:rFonts w:ascii="Helvetica" w:hAnsi="Helvetica" w:cs="Helvetica"/>
          <w:sz w:val="24"/>
          <w:szCs w:val="24"/>
        </w:rPr>
        <w:t xml:space="preserve"> podrá elaborar unos similares preferentemente en papel membretado, respetando el orden y el contenido para tal efecto.</w:t>
      </w:r>
    </w:p>
    <w:p w:rsidR="00007E66" w:rsidRPr="00FF22C4" w:rsidRDefault="00007E66">
      <w:pPr>
        <w:pStyle w:val="2"/>
        <w:tabs>
          <w:tab w:val="left" w:pos="540"/>
        </w:tabs>
        <w:ind w:left="0" w:right="18"/>
        <w:rPr>
          <w:rFonts w:ascii="Helvetica" w:hAnsi="Helvetica" w:cs="Helvetica"/>
          <w:b/>
          <w:bCs/>
          <w:sz w:val="24"/>
          <w:szCs w:val="24"/>
        </w:rPr>
      </w:pPr>
    </w:p>
    <w:p w:rsidR="00007E66" w:rsidRPr="00FF22C4" w:rsidRDefault="00007E66" w:rsidP="005F0CB6">
      <w:pPr>
        <w:pStyle w:val="2"/>
        <w:tabs>
          <w:tab w:val="left" w:pos="720"/>
        </w:tabs>
        <w:ind w:left="0" w:right="18"/>
        <w:rPr>
          <w:rFonts w:ascii="Helvetica" w:hAnsi="Helvetica" w:cs="Helvetica"/>
          <w:b/>
          <w:bCs/>
          <w:sz w:val="24"/>
          <w:szCs w:val="24"/>
        </w:rPr>
      </w:pPr>
      <w:r w:rsidRPr="00FF22C4">
        <w:rPr>
          <w:rFonts w:ascii="Helvetica" w:hAnsi="Helvetica" w:cs="Helvetica"/>
          <w:b/>
          <w:bCs/>
          <w:sz w:val="24"/>
          <w:szCs w:val="24"/>
        </w:rPr>
        <w:t>10.</w:t>
      </w:r>
      <w:r w:rsidRPr="00FF22C4">
        <w:rPr>
          <w:rFonts w:ascii="Helvetica" w:hAnsi="Helvetica" w:cs="Helvetica"/>
          <w:b/>
          <w:bCs/>
          <w:sz w:val="24"/>
          <w:szCs w:val="24"/>
        </w:rPr>
        <w:tab/>
        <w:t>PRECIOS DE LA PROPUESTA.</w:t>
      </w:r>
    </w:p>
    <w:p w:rsidR="00007E66" w:rsidRPr="00FF22C4" w:rsidRDefault="00007E66">
      <w:pPr>
        <w:spacing w:line="240" w:lineRule="exact"/>
        <w:ind w:right="18"/>
        <w:jc w:val="both"/>
        <w:rPr>
          <w:rFonts w:ascii="Helvetica" w:hAnsi="Helvetica" w:cs="Helvetica"/>
          <w:sz w:val="24"/>
          <w:szCs w:val="24"/>
        </w:rPr>
      </w:pPr>
    </w:p>
    <w:p w:rsidR="00007E66" w:rsidRDefault="00007E66">
      <w:pPr>
        <w:pStyle w:val="3"/>
        <w:tabs>
          <w:tab w:val="left" w:pos="900"/>
        </w:tabs>
        <w:ind w:left="1260" w:right="18" w:hanging="540"/>
        <w:rPr>
          <w:rFonts w:ascii="Helvetica" w:hAnsi="Helvetica" w:cs="Helvetica"/>
          <w:sz w:val="24"/>
          <w:szCs w:val="24"/>
        </w:rPr>
      </w:pPr>
      <w:r w:rsidRPr="00FF22C4">
        <w:rPr>
          <w:rFonts w:ascii="Helvetica" w:hAnsi="Helvetica" w:cs="Helvetica"/>
          <w:sz w:val="24"/>
          <w:szCs w:val="24"/>
        </w:rPr>
        <w:t xml:space="preserve">10.1 El licitante indicará en el Catálogo de Conceptos (Anexo 5) </w:t>
      </w:r>
      <w:r w:rsidRPr="00FF22C4">
        <w:rPr>
          <w:rFonts w:ascii="Helvetica" w:hAnsi="Helvetica" w:cs="Helvetica"/>
          <w:b/>
          <w:bCs/>
          <w:sz w:val="24"/>
          <w:szCs w:val="24"/>
        </w:rPr>
        <w:t xml:space="preserve">costo unitario por hora para cada una de las </w:t>
      </w:r>
      <w:r>
        <w:rPr>
          <w:rFonts w:ascii="Helvetica" w:hAnsi="Helvetica" w:cs="Helvetica"/>
          <w:b/>
          <w:bCs/>
          <w:sz w:val="24"/>
          <w:szCs w:val="24"/>
        </w:rPr>
        <w:t>partidas</w:t>
      </w:r>
      <w:r w:rsidRPr="00FF22C4">
        <w:rPr>
          <w:rFonts w:ascii="Helvetica" w:hAnsi="Helvetica" w:cs="Helvetica"/>
          <w:b/>
          <w:bCs/>
          <w:sz w:val="24"/>
          <w:szCs w:val="24"/>
        </w:rPr>
        <w:t xml:space="preserve"> que integra </w:t>
      </w:r>
      <w:r>
        <w:rPr>
          <w:rFonts w:ascii="Helvetica" w:hAnsi="Helvetica" w:cs="Helvetica"/>
          <w:b/>
          <w:bCs/>
          <w:sz w:val="24"/>
          <w:szCs w:val="24"/>
        </w:rPr>
        <w:t>e</w:t>
      </w:r>
      <w:r w:rsidRPr="00FF22C4">
        <w:rPr>
          <w:rFonts w:ascii="Helvetica" w:hAnsi="Helvetica" w:cs="Helvetica"/>
          <w:b/>
          <w:bCs/>
          <w:sz w:val="24"/>
          <w:szCs w:val="24"/>
        </w:rPr>
        <w:t>l pa</w:t>
      </w:r>
      <w:r>
        <w:rPr>
          <w:rFonts w:ascii="Helvetica" w:hAnsi="Helvetica" w:cs="Helvetica"/>
          <w:b/>
          <w:bCs/>
          <w:sz w:val="24"/>
          <w:szCs w:val="24"/>
        </w:rPr>
        <w:t>quete único</w:t>
      </w:r>
      <w:r w:rsidRPr="00FF22C4">
        <w:rPr>
          <w:rFonts w:ascii="Helvetica" w:hAnsi="Helvetica" w:cs="Helvetica"/>
          <w:b/>
          <w:bCs/>
          <w:sz w:val="24"/>
          <w:szCs w:val="24"/>
        </w:rPr>
        <w:t xml:space="preserve"> en que participa</w:t>
      </w:r>
      <w:r w:rsidRPr="00FF22C4">
        <w:rPr>
          <w:rFonts w:ascii="Helvetica" w:hAnsi="Helvetica" w:cs="Helvetica"/>
          <w:sz w:val="24"/>
          <w:szCs w:val="24"/>
        </w:rPr>
        <w:t xml:space="preserve">, el subtotal de la suma del importe total y </w:t>
      </w:r>
      <w:r w:rsidRPr="00FF22C4">
        <w:rPr>
          <w:rFonts w:ascii="Helvetica" w:hAnsi="Helvetica" w:cs="Helvetica"/>
          <w:b/>
          <w:bCs/>
          <w:sz w:val="24"/>
          <w:szCs w:val="24"/>
        </w:rPr>
        <w:t>deberá de señalar únicamente</w:t>
      </w:r>
      <w:r w:rsidRPr="00FF22C4">
        <w:rPr>
          <w:rFonts w:ascii="Helvetica" w:hAnsi="Helvetica" w:cs="Helvetica"/>
          <w:sz w:val="24"/>
          <w:szCs w:val="24"/>
        </w:rPr>
        <w:t xml:space="preserve"> el porcentaje de Impuesto al Valor Agregado a trasladar. </w:t>
      </w:r>
    </w:p>
    <w:p w:rsidR="00007E66" w:rsidRDefault="00007E66">
      <w:pPr>
        <w:pStyle w:val="3"/>
        <w:tabs>
          <w:tab w:val="left" w:pos="900"/>
        </w:tabs>
        <w:ind w:left="1260" w:right="18" w:hanging="540"/>
        <w:rPr>
          <w:rFonts w:ascii="Helvetica" w:hAnsi="Helvetica" w:cs="Helvetica"/>
          <w:sz w:val="24"/>
          <w:szCs w:val="24"/>
        </w:rPr>
      </w:pPr>
    </w:p>
    <w:p w:rsidR="00007E66" w:rsidRPr="00FF22C4" w:rsidRDefault="00007E66" w:rsidP="00305E7A">
      <w:pPr>
        <w:pStyle w:val="3"/>
        <w:tabs>
          <w:tab w:val="left" w:pos="900"/>
        </w:tabs>
        <w:ind w:left="1260" w:right="18" w:firstLine="16"/>
        <w:rPr>
          <w:rFonts w:ascii="Helvetica" w:hAnsi="Helvetica" w:cs="Helvetica"/>
          <w:sz w:val="24"/>
          <w:szCs w:val="24"/>
        </w:rPr>
      </w:pPr>
      <w:r w:rsidRPr="00FF22C4">
        <w:rPr>
          <w:rFonts w:ascii="Helvetica" w:hAnsi="Helvetica" w:cs="Helvetica"/>
          <w:sz w:val="24"/>
          <w:szCs w:val="24"/>
        </w:rPr>
        <w:t xml:space="preserve">En caso de que no se indique el </w:t>
      </w:r>
      <w:r w:rsidR="00D120A6">
        <w:rPr>
          <w:rFonts w:ascii="Helvetica" w:hAnsi="Helvetica" w:cs="Helvetica"/>
          <w:sz w:val="24"/>
          <w:szCs w:val="24"/>
        </w:rPr>
        <w:t>costo</w:t>
      </w:r>
      <w:r w:rsidRPr="00FF22C4">
        <w:rPr>
          <w:rFonts w:ascii="Helvetica" w:hAnsi="Helvetica" w:cs="Helvetica"/>
          <w:sz w:val="24"/>
          <w:szCs w:val="24"/>
        </w:rPr>
        <w:t xml:space="preserve"> unitario</w:t>
      </w:r>
      <w:r>
        <w:rPr>
          <w:rFonts w:ascii="Helvetica" w:hAnsi="Helvetica" w:cs="Helvetica"/>
          <w:sz w:val="24"/>
          <w:szCs w:val="24"/>
        </w:rPr>
        <w:t xml:space="preserve"> por hora</w:t>
      </w:r>
      <w:r w:rsidR="007D6C27">
        <w:rPr>
          <w:rFonts w:ascii="Helvetica" w:hAnsi="Helvetica" w:cs="Helvetica"/>
          <w:sz w:val="24"/>
          <w:szCs w:val="24"/>
        </w:rPr>
        <w:t xml:space="preserve"> </w:t>
      </w:r>
      <w:r w:rsidRPr="00FF22C4">
        <w:rPr>
          <w:rFonts w:ascii="Helvetica" w:hAnsi="Helvetica" w:cs="Helvetica"/>
          <w:sz w:val="24"/>
          <w:szCs w:val="24"/>
        </w:rPr>
        <w:t xml:space="preserve">será causa suficiente para </w:t>
      </w:r>
      <w:r w:rsidRPr="00FF22C4">
        <w:rPr>
          <w:rFonts w:ascii="Helvetica" w:hAnsi="Helvetica" w:cs="Helvetica"/>
          <w:b/>
          <w:bCs/>
          <w:sz w:val="24"/>
          <w:szCs w:val="24"/>
        </w:rPr>
        <w:t>desechar su propuesta.</w:t>
      </w:r>
    </w:p>
    <w:p w:rsidR="00007E66" w:rsidRPr="00FF22C4" w:rsidRDefault="00007E66">
      <w:pPr>
        <w:pStyle w:val="3"/>
        <w:tabs>
          <w:tab w:val="left" w:pos="900"/>
        </w:tabs>
        <w:ind w:left="1260" w:right="18" w:hanging="540"/>
        <w:rPr>
          <w:rFonts w:ascii="Helvetica" w:hAnsi="Helvetica" w:cs="Helvetica"/>
          <w:sz w:val="24"/>
          <w:szCs w:val="24"/>
        </w:rPr>
      </w:pPr>
      <w:r w:rsidRPr="00FF22C4">
        <w:rPr>
          <w:rFonts w:ascii="Helvetica" w:hAnsi="Helvetica" w:cs="Helvetica"/>
          <w:sz w:val="24"/>
          <w:szCs w:val="24"/>
        </w:rPr>
        <w:tab/>
      </w:r>
      <w:r w:rsidRPr="00FF22C4">
        <w:rPr>
          <w:rFonts w:ascii="Helvetica" w:hAnsi="Helvetica" w:cs="Helvetica"/>
          <w:sz w:val="24"/>
          <w:szCs w:val="24"/>
        </w:rPr>
        <w:tab/>
      </w:r>
    </w:p>
    <w:p w:rsidR="00007E66" w:rsidRPr="00FF22C4" w:rsidRDefault="00007E66">
      <w:pPr>
        <w:pStyle w:val="3"/>
        <w:tabs>
          <w:tab w:val="left" w:pos="900"/>
        </w:tabs>
        <w:ind w:left="1260" w:right="18" w:hanging="540"/>
        <w:rPr>
          <w:rFonts w:ascii="Helvetica" w:hAnsi="Helvetica" w:cs="Helvetica"/>
          <w:sz w:val="24"/>
          <w:szCs w:val="24"/>
        </w:rPr>
      </w:pPr>
      <w:r w:rsidRPr="00FF22C4">
        <w:rPr>
          <w:rFonts w:ascii="Helvetica" w:hAnsi="Helvetica" w:cs="Helvetica"/>
          <w:sz w:val="24"/>
          <w:szCs w:val="24"/>
        </w:rPr>
        <w:lastRenderedPageBreak/>
        <w:tab/>
      </w:r>
      <w:r w:rsidRPr="00FF22C4">
        <w:rPr>
          <w:rFonts w:ascii="Helvetica" w:hAnsi="Helvetica" w:cs="Helvetica"/>
          <w:sz w:val="24"/>
          <w:szCs w:val="24"/>
        </w:rPr>
        <w:tab/>
        <w:t>Para la determinación de los precios unitarios, el Licitante deberá tomar en consideración necesariamente: los costos directos e indirectos relacionados con el servicio materia del presente suministro, incluyendo los fletes, acarreos,  maniobras de carga y descarga, las primas correspondientes a los seguros del servicio y todos los costos relacionados para el suministro oportuno del servicio en el lugar de la prestación del servicio  establecido en estas bases de licitación.</w:t>
      </w:r>
    </w:p>
    <w:p w:rsidR="00007E66" w:rsidRPr="00FF22C4" w:rsidRDefault="00007E66">
      <w:pPr>
        <w:pStyle w:val="3"/>
        <w:ind w:right="18"/>
        <w:rPr>
          <w:rFonts w:ascii="Helvetica" w:hAnsi="Helvetica" w:cs="Helvetica"/>
          <w:sz w:val="24"/>
          <w:szCs w:val="24"/>
        </w:rPr>
      </w:pPr>
    </w:p>
    <w:p w:rsidR="00007E66" w:rsidRPr="00FF22C4" w:rsidRDefault="00007E66">
      <w:pPr>
        <w:pStyle w:val="3"/>
        <w:tabs>
          <w:tab w:val="left" w:pos="1170"/>
        </w:tabs>
        <w:ind w:left="1260" w:right="18" w:hanging="540"/>
        <w:rPr>
          <w:rFonts w:ascii="Helvetica" w:hAnsi="Helvetica" w:cs="Helvetica"/>
          <w:sz w:val="24"/>
          <w:szCs w:val="24"/>
        </w:rPr>
      </w:pPr>
      <w:r w:rsidRPr="00FF22C4">
        <w:rPr>
          <w:rFonts w:ascii="Helvetica" w:hAnsi="Helvetica" w:cs="Helvetica"/>
          <w:sz w:val="24"/>
          <w:szCs w:val="24"/>
        </w:rPr>
        <w:t xml:space="preserve">10.2 </w:t>
      </w:r>
      <w:r w:rsidRPr="00FF22C4">
        <w:rPr>
          <w:rFonts w:ascii="Helvetica" w:hAnsi="Helvetica" w:cs="Helvetica"/>
          <w:b/>
          <w:bCs/>
          <w:sz w:val="24"/>
          <w:szCs w:val="24"/>
        </w:rPr>
        <w:t>Del contrato y condiciones de precios: Los precios unitarios cotizados por el licitante</w:t>
      </w:r>
      <w:r w:rsidR="004661FE">
        <w:rPr>
          <w:rFonts w:ascii="Helvetica" w:hAnsi="Helvetica" w:cs="Helvetica"/>
          <w:b/>
          <w:bCs/>
          <w:sz w:val="24"/>
          <w:szCs w:val="24"/>
        </w:rPr>
        <w:t xml:space="preserve"> </w:t>
      </w:r>
      <w:r w:rsidRPr="00FF22C4">
        <w:rPr>
          <w:rFonts w:ascii="Helvetica" w:hAnsi="Helvetica" w:cs="Helvetica"/>
          <w:b/>
          <w:bCs/>
          <w:sz w:val="24"/>
          <w:szCs w:val="24"/>
        </w:rPr>
        <w:t>serán fijos</w:t>
      </w:r>
      <w:r w:rsidRPr="00FF22C4">
        <w:rPr>
          <w:rFonts w:ascii="Helvetica" w:hAnsi="Helvetica" w:cs="Helvetica"/>
          <w:sz w:val="24"/>
          <w:szCs w:val="24"/>
        </w:rPr>
        <w:t xml:space="preserve"> durante la tramitación del presente procedimiento de licitación, la vigencia del contrato, así como en caso de prórrogas y convenios modificatorios al mismo, </w:t>
      </w:r>
      <w:r w:rsidRPr="00FF22C4">
        <w:rPr>
          <w:rFonts w:ascii="Helvetica" w:hAnsi="Helvetica" w:cs="Helvetica"/>
          <w:b/>
          <w:bCs/>
          <w:sz w:val="24"/>
          <w:szCs w:val="24"/>
        </w:rPr>
        <w:t>por lo que no estarán sujetos a variación.</w:t>
      </w:r>
      <w:r w:rsidRPr="00FF22C4">
        <w:rPr>
          <w:rFonts w:ascii="Helvetica" w:hAnsi="Helvetica" w:cs="Helvetica"/>
          <w:sz w:val="24"/>
          <w:szCs w:val="24"/>
        </w:rPr>
        <w:t xml:space="preserve"> Se considerará que la propuesta presentada con cotizaciones variables de precios no se ajusta a los documentos de licitación y en consecuencia </w:t>
      </w:r>
      <w:r w:rsidRPr="00FF22C4">
        <w:rPr>
          <w:rFonts w:ascii="Helvetica" w:hAnsi="Helvetica" w:cs="Helvetica"/>
          <w:b/>
          <w:bCs/>
          <w:sz w:val="24"/>
          <w:szCs w:val="24"/>
        </w:rPr>
        <w:t>será rechazada</w:t>
      </w:r>
      <w:r w:rsidRPr="00FF22C4">
        <w:rPr>
          <w:rFonts w:ascii="Helvetica" w:hAnsi="Helvetica" w:cs="Helvetica"/>
          <w:sz w:val="24"/>
          <w:szCs w:val="24"/>
        </w:rPr>
        <w:t xml:space="preserve"> de conformidad con el Punto 25.1de estas bases de licitación.</w:t>
      </w:r>
    </w:p>
    <w:p w:rsidR="00007E66" w:rsidRPr="00FF22C4" w:rsidRDefault="00007E66" w:rsidP="00082096">
      <w:pPr>
        <w:pStyle w:val="3"/>
        <w:tabs>
          <w:tab w:val="left" w:pos="1170"/>
        </w:tabs>
        <w:ind w:left="0" w:right="18" w:firstLine="0"/>
        <w:rPr>
          <w:rFonts w:ascii="Helvetica" w:hAnsi="Helvetica" w:cs="Helvetica"/>
          <w:sz w:val="24"/>
          <w:szCs w:val="24"/>
        </w:rPr>
      </w:pPr>
    </w:p>
    <w:p w:rsidR="00007E66" w:rsidRPr="00FF22C4" w:rsidRDefault="00007E66">
      <w:pPr>
        <w:pStyle w:val="2"/>
        <w:tabs>
          <w:tab w:val="left" w:pos="720"/>
          <w:tab w:val="left" w:pos="990"/>
        </w:tabs>
        <w:ind w:left="990" w:right="18" w:hanging="990"/>
        <w:rPr>
          <w:rFonts w:ascii="Helvetica" w:hAnsi="Helvetica" w:cs="Helvetica"/>
          <w:b/>
          <w:bCs/>
          <w:sz w:val="24"/>
          <w:szCs w:val="24"/>
        </w:rPr>
      </w:pPr>
      <w:r w:rsidRPr="00FF22C4">
        <w:rPr>
          <w:rFonts w:ascii="Helvetica" w:hAnsi="Helvetica" w:cs="Helvetica"/>
          <w:b/>
          <w:bCs/>
          <w:sz w:val="24"/>
          <w:szCs w:val="24"/>
        </w:rPr>
        <w:t xml:space="preserve">11. </w:t>
      </w:r>
      <w:r w:rsidRPr="00FF22C4">
        <w:rPr>
          <w:rFonts w:ascii="Helvetica" w:hAnsi="Helvetica" w:cs="Helvetica"/>
          <w:b/>
          <w:bCs/>
          <w:sz w:val="24"/>
          <w:szCs w:val="24"/>
        </w:rPr>
        <w:tab/>
        <w:t>MONEDAS EN QUE SE COTIZARAN LAS PROPUESTAS:</w:t>
      </w:r>
    </w:p>
    <w:p w:rsidR="00007E66" w:rsidRPr="00FF22C4" w:rsidRDefault="00007E66">
      <w:pPr>
        <w:spacing w:line="240" w:lineRule="exact"/>
        <w:ind w:right="18"/>
        <w:jc w:val="both"/>
        <w:rPr>
          <w:rFonts w:ascii="Helvetica" w:hAnsi="Helvetica" w:cs="Helvetica"/>
          <w:sz w:val="24"/>
          <w:szCs w:val="24"/>
        </w:rPr>
      </w:pPr>
    </w:p>
    <w:p w:rsidR="00007E66" w:rsidRPr="00FF22C4" w:rsidRDefault="00007E66">
      <w:pPr>
        <w:pStyle w:val="4"/>
        <w:tabs>
          <w:tab w:val="left" w:pos="1530"/>
        </w:tabs>
        <w:ind w:left="1350" w:right="14" w:hanging="630"/>
        <w:jc w:val="both"/>
        <w:rPr>
          <w:rFonts w:ascii="Helvetica" w:hAnsi="Helvetica" w:cs="Helvetica"/>
          <w:b w:val="0"/>
          <w:bCs w:val="0"/>
          <w:sz w:val="24"/>
          <w:szCs w:val="24"/>
        </w:rPr>
      </w:pPr>
      <w:r w:rsidRPr="00FF22C4">
        <w:rPr>
          <w:rFonts w:ascii="Helvetica" w:hAnsi="Helvetica" w:cs="Helvetica"/>
          <w:b w:val="0"/>
          <w:bCs w:val="0"/>
          <w:sz w:val="24"/>
          <w:szCs w:val="24"/>
        </w:rPr>
        <w:t>11.1  Las propuestas de los licitantes deberán cotizarse en Pesos Mexicanos.</w:t>
      </w:r>
    </w:p>
    <w:p w:rsidR="00007E66" w:rsidRPr="00FF22C4" w:rsidRDefault="00007E66">
      <w:pPr>
        <w:pStyle w:val="4"/>
        <w:ind w:left="1170" w:right="14" w:hanging="630"/>
        <w:jc w:val="both"/>
        <w:rPr>
          <w:rFonts w:ascii="Helvetica" w:hAnsi="Helvetica" w:cs="Helvetica"/>
          <w:b w:val="0"/>
          <w:bCs w:val="0"/>
          <w:sz w:val="24"/>
          <w:szCs w:val="24"/>
        </w:rPr>
      </w:pPr>
    </w:p>
    <w:p w:rsidR="00007E66" w:rsidRPr="00FF22C4" w:rsidRDefault="00007E66" w:rsidP="005F0CB6">
      <w:pPr>
        <w:pStyle w:val="2"/>
        <w:tabs>
          <w:tab w:val="left" w:pos="720"/>
        </w:tabs>
        <w:ind w:left="720" w:hanging="720"/>
        <w:rPr>
          <w:rFonts w:ascii="Helvetica" w:hAnsi="Helvetica" w:cs="Helvetica"/>
          <w:sz w:val="24"/>
          <w:szCs w:val="24"/>
        </w:rPr>
      </w:pPr>
      <w:r w:rsidRPr="00FF22C4">
        <w:rPr>
          <w:rFonts w:ascii="Helvetica" w:hAnsi="Helvetica" w:cs="Helvetica"/>
          <w:b/>
          <w:bCs/>
          <w:sz w:val="24"/>
          <w:szCs w:val="24"/>
        </w:rPr>
        <w:t xml:space="preserve">12. </w:t>
      </w:r>
      <w:r w:rsidRPr="00FF22C4">
        <w:rPr>
          <w:rFonts w:ascii="Helvetica" w:hAnsi="Helvetica" w:cs="Helvetica"/>
          <w:b/>
          <w:bCs/>
          <w:sz w:val="24"/>
          <w:szCs w:val="24"/>
        </w:rPr>
        <w:tab/>
        <w:t>DOCUMENTOS QUE DEMUESTREN LA CONFORMIDAD DE EL SERVICIO CON LOS SOLICITADOS EN ESTAS BASES DE LICITACIÓN:</w:t>
      </w:r>
    </w:p>
    <w:p w:rsidR="00007E66" w:rsidRPr="00FF22C4" w:rsidRDefault="00007E66">
      <w:pPr>
        <w:spacing w:line="240" w:lineRule="exact"/>
        <w:jc w:val="both"/>
        <w:rPr>
          <w:rFonts w:ascii="Helvetica" w:hAnsi="Helvetica" w:cs="Helvetica"/>
          <w:b/>
          <w:bCs/>
          <w:sz w:val="24"/>
          <w:szCs w:val="24"/>
        </w:rPr>
      </w:pPr>
    </w:p>
    <w:p w:rsidR="00007E66" w:rsidRPr="00FF22C4" w:rsidRDefault="00007E66" w:rsidP="00102B35">
      <w:pPr>
        <w:numPr>
          <w:ilvl w:val="1"/>
          <w:numId w:val="17"/>
        </w:numPr>
        <w:tabs>
          <w:tab w:val="left" w:pos="1260"/>
        </w:tabs>
        <w:jc w:val="both"/>
        <w:rPr>
          <w:rFonts w:ascii="Helvetica" w:hAnsi="Helvetica" w:cs="Helvetica"/>
          <w:sz w:val="24"/>
          <w:szCs w:val="24"/>
        </w:rPr>
      </w:pPr>
      <w:r w:rsidRPr="00FF22C4">
        <w:rPr>
          <w:rFonts w:ascii="Helvetica" w:hAnsi="Helvetica" w:cs="Helvetica"/>
          <w:b/>
          <w:bCs/>
          <w:sz w:val="24"/>
          <w:szCs w:val="24"/>
        </w:rPr>
        <w:t>CONFORMIDAD CON EL SERVICIO:</w:t>
      </w:r>
      <w:r w:rsidRPr="00FF22C4">
        <w:rPr>
          <w:rFonts w:ascii="Helvetica" w:hAnsi="Helvetica" w:cs="Helvetica"/>
          <w:sz w:val="24"/>
          <w:szCs w:val="24"/>
        </w:rPr>
        <w:t xml:space="preserve"> En relación con la cláusula 8.1 inciso A) de  estas bases de licitación, para la propuesta técnica que deberá presentar “El Licitante”, tendrá presente que el servicio y las referencias que haya hecho “La Convocante” en sus especificaciones técnicas, tienen una finalidad descriptiva y no restrictiva, en el sentido de que además de los requisitos mínimos establecidos en estas bases, se podrán establecer en las ofertas, características, accesorios y especificaciones adicionales, siempre y cuando se apegue al menos a lo solicitado en el punto 3.1 de estas bases de licitación. Y que estos sean necesarios para la prestación</w:t>
      </w:r>
      <w:r w:rsidR="004661FE">
        <w:rPr>
          <w:rFonts w:ascii="Helvetica" w:hAnsi="Helvetica" w:cs="Helvetica"/>
          <w:sz w:val="24"/>
          <w:szCs w:val="24"/>
        </w:rPr>
        <w:t xml:space="preserve"> </w:t>
      </w:r>
      <w:r w:rsidRPr="00FF22C4">
        <w:rPr>
          <w:rFonts w:ascii="Helvetica" w:hAnsi="Helvetica" w:cs="Helvetica"/>
          <w:sz w:val="24"/>
          <w:szCs w:val="24"/>
        </w:rPr>
        <w:t>del servicio solicitado.</w:t>
      </w:r>
    </w:p>
    <w:p w:rsidR="00007E66" w:rsidRPr="00FF22C4" w:rsidRDefault="00007E66" w:rsidP="00D756D6">
      <w:pPr>
        <w:tabs>
          <w:tab w:val="left" w:pos="1260"/>
        </w:tabs>
        <w:ind w:left="792"/>
        <w:jc w:val="both"/>
        <w:rPr>
          <w:rFonts w:ascii="Helvetica" w:hAnsi="Helvetica" w:cs="Helvetica"/>
          <w:sz w:val="24"/>
          <w:szCs w:val="24"/>
        </w:rPr>
      </w:pPr>
    </w:p>
    <w:p w:rsidR="00007E66" w:rsidRPr="00FF22C4" w:rsidRDefault="00007E66" w:rsidP="005F0CB6">
      <w:pPr>
        <w:tabs>
          <w:tab w:val="left" w:pos="720"/>
        </w:tabs>
        <w:spacing w:line="240" w:lineRule="exact"/>
        <w:jc w:val="both"/>
        <w:rPr>
          <w:rFonts w:ascii="Helvetica" w:hAnsi="Helvetica" w:cs="Helvetica"/>
          <w:b/>
          <w:bCs/>
          <w:sz w:val="24"/>
          <w:szCs w:val="24"/>
        </w:rPr>
      </w:pPr>
      <w:r w:rsidRPr="00FF22C4">
        <w:rPr>
          <w:rFonts w:ascii="Helvetica" w:hAnsi="Helvetica" w:cs="Helvetica"/>
          <w:b/>
          <w:bCs/>
          <w:sz w:val="24"/>
          <w:szCs w:val="24"/>
        </w:rPr>
        <w:t xml:space="preserve">13. </w:t>
      </w:r>
      <w:r w:rsidRPr="00FF22C4">
        <w:rPr>
          <w:rFonts w:ascii="Helvetica" w:hAnsi="Helvetica" w:cs="Helvetica"/>
          <w:b/>
          <w:bCs/>
          <w:sz w:val="24"/>
          <w:szCs w:val="24"/>
        </w:rPr>
        <w:tab/>
        <w:t>PERIODO DE VIGENCIA DE LA PROPOSICIÓN:</w:t>
      </w:r>
    </w:p>
    <w:p w:rsidR="00007E66" w:rsidRPr="00FF22C4" w:rsidRDefault="00007E66">
      <w:pPr>
        <w:spacing w:line="240" w:lineRule="exact"/>
        <w:jc w:val="both"/>
        <w:rPr>
          <w:rFonts w:ascii="Helvetica" w:hAnsi="Helvetica" w:cs="Helvetica"/>
          <w:sz w:val="24"/>
          <w:szCs w:val="24"/>
        </w:rPr>
      </w:pPr>
    </w:p>
    <w:p w:rsidR="00007E66" w:rsidRPr="00FF22C4" w:rsidRDefault="00007E66">
      <w:pPr>
        <w:pStyle w:val="3"/>
        <w:tabs>
          <w:tab w:val="left" w:pos="1710"/>
        </w:tabs>
        <w:ind w:left="1260" w:right="18" w:hanging="540"/>
        <w:rPr>
          <w:rFonts w:ascii="Helvetica" w:hAnsi="Helvetica" w:cs="Helvetica"/>
          <w:sz w:val="24"/>
          <w:szCs w:val="24"/>
        </w:rPr>
      </w:pPr>
      <w:r w:rsidRPr="00FF22C4">
        <w:rPr>
          <w:rFonts w:ascii="Helvetica" w:hAnsi="Helvetica" w:cs="Helvetica"/>
          <w:sz w:val="24"/>
          <w:szCs w:val="24"/>
        </w:rPr>
        <w:t>13.1 La proposición tendrá una vigencia obligatoria de cuando menos 30 (treinta)  días naturales contados a partir de la fecha de apertura de las mismas, establecida por “La Convocante” en el Punto 16 de las presentes bases de licitación. La propuesta cuyo periodo de validez sea más corto que el requerido, podrá ser rechazada por “La Convocante” por no ajustarse a lo requerido en las presentes bases.</w:t>
      </w:r>
    </w:p>
    <w:p w:rsidR="00007E66" w:rsidRDefault="00007E66">
      <w:pPr>
        <w:pStyle w:val="3"/>
        <w:tabs>
          <w:tab w:val="left" w:pos="1710"/>
        </w:tabs>
        <w:ind w:left="1260" w:right="18" w:hanging="540"/>
        <w:rPr>
          <w:rFonts w:ascii="Helvetica" w:hAnsi="Helvetica" w:cs="Helvetica"/>
          <w:sz w:val="24"/>
          <w:szCs w:val="24"/>
        </w:rPr>
      </w:pPr>
    </w:p>
    <w:p w:rsidR="00007E66" w:rsidRPr="00FF22C4" w:rsidRDefault="00007E66">
      <w:pPr>
        <w:pStyle w:val="Sangra3detindependiente"/>
        <w:ind w:left="1260" w:hanging="540"/>
        <w:rPr>
          <w:rFonts w:ascii="Helvetica" w:hAnsi="Helvetica" w:cs="Helvetica"/>
        </w:rPr>
      </w:pPr>
      <w:r w:rsidRPr="00FF22C4">
        <w:rPr>
          <w:rFonts w:ascii="Helvetica" w:hAnsi="Helvetica" w:cs="Helvetica"/>
        </w:rPr>
        <w:t>13.2 En circunstancias excepcionales “La Convocante” podrá solicitar que los licitantes extiendan el período de validez de sus proposiciones. Dicha  solicitud por parte de “La Convocante” y su aceptación por parte de los licitantes deberán constar por escrito para su validez.</w:t>
      </w:r>
    </w:p>
    <w:p w:rsidR="00007E66" w:rsidRDefault="00007E66">
      <w:pPr>
        <w:pStyle w:val="Sangra3detindependiente"/>
        <w:ind w:left="1260" w:hanging="540"/>
        <w:rPr>
          <w:rFonts w:ascii="Helvetica" w:hAnsi="Helvetica" w:cs="Helvetica"/>
        </w:rPr>
      </w:pPr>
    </w:p>
    <w:p w:rsidR="00007E66" w:rsidRDefault="00007E66">
      <w:pPr>
        <w:pStyle w:val="Sangra3detindependiente"/>
        <w:ind w:left="1260" w:hanging="540"/>
        <w:rPr>
          <w:rFonts w:ascii="Helvetica" w:hAnsi="Helvetica" w:cs="Helvetica"/>
        </w:rPr>
      </w:pPr>
    </w:p>
    <w:p w:rsidR="00007E66" w:rsidRDefault="00007E66">
      <w:pPr>
        <w:pStyle w:val="Sangra3detindependiente"/>
        <w:ind w:left="1260" w:hanging="540"/>
        <w:rPr>
          <w:rFonts w:ascii="Helvetica" w:hAnsi="Helvetica" w:cs="Helvetica"/>
        </w:rPr>
      </w:pPr>
    </w:p>
    <w:p w:rsidR="00007E66" w:rsidRDefault="00007E66">
      <w:pPr>
        <w:pStyle w:val="Sangra3detindependiente"/>
        <w:ind w:left="1260" w:hanging="540"/>
        <w:rPr>
          <w:rFonts w:ascii="Helvetica" w:hAnsi="Helvetica" w:cs="Helvetica"/>
        </w:rPr>
      </w:pPr>
    </w:p>
    <w:p w:rsidR="00007E66" w:rsidRDefault="00007E66">
      <w:pPr>
        <w:pStyle w:val="Sangra3detindependiente"/>
        <w:ind w:left="1260" w:hanging="540"/>
        <w:rPr>
          <w:rFonts w:ascii="Helvetica" w:hAnsi="Helvetica" w:cs="Helvetica"/>
        </w:rPr>
      </w:pPr>
    </w:p>
    <w:p w:rsidR="00007E66" w:rsidRPr="00FF22C4" w:rsidRDefault="00007E66">
      <w:pPr>
        <w:pStyle w:val="Ttulo8"/>
        <w:numPr>
          <w:ilvl w:val="0"/>
          <w:numId w:val="0"/>
        </w:numPr>
        <w:spacing w:line="240" w:lineRule="auto"/>
        <w:jc w:val="center"/>
        <w:rPr>
          <w:rFonts w:ascii="Helvetica" w:hAnsi="Helvetica" w:cs="Helvetica"/>
          <w:b/>
          <w:bCs/>
          <w:sz w:val="28"/>
          <w:szCs w:val="28"/>
        </w:rPr>
      </w:pPr>
      <w:r w:rsidRPr="00FF22C4">
        <w:rPr>
          <w:rFonts w:ascii="Helvetica" w:hAnsi="Helvetica" w:cs="Helvetica"/>
          <w:b/>
          <w:bCs/>
          <w:sz w:val="28"/>
          <w:szCs w:val="28"/>
        </w:rPr>
        <w:lastRenderedPageBreak/>
        <w:t>D. PRESENTACIÓN DE LAS PROPOSICIONES</w:t>
      </w:r>
    </w:p>
    <w:p w:rsidR="00007E66" w:rsidRPr="00FF22C4" w:rsidRDefault="00007E66">
      <w:pPr>
        <w:spacing w:line="240" w:lineRule="exact"/>
        <w:jc w:val="both"/>
        <w:rPr>
          <w:rFonts w:ascii="Helvetica" w:hAnsi="Helvetica" w:cs="Helvetica"/>
          <w:b/>
          <w:bCs/>
          <w:sz w:val="24"/>
          <w:szCs w:val="24"/>
        </w:rPr>
      </w:pPr>
    </w:p>
    <w:p w:rsidR="00007E66" w:rsidRPr="00FF22C4" w:rsidRDefault="00007E66" w:rsidP="00102B35">
      <w:pPr>
        <w:pStyle w:val="2"/>
        <w:numPr>
          <w:ilvl w:val="0"/>
          <w:numId w:val="6"/>
        </w:numPr>
        <w:tabs>
          <w:tab w:val="clear" w:pos="360"/>
          <w:tab w:val="num" w:pos="720"/>
        </w:tabs>
        <w:rPr>
          <w:rFonts w:ascii="Helvetica" w:hAnsi="Helvetica" w:cs="Helvetica"/>
          <w:sz w:val="24"/>
          <w:szCs w:val="24"/>
        </w:rPr>
      </w:pPr>
      <w:r w:rsidRPr="00FF22C4">
        <w:rPr>
          <w:rFonts w:ascii="Helvetica" w:hAnsi="Helvetica" w:cs="Helvetica"/>
          <w:b/>
          <w:bCs/>
          <w:sz w:val="24"/>
          <w:szCs w:val="24"/>
        </w:rPr>
        <w:t>FORMATO Y FIRMA DE LAS PROPOSICIONES:</w:t>
      </w:r>
    </w:p>
    <w:p w:rsidR="00007E66" w:rsidRPr="00FF22C4" w:rsidRDefault="00007E66">
      <w:pPr>
        <w:spacing w:line="240" w:lineRule="exact"/>
        <w:jc w:val="both"/>
        <w:rPr>
          <w:rFonts w:ascii="Helvetica" w:hAnsi="Helvetica" w:cs="Helvetica"/>
          <w:sz w:val="24"/>
          <w:szCs w:val="24"/>
        </w:rPr>
      </w:pPr>
    </w:p>
    <w:p w:rsidR="00007E66" w:rsidRPr="00FF22C4" w:rsidRDefault="00007E66" w:rsidP="00102B35">
      <w:pPr>
        <w:pStyle w:val="3"/>
        <w:numPr>
          <w:ilvl w:val="1"/>
          <w:numId w:val="7"/>
        </w:numPr>
        <w:rPr>
          <w:rFonts w:ascii="Helvetica" w:hAnsi="Helvetica" w:cs="Helvetica"/>
          <w:sz w:val="24"/>
          <w:szCs w:val="24"/>
        </w:rPr>
      </w:pPr>
      <w:r w:rsidRPr="00FF22C4">
        <w:rPr>
          <w:rFonts w:ascii="Helvetica" w:hAnsi="Helvetica" w:cs="Helvetica"/>
          <w:sz w:val="24"/>
          <w:szCs w:val="24"/>
        </w:rPr>
        <w:t xml:space="preserve"> El licitante preparará un original de la proposición solicitada en el punto 8.1 inciso A de las presentes bases.</w:t>
      </w:r>
    </w:p>
    <w:p w:rsidR="00007E66" w:rsidRPr="00FF22C4" w:rsidRDefault="00007E66">
      <w:pPr>
        <w:pStyle w:val="3"/>
        <w:rPr>
          <w:rFonts w:ascii="Helvetica" w:hAnsi="Helvetica" w:cs="Helvetica"/>
          <w:sz w:val="24"/>
          <w:szCs w:val="24"/>
        </w:rPr>
      </w:pPr>
    </w:p>
    <w:p w:rsidR="00007E66" w:rsidRPr="00FF22C4" w:rsidRDefault="00007E66" w:rsidP="00102B35">
      <w:pPr>
        <w:pStyle w:val="3"/>
        <w:numPr>
          <w:ilvl w:val="1"/>
          <w:numId w:val="8"/>
        </w:numPr>
        <w:rPr>
          <w:rFonts w:ascii="Helvetica" w:hAnsi="Helvetica" w:cs="Helvetica"/>
          <w:sz w:val="24"/>
          <w:szCs w:val="24"/>
        </w:rPr>
      </w:pPr>
      <w:r w:rsidRPr="00FF22C4">
        <w:rPr>
          <w:rFonts w:ascii="Helvetica" w:hAnsi="Helvetica" w:cs="Helvetica"/>
          <w:sz w:val="24"/>
          <w:szCs w:val="24"/>
        </w:rPr>
        <w:t xml:space="preserve"> 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mecanografiados o escritos en tinta indeleble y debidamente sellados y firmados por el licitante </w:t>
      </w:r>
      <w:r w:rsidRPr="00FF22C4">
        <w:rPr>
          <w:rFonts w:ascii="Helvetica" w:hAnsi="Helvetica" w:cs="Helvetica"/>
          <w:b/>
          <w:bCs/>
          <w:sz w:val="24"/>
          <w:szCs w:val="24"/>
        </w:rPr>
        <w:t>en todas las páginas</w:t>
      </w:r>
      <w:r w:rsidRPr="00FF22C4">
        <w:rPr>
          <w:rFonts w:ascii="Helvetica" w:hAnsi="Helvetica" w:cs="Helvetica"/>
          <w:sz w:val="24"/>
          <w:szCs w:val="24"/>
        </w:rPr>
        <w:t>, excepto las que contengan material impreso no modificado.</w:t>
      </w:r>
    </w:p>
    <w:p w:rsidR="00007E66" w:rsidRPr="00FF22C4" w:rsidRDefault="00007E66">
      <w:pPr>
        <w:pStyle w:val="3"/>
        <w:ind w:left="792" w:firstLine="0"/>
        <w:rPr>
          <w:rFonts w:ascii="Helvetica" w:hAnsi="Helvetica" w:cs="Helvetica"/>
          <w:sz w:val="24"/>
          <w:szCs w:val="24"/>
        </w:rPr>
      </w:pPr>
    </w:p>
    <w:p w:rsidR="00007E66" w:rsidRPr="00FF22C4" w:rsidRDefault="00007E66">
      <w:pPr>
        <w:pStyle w:val="3"/>
        <w:ind w:left="1368" w:firstLine="0"/>
        <w:rPr>
          <w:rFonts w:ascii="Helvetica" w:hAnsi="Helvetica" w:cs="Helvetica"/>
          <w:b/>
          <w:bCs/>
          <w:sz w:val="24"/>
          <w:szCs w:val="24"/>
        </w:rPr>
      </w:pPr>
      <w:r w:rsidRPr="00FF22C4">
        <w:rPr>
          <w:rFonts w:ascii="Helvetica" w:hAnsi="Helvetica" w:cs="Helvetica"/>
          <w:b/>
          <w:bCs/>
          <w:sz w:val="24"/>
          <w:szCs w:val="24"/>
        </w:rPr>
        <w:t>Serán rechazadas las proposiciones de los licitantes cuando no sean firmadas por las personas facultadas para ello.</w:t>
      </w:r>
    </w:p>
    <w:p w:rsidR="00007E66" w:rsidRDefault="00007E66">
      <w:pPr>
        <w:pStyle w:val="3"/>
        <w:ind w:left="1260" w:hanging="540"/>
        <w:rPr>
          <w:rFonts w:ascii="Helvetica" w:hAnsi="Helvetica" w:cs="Helvetica"/>
        </w:rPr>
      </w:pPr>
    </w:p>
    <w:p w:rsidR="00007E66" w:rsidRPr="00FF22C4" w:rsidRDefault="00007E66">
      <w:pPr>
        <w:pStyle w:val="3"/>
        <w:ind w:left="1260" w:hanging="540"/>
        <w:rPr>
          <w:rFonts w:ascii="Helvetica" w:hAnsi="Helvetica" w:cs="Helvetica"/>
        </w:rPr>
      </w:pPr>
    </w:p>
    <w:p w:rsidR="00007E66" w:rsidRPr="00FF22C4" w:rsidRDefault="00007E66" w:rsidP="00102B35">
      <w:pPr>
        <w:pStyle w:val="3"/>
        <w:numPr>
          <w:ilvl w:val="1"/>
          <w:numId w:val="9"/>
        </w:numPr>
        <w:rPr>
          <w:rFonts w:ascii="Helvetica" w:hAnsi="Helvetica" w:cs="Helvetica"/>
          <w:sz w:val="24"/>
          <w:szCs w:val="24"/>
        </w:rPr>
      </w:pPr>
      <w:r w:rsidRPr="00FF22C4">
        <w:rPr>
          <w:rFonts w:ascii="Helvetica" w:hAnsi="Helvetica" w:cs="Helvetica"/>
          <w:sz w:val="24"/>
          <w:szCs w:val="24"/>
        </w:rPr>
        <w:t>Las proposiciones no deberán contener textos entre líneas, raspaduras, tachaduras o enmendaduras.</w:t>
      </w:r>
    </w:p>
    <w:p w:rsidR="00007E66" w:rsidRPr="00FF22C4" w:rsidRDefault="00007E66">
      <w:pPr>
        <w:pStyle w:val="3"/>
        <w:rPr>
          <w:rFonts w:ascii="Helvetica" w:hAnsi="Helvetica" w:cs="Helvetica"/>
          <w:sz w:val="24"/>
          <w:szCs w:val="24"/>
        </w:rPr>
      </w:pPr>
    </w:p>
    <w:p w:rsidR="00007E66" w:rsidRPr="00FF22C4" w:rsidRDefault="00007E66" w:rsidP="005F0CB6">
      <w:pPr>
        <w:pStyle w:val="2"/>
        <w:tabs>
          <w:tab w:val="left" w:pos="720"/>
        </w:tabs>
        <w:ind w:left="0"/>
        <w:rPr>
          <w:rFonts w:ascii="Helvetica" w:hAnsi="Helvetica" w:cs="Helvetica"/>
          <w:b/>
          <w:bCs/>
          <w:sz w:val="24"/>
          <w:szCs w:val="24"/>
        </w:rPr>
      </w:pPr>
      <w:r w:rsidRPr="00FF22C4">
        <w:rPr>
          <w:rFonts w:ascii="Helvetica" w:hAnsi="Helvetica" w:cs="Helvetica"/>
          <w:b/>
          <w:bCs/>
          <w:sz w:val="24"/>
          <w:szCs w:val="24"/>
        </w:rPr>
        <w:t xml:space="preserve">15.  </w:t>
      </w:r>
      <w:r w:rsidRPr="00FF22C4">
        <w:rPr>
          <w:rFonts w:ascii="Helvetica" w:hAnsi="Helvetica" w:cs="Helvetica"/>
          <w:b/>
          <w:bCs/>
          <w:sz w:val="24"/>
          <w:szCs w:val="24"/>
        </w:rPr>
        <w:tab/>
        <w:t>MARCADO DE LAS PROPOSICIONES:</w:t>
      </w:r>
    </w:p>
    <w:p w:rsidR="00007E66" w:rsidRPr="00FF22C4" w:rsidRDefault="00007E66">
      <w:pPr>
        <w:spacing w:line="240" w:lineRule="exact"/>
        <w:jc w:val="both"/>
        <w:rPr>
          <w:rFonts w:ascii="Helvetica" w:hAnsi="Helvetica" w:cs="Helvetica"/>
          <w:sz w:val="24"/>
          <w:szCs w:val="24"/>
        </w:rPr>
      </w:pPr>
    </w:p>
    <w:p w:rsidR="00007E66" w:rsidRPr="00FF22C4" w:rsidRDefault="00007E66" w:rsidP="00B141D5">
      <w:pPr>
        <w:pStyle w:val="3"/>
        <w:ind w:hanging="720"/>
        <w:rPr>
          <w:rFonts w:ascii="Helvetica" w:hAnsi="Helvetica" w:cs="Helvetica"/>
          <w:sz w:val="24"/>
          <w:szCs w:val="24"/>
        </w:rPr>
      </w:pPr>
      <w:r w:rsidRPr="00FF22C4">
        <w:rPr>
          <w:rFonts w:ascii="Helvetica" w:hAnsi="Helvetica" w:cs="Helvetica"/>
          <w:sz w:val="24"/>
          <w:szCs w:val="24"/>
        </w:rPr>
        <w:t xml:space="preserve">15.1. La proposición será colocada dentro de </w:t>
      </w:r>
      <w:r w:rsidRPr="00FF22C4">
        <w:rPr>
          <w:rFonts w:ascii="Helvetica" w:hAnsi="Helvetica" w:cs="Helvetica"/>
          <w:sz w:val="24"/>
          <w:szCs w:val="24"/>
          <w:u w:val="single"/>
        </w:rPr>
        <w:t>dos sobres</w:t>
      </w:r>
      <w:r w:rsidRPr="00FF22C4">
        <w:rPr>
          <w:rFonts w:ascii="Helvetica" w:hAnsi="Helvetica" w:cs="Helvetica"/>
          <w:sz w:val="24"/>
          <w:szCs w:val="24"/>
        </w:rPr>
        <w:t xml:space="preserve">, para lo cual deberá indicarse el que contenga la </w:t>
      </w:r>
      <w:r w:rsidRPr="00FF22C4">
        <w:rPr>
          <w:rFonts w:ascii="Helvetica" w:hAnsi="Helvetica" w:cs="Helvetica"/>
          <w:sz w:val="24"/>
          <w:szCs w:val="24"/>
          <w:u w:val="single"/>
        </w:rPr>
        <w:t>propuesta técnica</w:t>
      </w:r>
      <w:r w:rsidRPr="00FF22C4">
        <w:rPr>
          <w:rFonts w:ascii="Helvetica" w:hAnsi="Helvetica" w:cs="Helvetica"/>
          <w:sz w:val="24"/>
          <w:szCs w:val="24"/>
        </w:rPr>
        <w:t xml:space="preserve"> y el de la </w:t>
      </w:r>
      <w:r w:rsidRPr="00FF22C4">
        <w:rPr>
          <w:rFonts w:ascii="Helvetica" w:hAnsi="Helvetica" w:cs="Helvetica"/>
          <w:sz w:val="24"/>
          <w:szCs w:val="24"/>
          <w:u w:val="single"/>
        </w:rPr>
        <w:t>propuesta económica</w:t>
      </w:r>
      <w:r w:rsidRPr="00FF22C4">
        <w:rPr>
          <w:rFonts w:ascii="Helvetica" w:hAnsi="Helvetica" w:cs="Helvetica"/>
          <w:sz w:val="24"/>
          <w:szCs w:val="24"/>
        </w:rPr>
        <w:t>, mismos que el licitante deberá cerrar de manera inviolable y marcar respectiva e individualmente.</w:t>
      </w:r>
    </w:p>
    <w:p w:rsidR="00007E66" w:rsidRPr="00FF22C4" w:rsidRDefault="00007E66">
      <w:pPr>
        <w:pStyle w:val="3"/>
        <w:rPr>
          <w:rFonts w:ascii="Helvetica" w:hAnsi="Helvetica" w:cs="Helvetica"/>
          <w:sz w:val="24"/>
          <w:szCs w:val="24"/>
        </w:rPr>
      </w:pPr>
    </w:p>
    <w:p w:rsidR="00007E66" w:rsidRPr="00FF22C4" w:rsidRDefault="00007E66">
      <w:pPr>
        <w:pStyle w:val="3"/>
        <w:tabs>
          <w:tab w:val="left" w:pos="900"/>
        </w:tabs>
        <w:ind w:hanging="720"/>
        <w:rPr>
          <w:rFonts w:ascii="Helvetica" w:hAnsi="Helvetica" w:cs="Helvetica"/>
          <w:sz w:val="24"/>
          <w:szCs w:val="24"/>
        </w:rPr>
      </w:pPr>
      <w:r w:rsidRPr="00FF22C4">
        <w:rPr>
          <w:rFonts w:ascii="Helvetica" w:hAnsi="Helvetica" w:cs="Helvetica"/>
          <w:sz w:val="24"/>
          <w:szCs w:val="24"/>
        </w:rPr>
        <w:t>15.2. Los dos sobres:</w:t>
      </w:r>
    </w:p>
    <w:p w:rsidR="00007E66" w:rsidRPr="00FF22C4" w:rsidRDefault="00007E66">
      <w:pPr>
        <w:spacing w:line="240" w:lineRule="exact"/>
        <w:jc w:val="both"/>
        <w:rPr>
          <w:rFonts w:ascii="Helvetica" w:hAnsi="Helvetica" w:cs="Helvetica"/>
          <w:sz w:val="24"/>
          <w:szCs w:val="24"/>
        </w:rPr>
      </w:pPr>
    </w:p>
    <w:p w:rsidR="00007E66" w:rsidRPr="00FF22C4" w:rsidRDefault="00007E66" w:rsidP="00102B35">
      <w:pPr>
        <w:pStyle w:val="4"/>
        <w:numPr>
          <w:ilvl w:val="0"/>
          <w:numId w:val="2"/>
        </w:numPr>
        <w:tabs>
          <w:tab w:val="clear" w:pos="1797"/>
        </w:tabs>
        <w:ind w:left="2160" w:right="14" w:hanging="720"/>
        <w:jc w:val="both"/>
        <w:rPr>
          <w:rFonts w:ascii="Helvetica" w:hAnsi="Helvetica" w:cs="Helvetica"/>
          <w:b w:val="0"/>
          <w:bCs w:val="0"/>
          <w:sz w:val="24"/>
          <w:szCs w:val="24"/>
        </w:rPr>
      </w:pPr>
      <w:r w:rsidRPr="00FF22C4">
        <w:rPr>
          <w:rFonts w:ascii="Helvetica" w:hAnsi="Helvetica" w:cs="Helvetica"/>
          <w:b w:val="0"/>
          <w:bCs w:val="0"/>
          <w:sz w:val="24"/>
          <w:szCs w:val="24"/>
        </w:rPr>
        <w:t>Estarán dirigidos a “La Convocante” a las oficinas del Comité de Adquisiciones, Arrendamientos y Servicios del Poder Ejecutivo del Estado de Baja California”, ubicadas en el 3er. Piso del Edificio del Poder Ejecutivo del Estado de Baja California, ubicado en Calzada Independencia No. 994 del Centro Cívico de la Ciudad de Mexicali, Baja California.</w:t>
      </w:r>
    </w:p>
    <w:p w:rsidR="00007E66" w:rsidRPr="00FF22C4" w:rsidRDefault="00007E66" w:rsidP="00102B35">
      <w:pPr>
        <w:pStyle w:val="4"/>
        <w:numPr>
          <w:ilvl w:val="0"/>
          <w:numId w:val="2"/>
        </w:numPr>
        <w:tabs>
          <w:tab w:val="clear" w:pos="1797"/>
        </w:tabs>
        <w:ind w:left="2160" w:right="18" w:hanging="720"/>
        <w:jc w:val="both"/>
        <w:rPr>
          <w:rFonts w:ascii="Helvetica" w:hAnsi="Helvetica" w:cs="Helvetica"/>
          <w:b w:val="0"/>
          <w:bCs w:val="0"/>
          <w:sz w:val="24"/>
          <w:szCs w:val="24"/>
        </w:rPr>
      </w:pPr>
      <w:r w:rsidRPr="00FF22C4">
        <w:rPr>
          <w:rFonts w:ascii="Helvetica" w:hAnsi="Helvetica" w:cs="Helvetica"/>
          <w:b w:val="0"/>
          <w:bCs w:val="0"/>
          <w:sz w:val="24"/>
          <w:szCs w:val="24"/>
        </w:rPr>
        <w:t xml:space="preserve">Indicarán el nombre de la Licitación: </w:t>
      </w:r>
      <w:r w:rsidRPr="00FF22C4">
        <w:rPr>
          <w:rFonts w:ascii="Helvetica" w:hAnsi="Helvetica" w:cs="Helvetica"/>
          <w:b w:val="0"/>
          <w:bCs w:val="0"/>
          <w:sz w:val="24"/>
          <w:szCs w:val="24"/>
          <w:u w:val="single"/>
        </w:rPr>
        <w:t>“</w:t>
      </w:r>
      <w:r w:rsidRPr="00FF22C4">
        <w:rPr>
          <w:rFonts w:ascii="Helvetica" w:hAnsi="Helvetica" w:cs="Helvetica"/>
          <w:sz w:val="24"/>
          <w:szCs w:val="24"/>
          <w:u w:val="single"/>
        </w:rPr>
        <w:t xml:space="preserve">Servicio de Limpieza para </w:t>
      </w:r>
      <w:r>
        <w:rPr>
          <w:rFonts w:ascii="Helvetica" w:hAnsi="Helvetica" w:cs="Helvetica"/>
          <w:sz w:val="24"/>
          <w:szCs w:val="24"/>
          <w:u w:val="single"/>
        </w:rPr>
        <w:t>la Procuraduría General de Justicia</w:t>
      </w:r>
      <w:r w:rsidRPr="00FF22C4">
        <w:rPr>
          <w:rFonts w:ascii="Helvetica" w:hAnsi="Helvetica" w:cs="Helvetica"/>
          <w:sz w:val="24"/>
          <w:szCs w:val="24"/>
          <w:u w:val="single"/>
        </w:rPr>
        <w:t xml:space="preserve"> del Estado de Baja California”</w:t>
      </w:r>
      <w:r w:rsidRPr="00FF22C4">
        <w:rPr>
          <w:rFonts w:ascii="Helvetica" w:hAnsi="Helvetica" w:cs="Helvetica"/>
          <w:b w:val="0"/>
          <w:bCs w:val="0"/>
          <w:sz w:val="24"/>
          <w:szCs w:val="24"/>
        </w:rPr>
        <w:t>, el número d</w:t>
      </w:r>
      <w:r w:rsidRPr="004661FE">
        <w:rPr>
          <w:rFonts w:ascii="Helvetica" w:hAnsi="Helvetica" w:cs="Helvetica"/>
          <w:b w:val="0"/>
          <w:bCs w:val="0"/>
          <w:sz w:val="24"/>
          <w:szCs w:val="24"/>
        </w:rPr>
        <w:t xml:space="preserve">e la licitación y las palabras “No abrir antes del día </w:t>
      </w:r>
      <w:r w:rsidR="004661FE" w:rsidRPr="004661FE">
        <w:rPr>
          <w:rFonts w:ascii="Helvetica" w:hAnsi="Helvetica" w:cs="Helvetica"/>
          <w:sz w:val="24"/>
          <w:szCs w:val="24"/>
          <w:u w:val="single"/>
        </w:rPr>
        <w:t>25</w:t>
      </w:r>
      <w:r w:rsidRPr="004661FE">
        <w:rPr>
          <w:rFonts w:ascii="Helvetica" w:hAnsi="Helvetica" w:cs="Helvetica"/>
          <w:sz w:val="24"/>
          <w:szCs w:val="24"/>
          <w:u w:val="single"/>
        </w:rPr>
        <w:t xml:space="preserve"> de </w:t>
      </w:r>
      <w:r w:rsidR="004661FE" w:rsidRPr="004661FE">
        <w:rPr>
          <w:rFonts w:ascii="Helvetica" w:hAnsi="Helvetica" w:cs="Helvetica"/>
          <w:sz w:val="24"/>
          <w:szCs w:val="24"/>
          <w:u w:val="single"/>
        </w:rPr>
        <w:t>julio</w:t>
      </w:r>
      <w:r w:rsidRPr="004661FE">
        <w:rPr>
          <w:rFonts w:ascii="Helvetica" w:hAnsi="Helvetica" w:cs="Helvetica"/>
          <w:sz w:val="24"/>
          <w:szCs w:val="24"/>
          <w:u w:val="single"/>
        </w:rPr>
        <w:t xml:space="preserve"> de 2011”.</w:t>
      </w:r>
    </w:p>
    <w:p w:rsidR="00007E66" w:rsidRPr="00FF22C4" w:rsidRDefault="00007E66">
      <w:pPr>
        <w:pStyle w:val="4"/>
        <w:ind w:left="0" w:right="18" w:firstLine="0"/>
        <w:rPr>
          <w:rFonts w:ascii="Helvetica" w:hAnsi="Helvetica" w:cs="Helvetica"/>
          <w:b w:val="0"/>
          <w:bCs w:val="0"/>
          <w:sz w:val="24"/>
          <w:szCs w:val="24"/>
        </w:rPr>
      </w:pPr>
    </w:p>
    <w:p w:rsidR="00007E66" w:rsidRDefault="00007E66" w:rsidP="00102B35">
      <w:pPr>
        <w:pStyle w:val="4"/>
        <w:numPr>
          <w:ilvl w:val="0"/>
          <w:numId w:val="2"/>
        </w:numPr>
        <w:tabs>
          <w:tab w:val="clear" w:pos="1797"/>
        </w:tabs>
        <w:ind w:left="2160" w:right="18" w:hanging="720"/>
        <w:jc w:val="both"/>
        <w:rPr>
          <w:rFonts w:ascii="Helvetica" w:hAnsi="Helvetica" w:cs="Helvetica"/>
          <w:b w:val="0"/>
          <w:bCs w:val="0"/>
          <w:sz w:val="24"/>
          <w:szCs w:val="24"/>
        </w:rPr>
      </w:pPr>
      <w:r w:rsidRPr="00FF22C4">
        <w:rPr>
          <w:rFonts w:ascii="Helvetica" w:hAnsi="Helvetica" w:cs="Helvetica"/>
          <w:b w:val="0"/>
          <w:bCs w:val="0"/>
          <w:sz w:val="24"/>
          <w:szCs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007E66" w:rsidRPr="00FF22C4" w:rsidRDefault="00007E66" w:rsidP="00084968">
      <w:pPr>
        <w:pStyle w:val="4"/>
        <w:ind w:left="2160" w:right="18" w:firstLine="0"/>
        <w:jc w:val="both"/>
        <w:rPr>
          <w:rFonts w:ascii="Helvetica" w:hAnsi="Helvetica" w:cs="Helvetica"/>
          <w:b w:val="0"/>
          <w:bCs w:val="0"/>
          <w:sz w:val="24"/>
          <w:szCs w:val="24"/>
        </w:rPr>
      </w:pPr>
    </w:p>
    <w:p w:rsidR="00007E66" w:rsidRPr="00FF22C4" w:rsidRDefault="00007E66" w:rsidP="00102B35">
      <w:pPr>
        <w:pStyle w:val="4"/>
        <w:numPr>
          <w:ilvl w:val="0"/>
          <w:numId w:val="2"/>
        </w:numPr>
        <w:tabs>
          <w:tab w:val="clear" w:pos="1797"/>
        </w:tabs>
        <w:ind w:left="2160" w:right="18" w:hanging="720"/>
        <w:jc w:val="both"/>
        <w:rPr>
          <w:rFonts w:ascii="Helvetica" w:hAnsi="Helvetica" w:cs="Helvetica"/>
          <w:b w:val="0"/>
          <w:bCs w:val="0"/>
          <w:sz w:val="24"/>
          <w:szCs w:val="24"/>
        </w:rPr>
      </w:pPr>
      <w:r w:rsidRPr="00FF22C4">
        <w:rPr>
          <w:rFonts w:ascii="Helvetica" w:hAnsi="Helvetica" w:cs="Helvetica"/>
          <w:b w:val="0"/>
          <w:bCs w:val="0"/>
          <w:sz w:val="24"/>
          <w:szCs w:val="24"/>
        </w:rPr>
        <w:t xml:space="preserve">El sobre que contenga la propuesta técnica no deberá contener por ningún motivo información referente a los precios del servicio ofertado. De lo contrario será </w:t>
      </w:r>
      <w:r>
        <w:rPr>
          <w:rFonts w:ascii="Helvetica" w:hAnsi="Helvetica" w:cs="Helvetica"/>
          <w:sz w:val="24"/>
          <w:szCs w:val="24"/>
        </w:rPr>
        <w:t>desechada</w:t>
      </w:r>
      <w:r w:rsidRPr="00FF22C4">
        <w:rPr>
          <w:rFonts w:ascii="Helvetica" w:hAnsi="Helvetica" w:cs="Helvetica"/>
          <w:sz w:val="24"/>
          <w:szCs w:val="24"/>
        </w:rPr>
        <w:t xml:space="preserve"> su proposición</w:t>
      </w:r>
      <w:r w:rsidRPr="00FF22C4">
        <w:rPr>
          <w:rFonts w:ascii="Helvetica" w:hAnsi="Helvetica" w:cs="Helvetica"/>
          <w:b w:val="0"/>
          <w:bCs w:val="0"/>
          <w:sz w:val="24"/>
          <w:szCs w:val="24"/>
        </w:rPr>
        <w:t>.</w:t>
      </w:r>
    </w:p>
    <w:p w:rsidR="00007E66" w:rsidRPr="00FF22C4" w:rsidRDefault="00007E66">
      <w:pPr>
        <w:pStyle w:val="4"/>
        <w:ind w:left="0" w:right="18" w:firstLine="0"/>
        <w:jc w:val="both"/>
        <w:rPr>
          <w:rFonts w:ascii="Helvetica" w:hAnsi="Helvetica" w:cs="Helvetica"/>
          <w:b w:val="0"/>
          <w:bCs w:val="0"/>
          <w:sz w:val="24"/>
          <w:szCs w:val="24"/>
        </w:rPr>
      </w:pPr>
    </w:p>
    <w:p w:rsidR="00007E66" w:rsidRPr="00FF22C4" w:rsidRDefault="00007E66">
      <w:pPr>
        <w:pStyle w:val="3"/>
        <w:ind w:left="1260" w:hanging="540"/>
        <w:rPr>
          <w:rFonts w:ascii="Helvetica" w:hAnsi="Helvetica" w:cs="Helvetica"/>
          <w:sz w:val="24"/>
          <w:szCs w:val="24"/>
        </w:rPr>
      </w:pPr>
      <w:r w:rsidRPr="00FF22C4">
        <w:rPr>
          <w:rFonts w:ascii="Helvetica" w:hAnsi="Helvetica" w:cs="Helvetica"/>
          <w:sz w:val="24"/>
          <w:szCs w:val="24"/>
        </w:rPr>
        <w:t>15.3 Para la admisión y validez de las proposiciones será requisito indispensable que los sobres que las contengan, cumplan con la  totalidad de requisitos indicados en el Punto 15.2 de las presentes bases, de lo contrario dichas proposiciones no tendrán validez, ni obligatoriedad alguna para “La Convocante”.</w:t>
      </w:r>
    </w:p>
    <w:p w:rsidR="00007E66" w:rsidRPr="00FF22C4" w:rsidRDefault="00007E66">
      <w:pPr>
        <w:pStyle w:val="3"/>
        <w:ind w:left="1260" w:hanging="540"/>
        <w:rPr>
          <w:rFonts w:ascii="Helvetica" w:hAnsi="Helvetica" w:cs="Helvetica"/>
          <w:sz w:val="24"/>
          <w:szCs w:val="24"/>
        </w:rPr>
      </w:pPr>
    </w:p>
    <w:p w:rsidR="00007E66" w:rsidRPr="00FF22C4" w:rsidRDefault="00007E66">
      <w:pPr>
        <w:pStyle w:val="3"/>
        <w:ind w:left="1260" w:firstLine="0"/>
        <w:rPr>
          <w:rFonts w:ascii="Helvetica" w:hAnsi="Helvetica" w:cs="Helvetica"/>
          <w:sz w:val="24"/>
          <w:szCs w:val="24"/>
        </w:rPr>
      </w:pPr>
      <w:r w:rsidRPr="00FF22C4">
        <w:rPr>
          <w:rFonts w:ascii="Helvetica" w:hAnsi="Helvetica" w:cs="Helvetica"/>
          <w:sz w:val="24"/>
          <w:szCs w:val="24"/>
        </w:rPr>
        <w:t xml:space="preserve">Asimismo presentará el formato de los documentos requeridos para participar en la presente licitación (Anexo 7), dicho formato servirá a cada participante, como constancia de recepción de la documentación que entreguen en el acto de presentación y apertura de proposiciones. La falta de presentación del formato no será motivo de descalificación y se extenderá un acuse de recibo de la documentación que entregue el licitante a dicho acto; </w:t>
      </w:r>
    </w:p>
    <w:p w:rsidR="00007E66" w:rsidRPr="00FF22C4" w:rsidRDefault="00007E66">
      <w:pPr>
        <w:pStyle w:val="3"/>
        <w:ind w:left="0" w:firstLine="0"/>
        <w:rPr>
          <w:rFonts w:ascii="Helvetica" w:hAnsi="Helvetica" w:cs="Helvetica"/>
          <w:sz w:val="24"/>
          <w:szCs w:val="24"/>
        </w:rPr>
      </w:pPr>
    </w:p>
    <w:p w:rsidR="00007E66" w:rsidRDefault="00007E66">
      <w:pPr>
        <w:pStyle w:val="3"/>
        <w:ind w:left="1260" w:firstLine="0"/>
        <w:rPr>
          <w:rFonts w:ascii="Helvetica" w:hAnsi="Helvetica" w:cs="Helvetica"/>
          <w:sz w:val="24"/>
          <w:szCs w:val="24"/>
        </w:rPr>
      </w:pPr>
      <w:r w:rsidRPr="00FF22C4">
        <w:rPr>
          <w:rFonts w:ascii="Helvetica" w:hAnsi="Helvetica" w:cs="Helvetica"/>
          <w:sz w:val="24"/>
          <w:szCs w:val="24"/>
        </w:rPr>
        <w:t xml:space="preserve">El licitante conformará el original de la proposición como ya se indicó, en </w:t>
      </w:r>
      <w:r w:rsidRPr="00FF22C4">
        <w:rPr>
          <w:rFonts w:ascii="Helvetica" w:hAnsi="Helvetica" w:cs="Helvetica"/>
          <w:sz w:val="24"/>
          <w:szCs w:val="24"/>
          <w:u w:val="single"/>
        </w:rPr>
        <w:t>dos propuestas</w:t>
      </w:r>
      <w:r w:rsidRPr="00FF22C4">
        <w:rPr>
          <w:rFonts w:ascii="Helvetica" w:hAnsi="Helvetica" w:cs="Helvetica"/>
          <w:sz w:val="24"/>
          <w:szCs w:val="24"/>
        </w:rPr>
        <w:t xml:space="preserve">, </w:t>
      </w:r>
      <w:r w:rsidRPr="00FF22C4">
        <w:rPr>
          <w:rFonts w:ascii="Helvetica" w:hAnsi="Helvetica" w:cs="Helvetica"/>
          <w:sz w:val="24"/>
          <w:szCs w:val="24"/>
          <w:u w:val="single"/>
        </w:rPr>
        <w:t>una técnica y otra económica</w:t>
      </w:r>
      <w:r w:rsidRPr="00FF22C4">
        <w:rPr>
          <w:rFonts w:ascii="Helvetica" w:hAnsi="Helvetica" w:cs="Helvetica"/>
          <w:sz w:val="24"/>
          <w:szCs w:val="24"/>
        </w:rPr>
        <w:t>, de la siguiente manera:</w:t>
      </w:r>
    </w:p>
    <w:p w:rsidR="00007E66" w:rsidRDefault="00007E66">
      <w:pPr>
        <w:pStyle w:val="3"/>
        <w:ind w:left="1260" w:firstLine="0"/>
        <w:rPr>
          <w:rFonts w:ascii="Helvetica" w:hAnsi="Helvetica" w:cs="Helvetica"/>
          <w:sz w:val="24"/>
          <w:szCs w:val="24"/>
        </w:rPr>
      </w:pPr>
    </w:p>
    <w:p w:rsidR="00007E66" w:rsidRPr="00FF22C4" w:rsidRDefault="00007E66">
      <w:pPr>
        <w:tabs>
          <w:tab w:val="left" w:pos="1620"/>
        </w:tabs>
        <w:spacing w:line="240" w:lineRule="exact"/>
        <w:ind w:left="1710" w:hanging="810"/>
        <w:jc w:val="both"/>
        <w:rPr>
          <w:rFonts w:ascii="Helvetica" w:hAnsi="Helvetica" w:cs="Helvetica"/>
          <w:b/>
          <w:bCs/>
          <w:sz w:val="24"/>
          <w:szCs w:val="24"/>
        </w:rPr>
      </w:pPr>
      <w:r w:rsidRPr="00FF22C4">
        <w:rPr>
          <w:rFonts w:ascii="Helvetica" w:hAnsi="Helvetica" w:cs="Helvetica"/>
          <w:b/>
          <w:bCs/>
          <w:sz w:val="24"/>
          <w:szCs w:val="24"/>
        </w:rPr>
        <w:t>SOBRE CONTENIENDO LA PROPUESTA TÉCNICA:</w:t>
      </w:r>
    </w:p>
    <w:p w:rsidR="00007E66" w:rsidRPr="00FF22C4" w:rsidRDefault="00007E66">
      <w:pPr>
        <w:tabs>
          <w:tab w:val="left" w:pos="1620"/>
        </w:tabs>
        <w:spacing w:line="240" w:lineRule="exact"/>
        <w:ind w:left="1260"/>
        <w:jc w:val="both"/>
        <w:rPr>
          <w:rFonts w:ascii="Helvetica" w:hAnsi="Helvetica" w:cs="Helvetica"/>
          <w:sz w:val="24"/>
          <w:szCs w:val="24"/>
        </w:rPr>
      </w:pPr>
    </w:p>
    <w:p w:rsidR="00007E66" w:rsidRPr="00FF22C4" w:rsidRDefault="00007E66" w:rsidP="00102B35">
      <w:pPr>
        <w:numPr>
          <w:ilvl w:val="0"/>
          <w:numId w:val="3"/>
        </w:numPr>
        <w:tabs>
          <w:tab w:val="clear" w:pos="1800"/>
          <w:tab w:val="num" w:pos="1440"/>
        </w:tabs>
        <w:ind w:left="1440" w:hanging="540"/>
        <w:jc w:val="both"/>
        <w:rPr>
          <w:rFonts w:ascii="Helvetica" w:hAnsi="Helvetica" w:cs="Helvetica"/>
          <w:sz w:val="24"/>
          <w:szCs w:val="24"/>
          <w:u w:val="single"/>
        </w:rPr>
      </w:pPr>
      <w:r w:rsidRPr="00FF22C4">
        <w:rPr>
          <w:rFonts w:ascii="Helvetica" w:hAnsi="Helvetica" w:cs="Helvetica"/>
          <w:sz w:val="24"/>
          <w:szCs w:val="24"/>
        </w:rPr>
        <w:t xml:space="preserve">Un sobre en el que se integre la </w:t>
      </w:r>
      <w:r w:rsidRPr="00FF22C4">
        <w:rPr>
          <w:rFonts w:ascii="Helvetica" w:hAnsi="Helvetica" w:cs="Helvetica"/>
          <w:sz w:val="24"/>
          <w:szCs w:val="24"/>
          <w:u w:val="single"/>
        </w:rPr>
        <w:t>Propuesta Técnica</w:t>
      </w:r>
      <w:r w:rsidRPr="00FF22C4">
        <w:rPr>
          <w:rFonts w:ascii="Helvetica" w:hAnsi="Helvetica" w:cs="Helvetica"/>
          <w:sz w:val="24"/>
          <w:szCs w:val="24"/>
        </w:rPr>
        <w:t xml:space="preserve">; consistente en </w:t>
      </w:r>
      <w:r w:rsidRPr="008B1605">
        <w:rPr>
          <w:rFonts w:ascii="Helvetica" w:hAnsi="Helvetica" w:cs="Helvetica"/>
          <w:sz w:val="24"/>
          <w:szCs w:val="24"/>
        </w:rPr>
        <w:t>1</w:t>
      </w:r>
      <w:r w:rsidR="00352147">
        <w:rPr>
          <w:rFonts w:ascii="Helvetica" w:hAnsi="Helvetica" w:cs="Helvetica"/>
          <w:sz w:val="24"/>
          <w:szCs w:val="24"/>
        </w:rPr>
        <w:t>3</w:t>
      </w:r>
      <w:r w:rsidR="004661FE">
        <w:rPr>
          <w:rFonts w:ascii="Helvetica" w:hAnsi="Helvetica" w:cs="Helvetica"/>
          <w:sz w:val="24"/>
          <w:szCs w:val="24"/>
        </w:rPr>
        <w:t xml:space="preserve"> </w:t>
      </w:r>
      <w:r w:rsidRPr="00FF22C4">
        <w:rPr>
          <w:rFonts w:ascii="Helvetica" w:hAnsi="Helvetica" w:cs="Helvetica"/>
          <w:sz w:val="24"/>
          <w:szCs w:val="24"/>
          <w:u w:val="single"/>
        </w:rPr>
        <w:t>fólder</w:t>
      </w:r>
      <w:r w:rsidRPr="00FF22C4">
        <w:rPr>
          <w:rFonts w:ascii="Helvetica" w:hAnsi="Helvetica" w:cs="Helvetica"/>
          <w:sz w:val="24"/>
          <w:szCs w:val="24"/>
        </w:rPr>
        <w:t xml:space="preserve"> individuales o a elección del licitante en una carpeta con separadores donde se indique el apartado al que se refiere,</w:t>
      </w:r>
      <w:r w:rsidR="004661FE">
        <w:rPr>
          <w:rFonts w:ascii="Helvetica" w:hAnsi="Helvetica" w:cs="Helvetica"/>
          <w:sz w:val="24"/>
          <w:szCs w:val="24"/>
        </w:rPr>
        <w:t xml:space="preserve"> </w:t>
      </w:r>
      <w:r w:rsidRPr="00FF22C4">
        <w:rPr>
          <w:rFonts w:ascii="Helvetica" w:hAnsi="Helvetica" w:cs="Helvetica"/>
          <w:sz w:val="24"/>
          <w:szCs w:val="24"/>
        </w:rPr>
        <w:t>en los que se incluya la documentación técnica establecida en la cláusula 8.1 de estas bases como se indica:</w:t>
      </w:r>
    </w:p>
    <w:p w:rsidR="00007E66" w:rsidRPr="00FF22C4" w:rsidRDefault="00007E66">
      <w:pPr>
        <w:spacing w:line="240" w:lineRule="exact"/>
        <w:ind w:left="990" w:hanging="630"/>
        <w:jc w:val="both"/>
        <w:rPr>
          <w:rFonts w:ascii="Helvetica" w:hAnsi="Helvetica" w:cs="Helvetica"/>
          <w:sz w:val="24"/>
          <w:szCs w:val="24"/>
        </w:rPr>
      </w:pPr>
    </w:p>
    <w:p w:rsidR="00007E66" w:rsidRPr="00FF22C4" w:rsidRDefault="00007E66">
      <w:pPr>
        <w:spacing w:line="360" w:lineRule="auto"/>
        <w:ind w:left="360" w:right="-259"/>
        <w:jc w:val="both"/>
        <w:rPr>
          <w:rFonts w:ascii="Helvetica" w:hAnsi="Helvetica" w:cs="Helvetica"/>
          <w:sz w:val="24"/>
          <w:szCs w:val="24"/>
        </w:rPr>
      </w:pPr>
      <w:r w:rsidRPr="00FF22C4">
        <w:rPr>
          <w:rFonts w:ascii="Helvetica" w:hAnsi="Helvetica" w:cs="Helvetica"/>
          <w:sz w:val="24"/>
          <w:szCs w:val="24"/>
        </w:rPr>
        <w:t>Inciso</w:t>
      </w:r>
      <w:r w:rsidRPr="00FF22C4">
        <w:rPr>
          <w:rFonts w:ascii="Helvetica" w:hAnsi="Helvetica" w:cs="Helvetica"/>
          <w:sz w:val="24"/>
          <w:szCs w:val="24"/>
        </w:rPr>
        <w:tab/>
      </w:r>
      <w:r w:rsidRPr="00FF22C4">
        <w:rPr>
          <w:rFonts w:ascii="Helvetica" w:hAnsi="Helvetica" w:cs="Helvetica"/>
          <w:sz w:val="24"/>
          <w:szCs w:val="24"/>
        </w:rPr>
        <w:tab/>
      </w:r>
      <w:r w:rsidRPr="00FF22C4">
        <w:rPr>
          <w:rFonts w:ascii="Helvetica" w:hAnsi="Helvetica" w:cs="Helvetica"/>
          <w:sz w:val="24"/>
          <w:szCs w:val="24"/>
        </w:rPr>
        <w:tab/>
      </w:r>
      <w:r w:rsidRPr="00FF22C4">
        <w:rPr>
          <w:rFonts w:ascii="Helvetica" w:hAnsi="Helvetica" w:cs="Helvetica"/>
          <w:sz w:val="24"/>
          <w:szCs w:val="24"/>
        </w:rPr>
        <w:tab/>
      </w:r>
      <w:r w:rsidRPr="00FF22C4">
        <w:rPr>
          <w:rFonts w:ascii="Helvetica" w:hAnsi="Helvetica" w:cs="Helvetica"/>
          <w:sz w:val="24"/>
          <w:szCs w:val="24"/>
        </w:rPr>
        <w:tab/>
        <w:t>Tipo de Documentación</w:t>
      </w:r>
    </w:p>
    <w:tbl>
      <w:tblPr>
        <w:tblW w:w="9977"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006"/>
        <w:gridCol w:w="1062"/>
        <w:gridCol w:w="7909"/>
      </w:tblGrid>
      <w:tr w:rsidR="00007E66" w:rsidRPr="003A68C8">
        <w:trPr>
          <w:trHeight w:val="543"/>
          <w:jc w:val="center"/>
        </w:trPr>
        <w:tc>
          <w:tcPr>
            <w:tcW w:w="1006" w:type="dxa"/>
            <w:tcBorders>
              <w:top w:val="single" w:sz="6" w:space="0" w:color="auto"/>
            </w:tcBorders>
            <w:vAlign w:val="center"/>
          </w:tcPr>
          <w:p w:rsidR="00007E66" w:rsidRPr="002B3073" w:rsidRDefault="00007E66" w:rsidP="00DB7DD9">
            <w:pPr>
              <w:spacing w:line="240" w:lineRule="exact"/>
              <w:jc w:val="center"/>
              <w:rPr>
                <w:rFonts w:ascii="Helvetica" w:hAnsi="Helvetica" w:cs="Helvetica"/>
                <w:sz w:val="22"/>
                <w:szCs w:val="22"/>
              </w:rPr>
            </w:pPr>
            <w:r w:rsidRPr="002B3073">
              <w:rPr>
                <w:rFonts w:ascii="Helvetica" w:hAnsi="Helvetica" w:cs="Helvetica"/>
                <w:sz w:val="22"/>
                <w:szCs w:val="22"/>
              </w:rPr>
              <w:t>8.1</w:t>
            </w:r>
          </w:p>
        </w:tc>
        <w:tc>
          <w:tcPr>
            <w:tcW w:w="1062" w:type="dxa"/>
            <w:tcBorders>
              <w:top w:val="single" w:sz="6" w:space="0" w:color="auto"/>
            </w:tcBorders>
            <w:vAlign w:val="center"/>
          </w:tcPr>
          <w:p w:rsidR="00007E66" w:rsidRPr="002B3073" w:rsidRDefault="00007E66" w:rsidP="00DB7DD9">
            <w:pPr>
              <w:spacing w:line="240" w:lineRule="exact"/>
              <w:jc w:val="center"/>
              <w:rPr>
                <w:rFonts w:ascii="Helvetica" w:hAnsi="Helvetica" w:cs="Helvetica"/>
                <w:sz w:val="22"/>
                <w:szCs w:val="22"/>
              </w:rPr>
            </w:pPr>
            <w:r w:rsidRPr="002B3073">
              <w:rPr>
                <w:rFonts w:ascii="Helvetica" w:hAnsi="Helvetica" w:cs="Helvetica"/>
                <w:sz w:val="22"/>
                <w:szCs w:val="22"/>
              </w:rPr>
              <w:t>A)</w:t>
            </w:r>
          </w:p>
        </w:tc>
        <w:tc>
          <w:tcPr>
            <w:tcW w:w="7909" w:type="dxa"/>
            <w:tcBorders>
              <w:top w:val="single" w:sz="6" w:space="0" w:color="auto"/>
            </w:tcBorders>
            <w:vAlign w:val="center"/>
          </w:tcPr>
          <w:p w:rsidR="00007E66" w:rsidRPr="002B3073" w:rsidRDefault="00007E66">
            <w:pPr>
              <w:spacing w:line="240" w:lineRule="exact"/>
              <w:rPr>
                <w:rFonts w:ascii="Helvetica" w:hAnsi="Helvetica" w:cs="Helvetica"/>
                <w:sz w:val="22"/>
                <w:szCs w:val="22"/>
              </w:rPr>
            </w:pPr>
            <w:r w:rsidRPr="002B3073">
              <w:rPr>
                <w:rFonts w:ascii="Helvetica" w:hAnsi="Helvetica" w:cs="Helvetica"/>
                <w:sz w:val="22"/>
                <w:szCs w:val="22"/>
              </w:rPr>
              <w:t>Formato de Propuesta técnica detallada en original (anexo 1).</w:t>
            </w:r>
          </w:p>
        </w:tc>
      </w:tr>
      <w:tr w:rsidR="00007E66" w:rsidRPr="003A68C8">
        <w:trPr>
          <w:trHeight w:val="567"/>
          <w:jc w:val="center"/>
        </w:trPr>
        <w:tc>
          <w:tcPr>
            <w:tcW w:w="1006" w:type="dxa"/>
            <w:vAlign w:val="center"/>
          </w:tcPr>
          <w:p w:rsidR="00007E66" w:rsidRPr="002B3073" w:rsidRDefault="00007E66" w:rsidP="00DB7DD9">
            <w:pPr>
              <w:spacing w:line="240" w:lineRule="exact"/>
              <w:jc w:val="center"/>
              <w:rPr>
                <w:rFonts w:ascii="Helvetica" w:hAnsi="Helvetica" w:cs="Helvetica"/>
                <w:sz w:val="22"/>
                <w:szCs w:val="22"/>
              </w:rPr>
            </w:pPr>
            <w:r w:rsidRPr="002B3073">
              <w:rPr>
                <w:rFonts w:ascii="Helvetica" w:hAnsi="Helvetica" w:cs="Helvetica"/>
                <w:sz w:val="22"/>
                <w:szCs w:val="22"/>
              </w:rPr>
              <w:t>8.1</w:t>
            </w:r>
          </w:p>
        </w:tc>
        <w:tc>
          <w:tcPr>
            <w:tcW w:w="1062" w:type="dxa"/>
            <w:vAlign w:val="center"/>
          </w:tcPr>
          <w:p w:rsidR="00007E66" w:rsidRPr="002B3073" w:rsidRDefault="00007E66" w:rsidP="00DB7DD9">
            <w:pPr>
              <w:spacing w:line="240" w:lineRule="exact"/>
              <w:jc w:val="center"/>
              <w:rPr>
                <w:rFonts w:ascii="Helvetica" w:hAnsi="Helvetica" w:cs="Helvetica"/>
                <w:sz w:val="22"/>
                <w:szCs w:val="22"/>
              </w:rPr>
            </w:pPr>
            <w:r w:rsidRPr="002B3073">
              <w:rPr>
                <w:rFonts w:ascii="Helvetica" w:hAnsi="Helvetica" w:cs="Helvetica"/>
                <w:sz w:val="22"/>
                <w:szCs w:val="22"/>
              </w:rPr>
              <w:t>B)</w:t>
            </w:r>
          </w:p>
        </w:tc>
        <w:tc>
          <w:tcPr>
            <w:tcW w:w="7909" w:type="dxa"/>
            <w:vAlign w:val="center"/>
          </w:tcPr>
          <w:p w:rsidR="00007E66" w:rsidRPr="002B3073" w:rsidRDefault="00007E66">
            <w:pPr>
              <w:spacing w:line="240" w:lineRule="exact"/>
              <w:rPr>
                <w:rFonts w:ascii="Helvetica" w:hAnsi="Helvetica" w:cs="Helvetica"/>
                <w:sz w:val="22"/>
                <w:szCs w:val="22"/>
              </w:rPr>
            </w:pPr>
            <w:r w:rsidRPr="002B3073">
              <w:rPr>
                <w:rFonts w:ascii="Helvetica" w:hAnsi="Helvetica" w:cs="Helvetica"/>
                <w:sz w:val="22"/>
                <w:szCs w:val="22"/>
              </w:rPr>
              <w:t>Formato de Manifestación de contar con facultades para suscribir la propuesta (anexo 2).</w:t>
            </w:r>
          </w:p>
        </w:tc>
      </w:tr>
      <w:tr w:rsidR="00007E66" w:rsidRPr="003A68C8">
        <w:trPr>
          <w:trHeight w:val="630"/>
          <w:jc w:val="center"/>
        </w:trPr>
        <w:tc>
          <w:tcPr>
            <w:tcW w:w="1006" w:type="dxa"/>
            <w:vAlign w:val="center"/>
          </w:tcPr>
          <w:p w:rsidR="00007E66" w:rsidRPr="002B3073" w:rsidRDefault="00007E66" w:rsidP="00DB7DD9">
            <w:pPr>
              <w:spacing w:line="240" w:lineRule="exact"/>
              <w:jc w:val="center"/>
              <w:rPr>
                <w:rFonts w:ascii="Helvetica" w:hAnsi="Helvetica" w:cs="Helvetica"/>
                <w:sz w:val="22"/>
                <w:szCs w:val="22"/>
              </w:rPr>
            </w:pPr>
            <w:r w:rsidRPr="002B3073">
              <w:rPr>
                <w:rFonts w:ascii="Helvetica" w:hAnsi="Helvetica" w:cs="Helvetica"/>
                <w:sz w:val="22"/>
                <w:szCs w:val="22"/>
              </w:rPr>
              <w:t>8.1</w:t>
            </w:r>
          </w:p>
        </w:tc>
        <w:tc>
          <w:tcPr>
            <w:tcW w:w="1062" w:type="dxa"/>
            <w:vAlign w:val="center"/>
          </w:tcPr>
          <w:p w:rsidR="00007E66" w:rsidRPr="002B3073" w:rsidRDefault="00007E66" w:rsidP="00DB7DD9">
            <w:pPr>
              <w:spacing w:line="240" w:lineRule="exact"/>
              <w:jc w:val="center"/>
              <w:rPr>
                <w:rFonts w:ascii="Helvetica" w:hAnsi="Helvetica" w:cs="Helvetica"/>
                <w:sz w:val="22"/>
                <w:szCs w:val="22"/>
              </w:rPr>
            </w:pPr>
            <w:r w:rsidRPr="002B3073">
              <w:rPr>
                <w:rFonts w:ascii="Helvetica" w:hAnsi="Helvetica" w:cs="Helvetica"/>
                <w:sz w:val="22"/>
                <w:szCs w:val="22"/>
              </w:rPr>
              <w:t>C)</w:t>
            </w:r>
          </w:p>
        </w:tc>
        <w:tc>
          <w:tcPr>
            <w:tcW w:w="7909" w:type="dxa"/>
            <w:vAlign w:val="center"/>
          </w:tcPr>
          <w:p w:rsidR="00007E66" w:rsidRPr="002B3073" w:rsidRDefault="00007E66">
            <w:pPr>
              <w:spacing w:line="240" w:lineRule="exact"/>
              <w:rPr>
                <w:rFonts w:ascii="Helvetica" w:hAnsi="Helvetica" w:cs="Helvetica"/>
                <w:sz w:val="22"/>
                <w:szCs w:val="22"/>
              </w:rPr>
            </w:pPr>
            <w:r w:rsidRPr="002B3073">
              <w:rPr>
                <w:rFonts w:ascii="Helvetica" w:hAnsi="Helvetica" w:cs="Helvetica"/>
                <w:sz w:val="22"/>
                <w:szCs w:val="22"/>
              </w:rPr>
              <w:t>Declaración de NO encontrarse en los supuestos previstos por el artículo 49 de la Ley de Adquisiciones, Arrendamientos y Servicios del Estado de Baja California. (anexo 3)</w:t>
            </w:r>
          </w:p>
        </w:tc>
      </w:tr>
      <w:tr w:rsidR="00007E66" w:rsidRPr="003A68C8">
        <w:trPr>
          <w:trHeight w:val="540"/>
          <w:jc w:val="center"/>
        </w:trPr>
        <w:tc>
          <w:tcPr>
            <w:tcW w:w="1006" w:type="dxa"/>
            <w:vAlign w:val="center"/>
          </w:tcPr>
          <w:p w:rsidR="00007E66" w:rsidRPr="002B3073" w:rsidRDefault="00007E66" w:rsidP="00DB7DD9">
            <w:pPr>
              <w:spacing w:line="240" w:lineRule="exact"/>
              <w:jc w:val="center"/>
              <w:rPr>
                <w:rFonts w:ascii="Helvetica" w:hAnsi="Helvetica" w:cs="Helvetica"/>
                <w:sz w:val="22"/>
                <w:szCs w:val="22"/>
              </w:rPr>
            </w:pPr>
            <w:r w:rsidRPr="002B3073">
              <w:rPr>
                <w:rFonts w:ascii="Helvetica" w:hAnsi="Helvetica" w:cs="Helvetica"/>
                <w:sz w:val="22"/>
                <w:szCs w:val="22"/>
              </w:rPr>
              <w:t>8.1</w:t>
            </w:r>
          </w:p>
        </w:tc>
        <w:tc>
          <w:tcPr>
            <w:tcW w:w="1062" w:type="dxa"/>
            <w:vAlign w:val="center"/>
          </w:tcPr>
          <w:p w:rsidR="00007E66" w:rsidRPr="002B3073" w:rsidRDefault="00007E66" w:rsidP="00DB7DD9">
            <w:pPr>
              <w:spacing w:line="240" w:lineRule="exact"/>
              <w:jc w:val="center"/>
              <w:rPr>
                <w:rFonts w:ascii="Helvetica" w:hAnsi="Helvetica" w:cs="Helvetica"/>
                <w:sz w:val="22"/>
                <w:szCs w:val="22"/>
              </w:rPr>
            </w:pPr>
            <w:r w:rsidRPr="002B3073">
              <w:rPr>
                <w:rFonts w:ascii="Helvetica" w:hAnsi="Helvetica" w:cs="Helvetica"/>
                <w:sz w:val="22"/>
                <w:szCs w:val="22"/>
              </w:rPr>
              <w:t>D)</w:t>
            </w:r>
          </w:p>
        </w:tc>
        <w:tc>
          <w:tcPr>
            <w:tcW w:w="7909" w:type="dxa"/>
            <w:vAlign w:val="center"/>
          </w:tcPr>
          <w:p w:rsidR="00007E66" w:rsidRPr="002B3073" w:rsidRDefault="00007E66" w:rsidP="005C2A7B">
            <w:pPr>
              <w:spacing w:line="240" w:lineRule="exact"/>
              <w:rPr>
                <w:rFonts w:ascii="Helvetica" w:hAnsi="Helvetica" w:cs="Helvetica"/>
                <w:sz w:val="22"/>
                <w:szCs w:val="22"/>
              </w:rPr>
            </w:pPr>
            <w:r w:rsidRPr="002B3073">
              <w:rPr>
                <w:rFonts w:ascii="Helvetica" w:hAnsi="Helvetica" w:cs="Helvetica"/>
                <w:sz w:val="22"/>
                <w:szCs w:val="22"/>
              </w:rPr>
              <w:t>Declaración de Integridad. (anexo 4)</w:t>
            </w:r>
          </w:p>
        </w:tc>
      </w:tr>
      <w:tr w:rsidR="00007E66" w:rsidRPr="003A68C8">
        <w:trPr>
          <w:trHeight w:val="603"/>
          <w:jc w:val="center"/>
        </w:trPr>
        <w:tc>
          <w:tcPr>
            <w:tcW w:w="1006" w:type="dxa"/>
            <w:vAlign w:val="center"/>
          </w:tcPr>
          <w:p w:rsidR="00007E66" w:rsidRPr="002B3073" w:rsidRDefault="00007E66" w:rsidP="00DB7DD9">
            <w:pPr>
              <w:spacing w:line="240" w:lineRule="exact"/>
              <w:jc w:val="center"/>
              <w:rPr>
                <w:rFonts w:ascii="Helvetica" w:hAnsi="Helvetica" w:cs="Helvetica"/>
                <w:sz w:val="22"/>
                <w:szCs w:val="22"/>
              </w:rPr>
            </w:pPr>
            <w:r w:rsidRPr="002B3073">
              <w:rPr>
                <w:rFonts w:ascii="Helvetica" w:hAnsi="Helvetica" w:cs="Helvetica"/>
                <w:sz w:val="22"/>
                <w:szCs w:val="22"/>
              </w:rPr>
              <w:t>8.1</w:t>
            </w:r>
          </w:p>
        </w:tc>
        <w:tc>
          <w:tcPr>
            <w:tcW w:w="1062" w:type="dxa"/>
            <w:vAlign w:val="center"/>
          </w:tcPr>
          <w:p w:rsidR="00007E66" w:rsidRPr="002B3073" w:rsidRDefault="00007E66" w:rsidP="00DB7DD9">
            <w:pPr>
              <w:spacing w:line="240" w:lineRule="exact"/>
              <w:jc w:val="center"/>
              <w:rPr>
                <w:rFonts w:ascii="Helvetica" w:hAnsi="Helvetica" w:cs="Helvetica"/>
                <w:sz w:val="22"/>
                <w:szCs w:val="22"/>
              </w:rPr>
            </w:pPr>
            <w:r w:rsidRPr="002B3073">
              <w:rPr>
                <w:rFonts w:ascii="Helvetica" w:hAnsi="Helvetica" w:cs="Helvetica"/>
                <w:sz w:val="22"/>
                <w:szCs w:val="22"/>
              </w:rPr>
              <w:t>E)</w:t>
            </w:r>
          </w:p>
        </w:tc>
        <w:tc>
          <w:tcPr>
            <w:tcW w:w="7909" w:type="dxa"/>
            <w:vAlign w:val="center"/>
          </w:tcPr>
          <w:p w:rsidR="00007E66" w:rsidRPr="002B3073" w:rsidRDefault="00007E66" w:rsidP="002B3073">
            <w:pPr>
              <w:spacing w:line="240" w:lineRule="exact"/>
              <w:rPr>
                <w:rFonts w:ascii="Helvetica" w:hAnsi="Helvetica" w:cs="Helvetica"/>
                <w:sz w:val="22"/>
                <w:szCs w:val="22"/>
              </w:rPr>
            </w:pPr>
            <w:r w:rsidRPr="002B3073">
              <w:rPr>
                <w:rFonts w:ascii="Helvetica" w:hAnsi="Helvetica" w:cs="Helvetica"/>
                <w:sz w:val="22"/>
                <w:szCs w:val="22"/>
              </w:rPr>
              <w:t>Comprobantes para acredita</w:t>
            </w:r>
            <w:r w:rsidR="002B3073">
              <w:rPr>
                <w:rFonts w:ascii="Helvetica" w:hAnsi="Helvetica" w:cs="Helvetica"/>
                <w:sz w:val="22"/>
                <w:szCs w:val="22"/>
              </w:rPr>
              <w:t>r su residencia en el Municipio de Mexicali</w:t>
            </w:r>
            <w:r w:rsidRPr="002B3073">
              <w:rPr>
                <w:rFonts w:ascii="Helvetica" w:hAnsi="Helvetica" w:cs="Helvetica"/>
                <w:sz w:val="22"/>
                <w:szCs w:val="22"/>
              </w:rPr>
              <w:t>.</w:t>
            </w:r>
          </w:p>
        </w:tc>
      </w:tr>
      <w:tr w:rsidR="00007E66" w:rsidRPr="003A68C8">
        <w:trPr>
          <w:trHeight w:val="513"/>
          <w:jc w:val="center"/>
        </w:trPr>
        <w:tc>
          <w:tcPr>
            <w:tcW w:w="1006" w:type="dxa"/>
            <w:vAlign w:val="center"/>
          </w:tcPr>
          <w:p w:rsidR="00007E66" w:rsidRPr="002B3073" w:rsidRDefault="00007E66" w:rsidP="00DB7DD9">
            <w:pPr>
              <w:spacing w:line="240" w:lineRule="exact"/>
              <w:jc w:val="center"/>
              <w:rPr>
                <w:rFonts w:ascii="Helvetica" w:hAnsi="Helvetica" w:cs="Helvetica"/>
                <w:sz w:val="22"/>
                <w:szCs w:val="22"/>
              </w:rPr>
            </w:pPr>
            <w:r w:rsidRPr="002B3073">
              <w:rPr>
                <w:rFonts w:ascii="Helvetica" w:hAnsi="Helvetica" w:cs="Helvetica"/>
                <w:sz w:val="22"/>
                <w:szCs w:val="22"/>
              </w:rPr>
              <w:t>8.1</w:t>
            </w:r>
          </w:p>
        </w:tc>
        <w:tc>
          <w:tcPr>
            <w:tcW w:w="1062" w:type="dxa"/>
            <w:vAlign w:val="center"/>
          </w:tcPr>
          <w:p w:rsidR="00007E66" w:rsidRPr="002B3073" w:rsidRDefault="00007E66" w:rsidP="00DB7DD9">
            <w:pPr>
              <w:spacing w:line="240" w:lineRule="exact"/>
              <w:jc w:val="center"/>
              <w:rPr>
                <w:rFonts w:ascii="Helvetica" w:hAnsi="Helvetica" w:cs="Helvetica"/>
                <w:sz w:val="22"/>
                <w:szCs w:val="22"/>
              </w:rPr>
            </w:pPr>
            <w:r w:rsidRPr="002B3073">
              <w:rPr>
                <w:rFonts w:ascii="Helvetica" w:hAnsi="Helvetica" w:cs="Helvetica"/>
                <w:sz w:val="22"/>
                <w:szCs w:val="22"/>
              </w:rPr>
              <w:t>F)</w:t>
            </w:r>
          </w:p>
        </w:tc>
        <w:tc>
          <w:tcPr>
            <w:tcW w:w="7909" w:type="dxa"/>
            <w:vAlign w:val="center"/>
          </w:tcPr>
          <w:p w:rsidR="00007E66" w:rsidRPr="002B3073" w:rsidRDefault="00007E66">
            <w:pPr>
              <w:spacing w:line="240" w:lineRule="exact"/>
              <w:rPr>
                <w:rFonts w:ascii="Helvetica" w:hAnsi="Helvetica" w:cs="Helvetica"/>
                <w:sz w:val="22"/>
                <w:szCs w:val="22"/>
              </w:rPr>
            </w:pPr>
            <w:r w:rsidRPr="002B3073">
              <w:rPr>
                <w:rFonts w:ascii="Helvetica" w:hAnsi="Helvetica" w:cs="Helvetica"/>
                <w:sz w:val="22"/>
                <w:szCs w:val="22"/>
              </w:rPr>
              <w:t>Declaración</w:t>
            </w:r>
            <w:r w:rsidR="004661FE" w:rsidRPr="002B3073">
              <w:rPr>
                <w:rFonts w:ascii="Helvetica" w:hAnsi="Helvetica" w:cs="Helvetica"/>
                <w:sz w:val="22"/>
                <w:szCs w:val="22"/>
              </w:rPr>
              <w:t xml:space="preserve"> </w:t>
            </w:r>
            <w:r w:rsidRPr="002B3073">
              <w:rPr>
                <w:rFonts w:ascii="Helvetica" w:hAnsi="Helvetica" w:cs="Helvetica"/>
                <w:sz w:val="22"/>
                <w:szCs w:val="22"/>
              </w:rPr>
              <w:t>bajo protesta de decir verdad de estar al corriente en los pagos de sus obligaciones fiscales.</w:t>
            </w:r>
          </w:p>
        </w:tc>
      </w:tr>
      <w:tr w:rsidR="00007E66" w:rsidRPr="003A68C8">
        <w:trPr>
          <w:trHeight w:val="513"/>
          <w:jc w:val="center"/>
        </w:trPr>
        <w:tc>
          <w:tcPr>
            <w:tcW w:w="1006" w:type="dxa"/>
            <w:vAlign w:val="center"/>
          </w:tcPr>
          <w:p w:rsidR="00007E66" w:rsidRPr="002B3073" w:rsidRDefault="00007E66" w:rsidP="00DB7DD9">
            <w:pPr>
              <w:spacing w:line="240" w:lineRule="exact"/>
              <w:jc w:val="center"/>
              <w:rPr>
                <w:rFonts w:ascii="Helvetica" w:hAnsi="Helvetica" w:cs="Helvetica"/>
                <w:sz w:val="22"/>
                <w:szCs w:val="22"/>
              </w:rPr>
            </w:pPr>
            <w:r w:rsidRPr="002B3073">
              <w:rPr>
                <w:rFonts w:ascii="Helvetica" w:hAnsi="Helvetica" w:cs="Helvetica"/>
                <w:sz w:val="22"/>
                <w:szCs w:val="22"/>
              </w:rPr>
              <w:t>8.1</w:t>
            </w:r>
          </w:p>
        </w:tc>
        <w:tc>
          <w:tcPr>
            <w:tcW w:w="1062" w:type="dxa"/>
            <w:vAlign w:val="center"/>
          </w:tcPr>
          <w:p w:rsidR="00007E66" w:rsidRPr="002B3073" w:rsidRDefault="00007E66" w:rsidP="00DB7DD9">
            <w:pPr>
              <w:spacing w:line="240" w:lineRule="exact"/>
              <w:jc w:val="center"/>
              <w:rPr>
                <w:rFonts w:ascii="Helvetica" w:hAnsi="Helvetica" w:cs="Helvetica"/>
                <w:sz w:val="22"/>
                <w:szCs w:val="22"/>
              </w:rPr>
            </w:pPr>
            <w:r w:rsidRPr="002B3073">
              <w:rPr>
                <w:rFonts w:ascii="Helvetica" w:hAnsi="Helvetica" w:cs="Helvetica"/>
                <w:sz w:val="22"/>
                <w:szCs w:val="22"/>
              </w:rPr>
              <w:t>G)</w:t>
            </w:r>
          </w:p>
        </w:tc>
        <w:tc>
          <w:tcPr>
            <w:tcW w:w="7909" w:type="dxa"/>
            <w:vAlign w:val="center"/>
          </w:tcPr>
          <w:p w:rsidR="00007E66" w:rsidRPr="002B3073" w:rsidRDefault="00007E66">
            <w:pPr>
              <w:spacing w:line="240" w:lineRule="exact"/>
              <w:rPr>
                <w:rFonts w:ascii="Helvetica" w:hAnsi="Helvetica" w:cs="Helvetica"/>
                <w:sz w:val="22"/>
                <w:szCs w:val="22"/>
              </w:rPr>
            </w:pPr>
            <w:r w:rsidRPr="002B3073">
              <w:rPr>
                <w:rFonts w:ascii="Helvetica" w:hAnsi="Helvetica" w:cs="Helvetica"/>
                <w:sz w:val="22"/>
                <w:szCs w:val="22"/>
              </w:rPr>
              <w:t>Carta compromiso en la que el licitante queda obligado, conforme a la Ley Federal del Trabajo y la Ley del Seguro Social.</w:t>
            </w:r>
          </w:p>
        </w:tc>
      </w:tr>
      <w:tr w:rsidR="00007E66" w:rsidRPr="003A68C8">
        <w:trPr>
          <w:trHeight w:val="513"/>
          <w:jc w:val="center"/>
        </w:trPr>
        <w:tc>
          <w:tcPr>
            <w:tcW w:w="1006" w:type="dxa"/>
            <w:vAlign w:val="center"/>
          </w:tcPr>
          <w:p w:rsidR="00007E66" w:rsidRPr="002B3073" w:rsidRDefault="00007E66" w:rsidP="00DB7DD9">
            <w:pPr>
              <w:spacing w:line="240" w:lineRule="exact"/>
              <w:jc w:val="center"/>
              <w:rPr>
                <w:rFonts w:ascii="Helvetica" w:hAnsi="Helvetica" w:cs="Helvetica"/>
                <w:sz w:val="22"/>
                <w:szCs w:val="22"/>
              </w:rPr>
            </w:pPr>
            <w:r w:rsidRPr="002B3073">
              <w:rPr>
                <w:rFonts w:ascii="Helvetica" w:hAnsi="Helvetica" w:cs="Helvetica"/>
                <w:sz w:val="22"/>
                <w:szCs w:val="22"/>
              </w:rPr>
              <w:t>8.1</w:t>
            </w:r>
          </w:p>
        </w:tc>
        <w:tc>
          <w:tcPr>
            <w:tcW w:w="1062" w:type="dxa"/>
            <w:vAlign w:val="center"/>
          </w:tcPr>
          <w:p w:rsidR="00007E66" w:rsidRPr="002B3073" w:rsidRDefault="00007E66" w:rsidP="00DB7DD9">
            <w:pPr>
              <w:spacing w:line="240" w:lineRule="exact"/>
              <w:jc w:val="center"/>
              <w:rPr>
                <w:rFonts w:ascii="Helvetica" w:hAnsi="Helvetica" w:cs="Helvetica"/>
                <w:sz w:val="22"/>
                <w:szCs w:val="22"/>
              </w:rPr>
            </w:pPr>
            <w:r w:rsidRPr="002B3073">
              <w:rPr>
                <w:rFonts w:ascii="Helvetica" w:hAnsi="Helvetica" w:cs="Helvetica"/>
                <w:sz w:val="22"/>
                <w:szCs w:val="22"/>
              </w:rPr>
              <w:t>H)</w:t>
            </w:r>
          </w:p>
        </w:tc>
        <w:tc>
          <w:tcPr>
            <w:tcW w:w="7909" w:type="dxa"/>
            <w:vAlign w:val="center"/>
          </w:tcPr>
          <w:p w:rsidR="00007E66" w:rsidRPr="002B3073" w:rsidRDefault="00007E66" w:rsidP="000948DD">
            <w:pPr>
              <w:rPr>
                <w:rFonts w:ascii="Helvetica" w:hAnsi="Helvetica" w:cs="Helvetica"/>
                <w:sz w:val="22"/>
                <w:szCs w:val="22"/>
              </w:rPr>
            </w:pPr>
            <w:r w:rsidRPr="002B3073">
              <w:rPr>
                <w:rFonts w:ascii="Helvetica" w:hAnsi="Helvetica" w:cs="Helvetica"/>
                <w:sz w:val="22"/>
                <w:szCs w:val="22"/>
                <w:lang w:val="es-ES"/>
              </w:rPr>
              <w:t>Constancia del Instituto Mexicano del Seguro Social en la que se especifique que el licitante participante no tiene adeudos en el pago de las cuotas obrero patronales y las correspondientes al R.C.V.</w:t>
            </w:r>
          </w:p>
        </w:tc>
      </w:tr>
      <w:tr w:rsidR="00007E66" w:rsidRPr="003A68C8">
        <w:trPr>
          <w:trHeight w:val="558"/>
          <w:jc w:val="center"/>
        </w:trPr>
        <w:tc>
          <w:tcPr>
            <w:tcW w:w="1006" w:type="dxa"/>
            <w:vAlign w:val="center"/>
          </w:tcPr>
          <w:p w:rsidR="00007E66" w:rsidRPr="002B3073" w:rsidRDefault="00007E66" w:rsidP="00DB7DD9">
            <w:pPr>
              <w:spacing w:line="240" w:lineRule="exact"/>
              <w:jc w:val="center"/>
              <w:rPr>
                <w:rFonts w:ascii="Helvetica" w:hAnsi="Helvetica" w:cs="Helvetica"/>
                <w:sz w:val="22"/>
                <w:szCs w:val="22"/>
              </w:rPr>
            </w:pPr>
            <w:r w:rsidRPr="002B3073">
              <w:rPr>
                <w:rFonts w:ascii="Helvetica" w:hAnsi="Helvetica" w:cs="Helvetica"/>
                <w:sz w:val="22"/>
                <w:szCs w:val="22"/>
              </w:rPr>
              <w:t>8.1</w:t>
            </w:r>
          </w:p>
        </w:tc>
        <w:tc>
          <w:tcPr>
            <w:tcW w:w="1062" w:type="dxa"/>
            <w:vAlign w:val="center"/>
          </w:tcPr>
          <w:p w:rsidR="00007E66" w:rsidRPr="002B3073" w:rsidRDefault="00007E66" w:rsidP="00DB7DD9">
            <w:pPr>
              <w:spacing w:line="240" w:lineRule="exact"/>
              <w:jc w:val="center"/>
              <w:rPr>
                <w:rFonts w:ascii="Helvetica" w:hAnsi="Helvetica" w:cs="Helvetica"/>
                <w:sz w:val="22"/>
                <w:szCs w:val="22"/>
              </w:rPr>
            </w:pPr>
            <w:r w:rsidRPr="002B3073">
              <w:rPr>
                <w:rFonts w:ascii="Helvetica" w:hAnsi="Helvetica" w:cs="Helvetica"/>
                <w:sz w:val="22"/>
                <w:szCs w:val="22"/>
              </w:rPr>
              <w:t>I)</w:t>
            </w:r>
          </w:p>
        </w:tc>
        <w:tc>
          <w:tcPr>
            <w:tcW w:w="7909" w:type="dxa"/>
            <w:vAlign w:val="center"/>
          </w:tcPr>
          <w:p w:rsidR="00007E66" w:rsidRPr="002B3073" w:rsidRDefault="00007E66" w:rsidP="00843B48">
            <w:pPr>
              <w:spacing w:line="240" w:lineRule="exact"/>
              <w:rPr>
                <w:rFonts w:ascii="Helvetica" w:hAnsi="Helvetica" w:cs="Helvetica"/>
                <w:sz w:val="22"/>
                <w:szCs w:val="22"/>
              </w:rPr>
            </w:pPr>
            <w:r w:rsidRPr="002B3073">
              <w:rPr>
                <w:rFonts w:ascii="Helvetica" w:hAnsi="Helvetica" w:cs="Helvetica"/>
                <w:sz w:val="22"/>
                <w:szCs w:val="22"/>
              </w:rPr>
              <w:t>Copia de los pagos ante el IMSS, en donde acredite que cuenta o ha contado con una plantilla solicitada.</w:t>
            </w:r>
          </w:p>
        </w:tc>
      </w:tr>
      <w:tr w:rsidR="00007E66" w:rsidRPr="003A68C8">
        <w:trPr>
          <w:trHeight w:val="558"/>
          <w:jc w:val="center"/>
        </w:trPr>
        <w:tc>
          <w:tcPr>
            <w:tcW w:w="1006" w:type="dxa"/>
            <w:vAlign w:val="center"/>
          </w:tcPr>
          <w:p w:rsidR="00007E66" w:rsidRPr="002B3073" w:rsidRDefault="00007E66" w:rsidP="00DB7DD9">
            <w:pPr>
              <w:spacing w:line="240" w:lineRule="exact"/>
              <w:jc w:val="center"/>
              <w:rPr>
                <w:rFonts w:ascii="Helvetica" w:hAnsi="Helvetica" w:cs="Helvetica"/>
                <w:sz w:val="22"/>
                <w:szCs w:val="22"/>
              </w:rPr>
            </w:pPr>
            <w:r w:rsidRPr="002B3073">
              <w:rPr>
                <w:rFonts w:ascii="Helvetica" w:hAnsi="Helvetica" w:cs="Helvetica"/>
                <w:sz w:val="22"/>
                <w:szCs w:val="22"/>
              </w:rPr>
              <w:t>8.1</w:t>
            </w:r>
          </w:p>
        </w:tc>
        <w:tc>
          <w:tcPr>
            <w:tcW w:w="1062" w:type="dxa"/>
            <w:vAlign w:val="center"/>
          </w:tcPr>
          <w:p w:rsidR="00007E66" w:rsidRPr="002B3073" w:rsidRDefault="00007E66" w:rsidP="00DB7DD9">
            <w:pPr>
              <w:spacing w:line="240" w:lineRule="exact"/>
              <w:jc w:val="center"/>
              <w:rPr>
                <w:rFonts w:ascii="Helvetica" w:hAnsi="Helvetica" w:cs="Helvetica"/>
                <w:sz w:val="22"/>
                <w:szCs w:val="22"/>
              </w:rPr>
            </w:pPr>
            <w:r w:rsidRPr="002B3073">
              <w:rPr>
                <w:rFonts w:ascii="Helvetica" w:hAnsi="Helvetica" w:cs="Helvetica"/>
                <w:sz w:val="22"/>
                <w:szCs w:val="22"/>
              </w:rPr>
              <w:t>J)</w:t>
            </w:r>
          </w:p>
        </w:tc>
        <w:tc>
          <w:tcPr>
            <w:tcW w:w="7909" w:type="dxa"/>
            <w:vAlign w:val="center"/>
          </w:tcPr>
          <w:p w:rsidR="00007E66" w:rsidRPr="002B3073" w:rsidRDefault="00007E66" w:rsidP="00843B48">
            <w:pPr>
              <w:spacing w:line="240" w:lineRule="exact"/>
              <w:rPr>
                <w:rFonts w:ascii="Helvetica" w:hAnsi="Helvetica" w:cs="Helvetica"/>
                <w:sz w:val="22"/>
                <w:szCs w:val="22"/>
              </w:rPr>
            </w:pPr>
            <w:proofErr w:type="spellStart"/>
            <w:r w:rsidRPr="002B3073">
              <w:rPr>
                <w:rFonts w:ascii="Helvetica" w:hAnsi="Helvetica" w:cs="Helvetica"/>
                <w:sz w:val="22"/>
                <w:szCs w:val="22"/>
              </w:rPr>
              <w:t>Curriculum</w:t>
            </w:r>
            <w:proofErr w:type="spellEnd"/>
            <w:r w:rsidRPr="002B3073">
              <w:rPr>
                <w:rFonts w:ascii="Helvetica" w:hAnsi="Helvetica" w:cs="Helvetica"/>
                <w:sz w:val="22"/>
                <w:szCs w:val="22"/>
              </w:rPr>
              <w:t xml:space="preserve"> de la empresa</w:t>
            </w:r>
          </w:p>
        </w:tc>
      </w:tr>
      <w:tr w:rsidR="002B3073" w:rsidRPr="003A68C8">
        <w:trPr>
          <w:trHeight w:val="558"/>
          <w:jc w:val="center"/>
        </w:trPr>
        <w:tc>
          <w:tcPr>
            <w:tcW w:w="1006" w:type="dxa"/>
            <w:vAlign w:val="center"/>
          </w:tcPr>
          <w:p w:rsidR="002B3073" w:rsidRPr="002B3073" w:rsidRDefault="002B3073" w:rsidP="00DB7DD9">
            <w:pPr>
              <w:spacing w:line="240" w:lineRule="exact"/>
              <w:jc w:val="center"/>
              <w:rPr>
                <w:rFonts w:ascii="Helvetica" w:hAnsi="Helvetica" w:cs="Helvetica"/>
                <w:sz w:val="22"/>
                <w:szCs w:val="22"/>
              </w:rPr>
            </w:pPr>
            <w:r w:rsidRPr="002B3073">
              <w:rPr>
                <w:rFonts w:ascii="Helvetica" w:hAnsi="Helvetica" w:cs="Helvetica"/>
                <w:sz w:val="22"/>
                <w:szCs w:val="22"/>
              </w:rPr>
              <w:t>8.1</w:t>
            </w:r>
          </w:p>
        </w:tc>
        <w:tc>
          <w:tcPr>
            <w:tcW w:w="1062" w:type="dxa"/>
            <w:vAlign w:val="center"/>
          </w:tcPr>
          <w:p w:rsidR="002B3073" w:rsidRPr="002B3073" w:rsidRDefault="002B3073" w:rsidP="00DB7DD9">
            <w:pPr>
              <w:spacing w:line="240" w:lineRule="exact"/>
              <w:jc w:val="center"/>
              <w:rPr>
                <w:rFonts w:ascii="Helvetica" w:hAnsi="Helvetica" w:cs="Helvetica"/>
                <w:sz w:val="22"/>
                <w:szCs w:val="22"/>
              </w:rPr>
            </w:pPr>
            <w:r w:rsidRPr="002B3073">
              <w:rPr>
                <w:rFonts w:ascii="Helvetica" w:hAnsi="Helvetica" w:cs="Helvetica"/>
                <w:sz w:val="22"/>
                <w:szCs w:val="22"/>
              </w:rPr>
              <w:t>K)</w:t>
            </w:r>
          </w:p>
        </w:tc>
        <w:tc>
          <w:tcPr>
            <w:tcW w:w="7909" w:type="dxa"/>
            <w:vAlign w:val="center"/>
          </w:tcPr>
          <w:p w:rsidR="002B3073" w:rsidRPr="002B3073" w:rsidRDefault="002B3073" w:rsidP="00701C51">
            <w:pPr>
              <w:spacing w:line="240" w:lineRule="exact"/>
              <w:rPr>
                <w:rFonts w:ascii="Helvetica" w:hAnsi="Helvetica" w:cs="Helvetica"/>
                <w:sz w:val="22"/>
                <w:szCs w:val="22"/>
              </w:rPr>
            </w:pPr>
            <w:r w:rsidRPr="002B3073">
              <w:rPr>
                <w:rFonts w:ascii="Helvetica" w:hAnsi="Helvetica" w:cs="Helvetica"/>
                <w:sz w:val="24"/>
                <w:szCs w:val="24"/>
              </w:rPr>
              <w:t>Registro de los Planes y Programas de Capacitación ante la Secretaría del Trabajo y Previsión Social Federal.</w:t>
            </w:r>
          </w:p>
        </w:tc>
      </w:tr>
      <w:tr w:rsidR="002B3073" w:rsidRPr="003A68C8">
        <w:trPr>
          <w:trHeight w:val="558"/>
          <w:jc w:val="center"/>
        </w:trPr>
        <w:tc>
          <w:tcPr>
            <w:tcW w:w="1006" w:type="dxa"/>
            <w:vAlign w:val="center"/>
          </w:tcPr>
          <w:p w:rsidR="002B3073" w:rsidRPr="002B3073" w:rsidRDefault="002B3073" w:rsidP="00E46D0D">
            <w:pPr>
              <w:spacing w:line="240" w:lineRule="exact"/>
              <w:jc w:val="center"/>
              <w:rPr>
                <w:rFonts w:ascii="Helvetica" w:hAnsi="Helvetica" w:cs="Helvetica"/>
                <w:sz w:val="22"/>
                <w:szCs w:val="22"/>
              </w:rPr>
            </w:pPr>
            <w:r w:rsidRPr="002B3073">
              <w:rPr>
                <w:rFonts w:ascii="Helvetica" w:hAnsi="Helvetica" w:cs="Helvetica"/>
                <w:sz w:val="22"/>
                <w:szCs w:val="22"/>
              </w:rPr>
              <w:lastRenderedPageBreak/>
              <w:t>8.1</w:t>
            </w:r>
          </w:p>
        </w:tc>
        <w:tc>
          <w:tcPr>
            <w:tcW w:w="1062" w:type="dxa"/>
            <w:vAlign w:val="center"/>
          </w:tcPr>
          <w:p w:rsidR="002B3073" w:rsidRPr="002B3073" w:rsidRDefault="002B3073" w:rsidP="00DB7DD9">
            <w:pPr>
              <w:spacing w:line="240" w:lineRule="exact"/>
              <w:jc w:val="center"/>
              <w:rPr>
                <w:rFonts w:ascii="Helvetica" w:hAnsi="Helvetica" w:cs="Helvetica"/>
                <w:sz w:val="22"/>
                <w:szCs w:val="22"/>
              </w:rPr>
            </w:pPr>
            <w:r w:rsidRPr="002B3073">
              <w:rPr>
                <w:rFonts w:ascii="Helvetica" w:hAnsi="Helvetica" w:cs="Helvetica"/>
                <w:sz w:val="22"/>
                <w:szCs w:val="22"/>
              </w:rPr>
              <w:t>L)</w:t>
            </w:r>
          </w:p>
        </w:tc>
        <w:tc>
          <w:tcPr>
            <w:tcW w:w="7909" w:type="dxa"/>
            <w:vAlign w:val="center"/>
          </w:tcPr>
          <w:p w:rsidR="002B3073" w:rsidRPr="002B3073" w:rsidRDefault="002B3073" w:rsidP="00701C51">
            <w:pPr>
              <w:spacing w:line="240" w:lineRule="exact"/>
              <w:rPr>
                <w:rFonts w:ascii="Helvetica" w:hAnsi="Helvetica" w:cs="Helvetica"/>
                <w:sz w:val="22"/>
                <w:szCs w:val="22"/>
              </w:rPr>
            </w:pPr>
            <w:r w:rsidRPr="002B3073">
              <w:rPr>
                <w:rFonts w:ascii="Helvetica" w:hAnsi="Helvetica" w:cs="Helvetica"/>
                <w:sz w:val="24"/>
                <w:szCs w:val="24"/>
              </w:rPr>
              <w:t xml:space="preserve">Carta compromiso en la que el proveedor manifieste que en caso de resultar adjudicado con alguno de los paquetes de esta licitación, se compromete a entregar la </w:t>
            </w:r>
            <w:r w:rsidRPr="002B3073">
              <w:rPr>
                <w:rFonts w:ascii="Helvetica" w:hAnsi="Helvetica" w:cs="Helvetica"/>
                <w:b/>
                <w:bCs/>
                <w:sz w:val="24"/>
                <w:szCs w:val="24"/>
              </w:rPr>
              <w:t>constancia de habilidades (DC3), hoja de seguridad y estudio de riesgo. (Anexo 8)</w:t>
            </w:r>
          </w:p>
        </w:tc>
      </w:tr>
      <w:tr w:rsidR="002B3073" w:rsidRPr="003A68C8">
        <w:trPr>
          <w:trHeight w:val="558"/>
          <w:jc w:val="center"/>
        </w:trPr>
        <w:tc>
          <w:tcPr>
            <w:tcW w:w="1006" w:type="dxa"/>
            <w:vAlign w:val="center"/>
          </w:tcPr>
          <w:p w:rsidR="002B3073" w:rsidRPr="002B3073" w:rsidRDefault="002B3073" w:rsidP="00DB7DD9">
            <w:pPr>
              <w:spacing w:line="240" w:lineRule="exact"/>
              <w:jc w:val="center"/>
              <w:rPr>
                <w:rFonts w:ascii="Helvetica" w:hAnsi="Helvetica" w:cs="Helvetica"/>
                <w:sz w:val="22"/>
                <w:szCs w:val="22"/>
              </w:rPr>
            </w:pPr>
            <w:r w:rsidRPr="002B3073">
              <w:rPr>
                <w:rFonts w:ascii="Helvetica" w:hAnsi="Helvetica" w:cs="Helvetica"/>
                <w:sz w:val="22"/>
                <w:szCs w:val="22"/>
              </w:rPr>
              <w:t>8.1</w:t>
            </w:r>
          </w:p>
        </w:tc>
        <w:tc>
          <w:tcPr>
            <w:tcW w:w="1062" w:type="dxa"/>
            <w:vAlign w:val="center"/>
          </w:tcPr>
          <w:p w:rsidR="002B3073" w:rsidRPr="002B3073" w:rsidRDefault="002B3073" w:rsidP="00DB7DD9">
            <w:pPr>
              <w:spacing w:line="240" w:lineRule="exact"/>
              <w:jc w:val="center"/>
              <w:rPr>
                <w:rFonts w:ascii="Helvetica" w:hAnsi="Helvetica" w:cs="Helvetica"/>
                <w:sz w:val="22"/>
                <w:szCs w:val="22"/>
              </w:rPr>
            </w:pPr>
            <w:r w:rsidRPr="002B3073">
              <w:rPr>
                <w:rFonts w:ascii="Helvetica" w:hAnsi="Helvetica" w:cs="Helvetica"/>
                <w:sz w:val="22"/>
                <w:szCs w:val="22"/>
              </w:rPr>
              <w:t>M)</w:t>
            </w:r>
          </w:p>
        </w:tc>
        <w:tc>
          <w:tcPr>
            <w:tcW w:w="7909" w:type="dxa"/>
            <w:vAlign w:val="center"/>
          </w:tcPr>
          <w:p w:rsidR="002B3073" w:rsidRPr="002B3073" w:rsidRDefault="002B3073" w:rsidP="00701C51">
            <w:pPr>
              <w:spacing w:line="240" w:lineRule="exact"/>
              <w:rPr>
                <w:rFonts w:ascii="Helvetica" w:hAnsi="Helvetica" w:cs="Helvetica"/>
                <w:sz w:val="24"/>
                <w:szCs w:val="24"/>
              </w:rPr>
            </w:pPr>
            <w:r w:rsidRPr="002B3073">
              <w:rPr>
                <w:rFonts w:ascii="Helvetica" w:hAnsi="Helvetica" w:cs="Helvetica"/>
                <w:sz w:val="24"/>
                <w:szCs w:val="24"/>
              </w:rPr>
              <w:t>Listado de Materiales  y Químicos a suministrar.</w:t>
            </w:r>
          </w:p>
        </w:tc>
      </w:tr>
      <w:tr w:rsidR="002B3073" w:rsidRPr="003A68C8">
        <w:trPr>
          <w:trHeight w:val="558"/>
          <w:jc w:val="center"/>
        </w:trPr>
        <w:tc>
          <w:tcPr>
            <w:tcW w:w="1006" w:type="dxa"/>
            <w:vAlign w:val="center"/>
          </w:tcPr>
          <w:p w:rsidR="002B3073" w:rsidRPr="002B3073" w:rsidRDefault="002B3073" w:rsidP="00DB7DD9">
            <w:pPr>
              <w:spacing w:line="240" w:lineRule="exact"/>
              <w:jc w:val="center"/>
              <w:rPr>
                <w:rFonts w:ascii="Helvetica" w:hAnsi="Helvetica" w:cs="Helvetica"/>
                <w:sz w:val="22"/>
                <w:szCs w:val="22"/>
              </w:rPr>
            </w:pPr>
            <w:r w:rsidRPr="002B3073">
              <w:rPr>
                <w:rFonts w:ascii="Helvetica" w:hAnsi="Helvetica" w:cs="Helvetica"/>
                <w:sz w:val="22"/>
                <w:szCs w:val="22"/>
              </w:rPr>
              <w:t>8.1</w:t>
            </w:r>
          </w:p>
        </w:tc>
        <w:tc>
          <w:tcPr>
            <w:tcW w:w="1062" w:type="dxa"/>
            <w:vAlign w:val="center"/>
          </w:tcPr>
          <w:p w:rsidR="002B3073" w:rsidRPr="002B3073" w:rsidRDefault="002B3073" w:rsidP="00DB7DD9">
            <w:pPr>
              <w:spacing w:line="240" w:lineRule="exact"/>
              <w:jc w:val="center"/>
              <w:rPr>
                <w:rFonts w:ascii="Helvetica" w:hAnsi="Helvetica" w:cs="Helvetica"/>
                <w:sz w:val="22"/>
                <w:szCs w:val="22"/>
              </w:rPr>
            </w:pPr>
            <w:r w:rsidRPr="002B3073">
              <w:rPr>
                <w:rFonts w:ascii="Helvetica" w:hAnsi="Helvetica" w:cs="Helvetica"/>
                <w:sz w:val="22"/>
                <w:szCs w:val="22"/>
              </w:rPr>
              <w:t>N)</w:t>
            </w:r>
          </w:p>
        </w:tc>
        <w:tc>
          <w:tcPr>
            <w:tcW w:w="7909" w:type="dxa"/>
            <w:vAlign w:val="center"/>
          </w:tcPr>
          <w:p w:rsidR="002B3073" w:rsidRPr="002B3073" w:rsidRDefault="002B3073" w:rsidP="00701C51">
            <w:pPr>
              <w:spacing w:line="240" w:lineRule="exact"/>
              <w:rPr>
                <w:rFonts w:ascii="Helvetica" w:hAnsi="Helvetica" w:cs="Helvetica"/>
                <w:sz w:val="24"/>
                <w:szCs w:val="24"/>
              </w:rPr>
            </w:pPr>
            <w:r w:rsidRPr="002B3073">
              <w:rPr>
                <w:rFonts w:ascii="Helvetica" w:hAnsi="Helvetica" w:cs="Helvetica"/>
                <w:sz w:val="24"/>
                <w:szCs w:val="24"/>
              </w:rPr>
              <w:t>Documento en donde se acredite que cuenta con la certificación de calidad ISO-9001-2008, de conformidad con los requisitos de la norma NMX-CC-9001-IMNC-2008 / ISO 9001-2008, Sistema de gestión de calidad a nombre de la empresa licitante.</w:t>
            </w:r>
          </w:p>
        </w:tc>
      </w:tr>
    </w:tbl>
    <w:p w:rsidR="00007E66" w:rsidRDefault="00007E66">
      <w:pPr>
        <w:pStyle w:val="3"/>
        <w:ind w:left="0" w:firstLine="0"/>
        <w:rPr>
          <w:rFonts w:ascii="Helvetica" w:hAnsi="Helvetica" w:cs="Helvetica"/>
          <w:sz w:val="24"/>
          <w:szCs w:val="24"/>
          <w:lang w:val="es-MX"/>
        </w:rPr>
      </w:pPr>
    </w:p>
    <w:p w:rsidR="00007E66" w:rsidRPr="00FF22C4" w:rsidRDefault="00007E66">
      <w:pPr>
        <w:pStyle w:val="3"/>
        <w:ind w:left="0" w:firstLine="0"/>
        <w:rPr>
          <w:rFonts w:ascii="Helvetica" w:hAnsi="Helvetica" w:cs="Helvetica"/>
          <w:b/>
          <w:bCs/>
          <w:sz w:val="24"/>
          <w:szCs w:val="24"/>
        </w:rPr>
      </w:pPr>
      <w:r w:rsidRPr="00FF22C4">
        <w:rPr>
          <w:rFonts w:ascii="Helvetica" w:hAnsi="Helvetica" w:cs="Helvetica"/>
          <w:b/>
          <w:bCs/>
          <w:sz w:val="24"/>
          <w:szCs w:val="24"/>
        </w:rPr>
        <w:t>SOBRE CONTENIENDO LA PROPUESTA ECONOMICA:</w:t>
      </w:r>
    </w:p>
    <w:p w:rsidR="00007E66" w:rsidRPr="00FF22C4" w:rsidRDefault="00007E66">
      <w:pPr>
        <w:spacing w:line="240" w:lineRule="exact"/>
        <w:jc w:val="both"/>
        <w:rPr>
          <w:rFonts w:ascii="Helvetica" w:hAnsi="Helvetica" w:cs="Helvetica"/>
          <w:sz w:val="24"/>
          <w:szCs w:val="24"/>
        </w:rPr>
      </w:pPr>
      <w:r w:rsidRPr="00FF22C4">
        <w:rPr>
          <w:rFonts w:ascii="Helvetica" w:hAnsi="Helvetica" w:cs="Helvetica"/>
          <w:sz w:val="24"/>
          <w:szCs w:val="24"/>
        </w:rPr>
        <w:tab/>
      </w:r>
    </w:p>
    <w:p w:rsidR="00007E66" w:rsidRPr="00FF22C4" w:rsidRDefault="00007E66" w:rsidP="00102B35">
      <w:pPr>
        <w:pStyle w:val="4"/>
        <w:numPr>
          <w:ilvl w:val="0"/>
          <w:numId w:val="3"/>
        </w:numPr>
        <w:tabs>
          <w:tab w:val="clear" w:pos="1800"/>
          <w:tab w:val="num" w:pos="1440"/>
        </w:tabs>
        <w:ind w:left="1440" w:right="14" w:hanging="540"/>
        <w:jc w:val="both"/>
        <w:rPr>
          <w:rFonts w:ascii="Helvetica" w:hAnsi="Helvetica" w:cs="Helvetica"/>
          <w:b w:val="0"/>
          <w:bCs w:val="0"/>
          <w:sz w:val="24"/>
          <w:szCs w:val="24"/>
        </w:rPr>
      </w:pPr>
      <w:r w:rsidRPr="00FF22C4">
        <w:rPr>
          <w:rFonts w:ascii="Helvetica" w:hAnsi="Helvetica" w:cs="Helvetica"/>
          <w:b w:val="0"/>
          <w:bCs w:val="0"/>
          <w:sz w:val="24"/>
          <w:szCs w:val="24"/>
        </w:rPr>
        <w:t xml:space="preserve">Un sobre en el que se integre la </w:t>
      </w:r>
      <w:r w:rsidRPr="00FF22C4">
        <w:rPr>
          <w:rFonts w:ascii="Helvetica" w:hAnsi="Helvetica" w:cs="Helvetica"/>
          <w:b w:val="0"/>
          <w:bCs w:val="0"/>
          <w:sz w:val="24"/>
          <w:szCs w:val="24"/>
          <w:u w:val="single"/>
        </w:rPr>
        <w:t>Propuesta Económica</w:t>
      </w:r>
      <w:r w:rsidRPr="00FF22C4">
        <w:rPr>
          <w:rFonts w:ascii="Helvetica" w:hAnsi="Helvetica" w:cs="Helvetica"/>
          <w:b w:val="0"/>
          <w:bCs w:val="0"/>
          <w:sz w:val="24"/>
          <w:szCs w:val="24"/>
        </w:rPr>
        <w:t xml:space="preserve">; consistente en  </w:t>
      </w:r>
      <w:r w:rsidRPr="00FF22C4">
        <w:rPr>
          <w:rFonts w:ascii="Helvetica" w:hAnsi="Helvetica" w:cs="Helvetica"/>
          <w:b w:val="0"/>
          <w:bCs w:val="0"/>
          <w:sz w:val="24"/>
          <w:szCs w:val="24"/>
          <w:u w:val="single"/>
        </w:rPr>
        <w:t>2</w:t>
      </w:r>
      <w:r w:rsidR="004661FE">
        <w:rPr>
          <w:rFonts w:ascii="Helvetica" w:hAnsi="Helvetica" w:cs="Helvetica"/>
          <w:b w:val="0"/>
          <w:bCs w:val="0"/>
          <w:sz w:val="24"/>
          <w:szCs w:val="24"/>
          <w:u w:val="single"/>
        </w:rPr>
        <w:t xml:space="preserve"> </w:t>
      </w:r>
      <w:r w:rsidRPr="00FF22C4">
        <w:rPr>
          <w:rFonts w:ascii="Helvetica" w:hAnsi="Helvetica" w:cs="Helvetica"/>
          <w:b w:val="0"/>
          <w:bCs w:val="0"/>
          <w:sz w:val="24"/>
          <w:szCs w:val="24"/>
          <w:u w:val="single"/>
        </w:rPr>
        <w:t>fólder</w:t>
      </w:r>
      <w:r w:rsidRPr="00FF22C4">
        <w:rPr>
          <w:rFonts w:ascii="Helvetica" w:hAnsi="Helvetica" w:cs="Helvetica"/>
          <w:b w:val="0"/>
          <w:bCs w:val="0"/>
          <w:sz w:val="24"/>
          <w:szCs w:val="24"/>
        </w:rPr>
        <w:t xml:space="preserve"> individuales en los que se incluya la documentación económica, establecida en la cláusula 8.1 de estas bases, como se indica:</w:t>
      </w:r>
    </w:p>
    <w:p w:rsidR="00007E66" w:rsidRDefault="00007E66">
      <w:pPr>
        <w:spacing w:line="360" w:lineRule="auto"/>
        <w:ind w:right="-259" w:firstLine="360"/>
        <w:jc w:val="both"/>
        <w:rPr>
          <w:rFonts w:ascii="Helvetica" w:hAnsi="Helvetica" w:cs="Helvetica"/>
          <w:sz w:val="24"/>
          <w:szCs w:val="24"/>
        </w:rPr>
      </w:pPr>
    </w:p>
    <w:p w:rsidR="00007E66" w:rsidRPr="00FF22C4" w:rsidRDefault="00007E66">
      <w:pPr>
        <w:spacing w:line="360" w:lineRule="auto"/>
        <w:ind w:right="-259" w:firstLine="360"/>
        <w:jc w:val="both"/>
        <w:rPr>
          <w:rFonts w:ascii="Helvetica" w:hAnsi="Helvetica" w:cs="Helvetica"/>
          <w:sz w:val="24"/>
          <w:szCs w:val="24"/>
        </w:rPr>
      </w:pPr>
      <w:r w:rsidRPr="00FF22C4">
        <w:rPr>
          <w:rFonts w:ascii="Helvetica" w:hAnsi="Helvetica" w:cs="Helvetica"/>
          <w:sz w:val="24"/>
          <w:szCs w:val="24"/>
        </w:rPr>
        <w:t>Inciso</w:t>
      </w:r>
      <w:r w:rsidRPr="00FF22C4">
        <w:rPr>
          <w:rFonts w:ascii="Helvetica" w:hAnsi="Helvetica" w:cs="Helvetica"/>
          <w:sz w:val="24"/>
          <w:szCs w:val="24"/>
        </w:rPr>
        <w:tab/>
      </w:r>
      <w:r w:rsidRPr="00FF22C4">
        <w:rPr>
          <w:rFonts w:ascii="Helvetica" w:hAnsi="Helvetica" w:cs="Helvetica"/>
          <w:sz w:val="24"/>
          <w:szCs w:val="24"/>
        </w:rPr>
        <w:tab/>
      </w:r>
      <w:r w:rsidRPr="00FF22C4">
        <w:rPr>
          <w:rFonts w:ascii="Helvetica" w:hAnsi="Helvetica" w:cs="Helvetica"/>
          <w:sz w:val="24"/>
          <w:szCs w:val="24"/>
        </w:rPr>
        <w:tab/>
      </w:r>
      <w:r w:rsidRPr="00FF22C4">
        <w:rPr>
          <w:rFonts w:ascii="Helvetica" w:hAnsi="Helvetica" w:cs="Helvetica"/>
          <w:sz w:val="24"/>
          <w:szCs w:val="24"/>
        </w:rPr>
        <w:tab/>
      </w:r>
      <w:r w:rsidRPr="00FF22C4">
        <w:rPr>
          <w:rFonts w:ascii="Helvetica" w:hAnsi="Helvetica" w:cs="Helvetica"/>
          <w:sz w:val="24"/>
          <w:szCs w:val="24"/>
        </w:rPr>
        <w:tab/>
        <w:t xml:space="preserve">Tipo de Documentación </w:t>
      </w:r>
    </w:p>
    <w:tbl>
      <w:tblPr>
        <w:tblW w:w="0" w:type="auto"/>
        <w:jc w:val="center"/>
        <w:tblBorders>
          <w:top w:val="single" w:sz="6" w:space="0" w:color="auto"/>
          <w:left w:val="single" w:sz="6" w:space="0" w:color="auto"/>
          <w:right w:val="single" w:sz="6" w:space="0" w:color="auto"/>
        </w:tblBorders>
        <w:tblLayout w:type="fixed"/>
        <w:tblLook w:val="0000" w:firstRow="0" w:lastRow="0" w:firstColumn="0" w:lastColumn="0" w:noHBand="0" w:noVBand="0"/>
      </w:tblPr>
      <w:tblGrid>
        <w:gridCol w:w="986"/>
        <w:gridCol w:w="990"/>
        <w:gridCol w:w="7879"/>
      </w:tblGrid>
      <w:tr w:rsidR="00007E66" w:rsidRPr="00D54442">
        <w:trPr>
          <w:trHeight w:val="506"/>
          <w:jc w:val="center"/>
        </w:trPr>
        <w:tc>
          <w:tcPr>
            <w:tcW w:w="986" w:type="dxa"/>
            <w:tcBorders>
              <w:top w:val="single" w:sz="6" w:space="0" w:color="auto"/>
              <w:bottom w:val="nil"/>
            </w:tcBorders>
            <w:vAlign w:val="center"/>
          </w:tcPr>
          <w:p w:rsidR="00007E66" w:rsidRPr="002B3073" w:rsidRDefault="00007E66">
            <w:pPr>
              <w:spacing w:line="240" w:lineRule="exact"/>
              <w:ind w:right="-252"/>
              <w:jc w:val="center"/>
              <w:rPr>
                <w:rFonts w:ascii="Helvetica" w:hAnsi="Helvetica" w:cs="Helvetica"/>
                <w:sz w:val="22"/>
                <w:szCs w:val="22"/>
              </w:rPr>
            </w:pPr>
            <w:r w:rsidRPr="002B3073">
              <w:rPr>
                <w:rFonts w:ascii="Helvetica" w:hAnsi="Helvetica" w:cs="Helvetica"/>
                <w:sz w:val="22"/>
                <w:szCs w:val="22"/>
              </w:rPr>
              <w:t>8.1</w:t>
            </w:r>
          </w:p>
        </w:tc>
        <w:tc>
          <w:tcPr>
            <w:tcW w:w="990" w:type="dxa"/>
            <w:tcBorders>
              <w:top w:val="single" w:sz="6" w:space="0" w:color="auto"/>
              <w:bottom w:val="nil"/>
            </w:tcBorders>
            <w:vAlign w:val="center"/>
          </w:tcPr>
          <w:p w:rsidR="00007E66" w:rsidRPr="002B3073" w:rsidRDefault="002B3073">
            <w:pPr>
              <w:spacing w:line="240" w:lineRule="exact"/>
              <w:ind w:right="-252"/>
              <w:jc w:val="center"/>
              <w:rPr>
                <w:rFonts w:ascii="Helvetica" w:hAnsi="Helvetica" w:cs="Helvetica"/>
                <w:sz w:val="22"/>
                <w:szCs w:val="22"/>
              </w:rPr>
            </w:pPr>
            <w:r w:rsidRPr="002B3073">
              <w:rPr>
                <w:rFonts w:ascii="Helvetica" w:hAnsi="Helvetica" w:cs="Helvetica"/>
                <w:sz w:val="22"/>
                <w:szCs w:val="22"/>
              </w:rPr>
              <w:t>O</w:t>
            </w:r>
            <w:r w:rsidR="00007E66" w:rsidRPr="002B3073">
              <w:rPr>
                <w:rFonts w:ascii="Helvetica" w:hAnsi="Helvetica" w:cs="Helvetica"/>
                <w:sz w:val="22"/>
                <w:szCs w:val="22"/>
              </w:rPr>
              <w:t>)</w:t>
            </w:r>
          </w:p>
        </w:tc>
        <w:tc>
          <w:tcPr>
            <w:tcW w:w="7879" w:type="dxa"/>
            <w:tcBorders>
              <w:top w:val="single" w:sz="6" w:space="0" w:color="auto"/>
              <w:bottom w:val="nil"/>
            </w:tcBorders>
            <w:vAlign w:val="center"/>
          </w:tcPr>
          <w:p w:rsidR="00007E66" w:rsidRPr="002B3073" w:rsidRDefault="00007E66">
            <w:pPr>
              <w:spacing w:line="240" w:lineRule="exact"/>
              <w:ind w:right="-252" w:firstLine="6"/>
              <w:jc w:val="both"/>
              <w:rPr>
                <w:rFonts w:ascii="Helvetica" w:hAnsi="Helvetica" w:cs="Helvetica"/>
                <w:sz w:val="22"/>
                <w:szCs w:val="22"/>
              </w:rPr>
            </w:pPr>
            <w:r w:rsidRPr="002B3073">
              <w:rPr>
                <w:rFonts w:ascii="Helvetica" w:hAnsi="Helvetica" w:cs="Helvetica"/>
                <w:sz w:val="22"/>
                <w:szCs w:val="22"/>
              </w:rPr>
              <w:t>Formato de Catálogo de Conceptos (Anexo 5)</w:t>
            </w:r>
          </w:p>
        </w:tc>
      </w:tr>
      <w:tr w:rsidR="00007E66" w:rsidRPr="00FF22C4">
        <w:trPr>
          <w:trHeight w:val="522"/>
          <w:jc w:val="center"/>
        </w:trPr>
        <w:tc>
          <w:tcPr>
            <w:tcW w:w="986" w:type="dxa"/>
            <w:tcBorders>
              <w:top w:val="nil"/>
              <w:bottom w:val="single" w:sz="6" w:space="0" w:color="auto"/>
            </w:tcBorders>
            <w:vAlign w:val="center"/>
          </w:tcPr>
          <w:p w:rsidR="00007E66" w:rsidRPr="002B3073" w:rsidRDefault="00007E66">
            <w:pPr>
              <w:spacing w:line="240" w:lineRule="exact"/>
              <w:ind w:right="-252"/>
              <w:jc w:val="center"/>
              <w:rPr>
                <w:rFonts w:ascii="Helvetica" w:hAnsi="Helvetica" w:cs="Helvetica"/>
                <w:sz w:val="22"/>
                <w:szCs w:val="22"/>
              </w:rPr>
            </w:pPr>
            <w:r w:rsidRPr="002B3073">
              <w:rPr>
                <w:rFonts w:ascii="Helvetica" w:hAnsi="Helvetica" w:cs="Helvetica"/>
                <w:sz w:val="22"/>
                <w:szCs w:val="22"/>
              </w:rPr>
              <w:t>8.1</w:t>
            </w:r>
          </w:p>
        </w:tc>
        <w:tc>
          <w:tcPr>
            <w:tcW w:w="990" w:type="dxa"/>
            <w:tcBorders>
              <w:top w:val="nil"/>
              <w:bottom w:val="single" w:sz="6" w:space="0" w:color="auto"/>
            </w:tcBorders>
            <w:vAlign w:val="center"/>
          </w:tcPr>
          <w:p w:rsidR="00007E66" w:rsidRPr="002B3073" w:rsidRDefault="002B3073">
            <w:pPr>
              <w:spacing w:line="240" w:lineRule="exact"/>
              <w:ind w:right="-252"/>
              <w:jc w:val="center"/>
              <w:rPr>
                <w:rFonts w:ascii="Helvetica" w:hAnsi="Helvetica" w:cs="Helvetica"/>
                <w:sz w:val="22"/>
                <w:szCs w:val="22"/>
              </w:rPr>
            </w:pPr>
            <w:r w:rsidRPr="002B3073">
              <w:rPr>
                <w:rFonts w:ascii="Helvetica" w:hAnsi="Helvetica" w:cs="Helvetica"/>
                <w:sz w:val="22"/>
                <w:szCs w:val="22"/>
              </w:rPr>
              <w:t>P</w:t>
            </w:r>
            <w:r w:rsidR="00007E66" w:rsidRPr="002B3073">
              <w:rPr>
                <w:rFonts w:ascii="Helvetica" w:hAnsi="Helvetica" w:cs="Helvetica"/>
                <w:sz w:val="22"/>
                <w:szCs w:val="22"/>
              </w:rPr>
              <w:t>)</w:t>
            </w:r>
          </w:p>
        </w:tc>
        <w:tc>
          <w:tcPr>
            <w:tcW w:w="7879" w:type="dxa"/>
            <w:tcBorders>
              <w:top w:val="nil"/>
              <w:bottom w:val="single" w:sz="6" w:space="0" w:color="auto"/>
            </w:tcBorders>
            <w:vAlign w:val="center"/>
          </w:tcPr>
          <w:p w:rsidR="00007E66" w:rsidRPr="002B3073" w:rsidRDefault="00007E66">
            <w:pPr>
              <w:pStyle w:val="Ttulo4"/>
              <w:rPr>
                <w:rFonts w:ascii="Helvetica" w:hAnsi="Helvetica" w:cs="Helvetica"/>
                <w:b w:val="0"/>
                <w:bCs w:val="0"/>
                <w:strike/>
                <w:sz w:val="22"/>
                <w:szCs w:val="22"/>
              </w:rPr>
            </w:pPr>
            <w:r w:rsidRPr="002B3073">
              <w:rPr>
                <w:rFonts w:ascii="Helvetica" w:hAnsi="Helvetica" w:cs="Helvetica"/>
                <w:b w:val="0"/>
                <w:bCs w:val="0"/>
                <w:sz w:val="22"/>
                <w:szCs w:val="22"/>
              </w:rPr>
              <w:t>Formato de Propuesta Económica (Anexo 6)</w:t>
            </w:r>
          </w:p>
        </w:tc>
      </w:tr>
    </w:tbl>
    <w:p w:rsidR="00007E66" w:rsidRPr="00FF22C4" w:rsidRDefault="00007E66">
      <w:pPr>
        <w:pStyle w:val="2"/>
        <w:ind w:left="0"/>
        <w:rPr>
          <w:rFonts w:ascii="Helvetica" w:hAnsi="Helvetica" w:cs="Helvetica"/>
          <w:sz w:val="24"/>
          <w:szCs w:val="24"/>
        </w:rPr>
      </w:pPr>
    </w:p>
    <w:p w:rsidR="00007E66" w:rsidRPr="00FF22C4" w:rsidRDefault="00007E66" w:rsidP="005F0CB6">
      <w:pPr>
        <w:pStyle w:val="2"/>
        <w:tabs>
          <w:tab w:val="left" w:pos="720"/>
        </w:tabs>
        <w:ind w:left="720" w:hanging="720"/>
        <w:rPr>
          <w:rFonts w:ascii="Helvetica" w:hAnsi="Helvetica" w:cs="Helvetica"/>
          <w:b/>
          <w:bCs/>
          <w:sz w:val="24"/>
          <w:szCs w:val="24"/>
        </w:rPr>
      </w:pPr>
      <w:r w:rsidRPr="00FF22C4">
        <w:rPr>
          <w:rFonts w:ascii="Helvetica" w:hAnsi="Helvetica" w:cs="Helvetica"/>
          <w:b/>
          <w:bCs/>
          <w:sz w:val="24"/>
          <w:szCs w:val="24"/>
        </w:rPr>
        <w:t xml:space="preserve">16. </w:t>
      </w:r>
      <w:r w:rsidRPr="00FF22C4">
        <w:rPr>
          <w:rFonts w:ascii="Helvetica" w:hAnsi="Helvetica" w:cs="Helvetica"/>
          <w:b/>
          <w:bCs/>
          <w:sz w:val="24"/>
          <w:szCs w:val="24"/>
        </w:rPr>
        <w:tab/>
        <w:t>LUGAR Y PLAZO PARA LA PRESENTACIÓN DE PROPOSICIONES Y REGISTRO           DE LICITANTES:</w:t>
      </w:r>
    </w:p>
    <w:p w:rsidR="00007E66" w:rsidRPr="00FF22C4" w:rsidRDefault="00007E66">
      <w:pPr>
        <w:spacing w:line="240" w:lineRule="exact"/>
        <w:jc w:val="both"/>
        <w:rPr>
          <w:rFonts w:ascii="Helvetica" w:hAnsi="Helvetica" w:cs="Helvetica"/>
          <w:sz w:val="24"/>
          <w:szCs w:val="24"/>
        </w:rPr>
      </w:pPr>
    </w:p>
    <w:p w:rsidR="00007E66" w:rsidRDefault="00007E66" w:rsidP="00084968">
      <w:pPr>
        <w:tabs>
          <w:tab w:val="left" w:pos="1418"/>
        </w:tabs>
        <w:autoSpaceDE w:val="0"/>
        <w:autoSpaceDN w:val="0"/>
        <w:adjustRightInd w:val="0"/>
        <w:spacing w:line="240" w:lineRule="atLeast"/>
        <w:ind w:left="1418" w:hanging="709"/>
        <w:jc w:val="both"/>
        <w:rPr>
          <w:rFonts w:ascii="Helvetica" w:hAnsi="Helvetica" w:cs="Helvetica"/>
          <w:sz w:val="24"/>
          <w:szCs w:val="24"/>
        </w:rPr>
      </w:pPr>
      <w:r>
        <w:rPr>
          <w:rFonts w:ascii="Helvetica" w:hAnsi="Helvetica" w:cs="Helvetica"/>
          <w:sz w:val="24"/>
          <w:szCs w:val="24"/>
        </w:rPr>
        <w:t xml:space="preserve">16.1  </w:t>
      </w:r>
      <w:r w:rsidRPr="002E1C7F">
        <w:rPr>
          <w:rFonts w:ascii="Helvetica" w:hAnsi="Helvetica" w:cs="Helvetica"/>
          <w:sz w:val="24"/>
          <w:szCs w:val="24"/>
        </w:rPr>
        <w:t>Las proposiciones deberán ser presentadas</w:t>
      </w:r>
      <w:r>
        <w:rPr>
          <w:rFonts w:ascii="Helvetica" w:hAnsi="Helvetica" w:cs="Helvetica"/>
          <w:sz w:val="24"/>
          <w:szCs w:val="24"/>
        </w:rPr>
        <w:t xml:space="preserve"> y registradas en el reloj checador </w:t>
      </w:r>
      <w:r w:rsidRPr="002E1C7F">
        <w:rPr>
          <w:rFonts w:ascii="Helvetica" w:hAnsi="Helvetica" w:cs="Helvetica"/>
          <w:sz w:val="24"/>
          <w:szCs w:val="24"/>
        </w:rPr>
        <w:t xml:space="preserve"> por los licitantes, en el área de la </w:t>
      </w:r>
      <w:r w:rsidRPr="002E1C7F">
        <w:rPr>
          <w:rFonts w:ascii="Helvetica" w:hAnsi="Helvetica" w:cs="Helvetica"/>
          <w:sz w:val="24"/>
          <w:szCs w:val="24"/>
          <w:u w:val="single"/>
        </w:rPr>
        <w:t>Recepción de la Dirección de Adquisiciones de Oficialía Mayor de Gobierno</w:t>
      </w:r>
      <w:r w:rsidRPr="002E1C7F">
        <w:rPr>
          <w:rFonts w:ascii="Helvetica" w:hAnsi="Helvetica" w:cs="Helvetica"/>
          <w:sz w:val="24"/>
          <w:szCs w:val="24"/>
        </w:rPr>
        <w:t>, ubicada en el 3er. Piso del Edificio del Poder Ejecutivo del Estado de Baja California, en Calzada Independencia número 994, Centro Cívico en la Ciudad de Mex</w:t>
      </w:r>
      <w:r w:rsidRPr="004661FE">
        <w:rPr>
          <w:rFonts w:ascii="Helvetica" w:hAnsi="Helvetica" w:cs="Helvetica"/>
          <w:sz w:val="24"/>
          <w:szCs w:val="24"/>
        </w:rPr>
        <w:t xml:space="preserve">icali, Baja California, a más tardar a las </w:t>
      </w:r>
      <w:r w:rsidRPr="004661FE">
        <w:rPr>
          <w:rFonts w:ascii="Helvetica" w:hAnsi="Helvetica" w:cs="Helvetica"/>
          <w:b/>
          <w:bCs/>
          <w:sz w:val="24"/>
          <w:szCs w:val="24"/>
        </w:rPr>
        <w:t>1</w:t>
      </w:r>
      <w:r w:rsidR="004661FE" w:rsidRPr="004661FE">
        <w:rPr>
          <w:rFonts w:ascii="Helvetica" w:hAnsi="Helvetica" w:cs="Helvetica"/>
          <w:b/>
          <w:bCs/>
          <w:sz w:val="24"/>
          <w:szCs w:val="24"/>
        </w:rPr>
        <w:t>1</w:t>
      </w:r>
      <w:r w:rsidRPr="004661FE">
        <w:rPr>
          <w:rFonts w:ascii="Helvetica" w:hAnsi="Helvetica" w:cs="Helvetica"/>
          <w:b/>
          <w:bCs/>
          <w:sz w:val="24"/>
          <w:szCs w:val="24"/>
        </w:rPr>
        <w:t xml:space="preserve">:00 horas del día </w:t>
      </w:r>
      <w:r w:rsidR="004661FE" w:rsidRPr="004661FE">
        <w:rPr>
          <w:rFonts w:ascii="Helvetica" w:hAnsi="Helvetica" w:cs="Helvetica"/>
          <w:b/>
          <w:bCs/>
          <w:sz w:val="24"/>
          <w:szCs w:val="24"/>
        </w:rPr>
        <w:t>25</w:t>
      </w:r>
      <w:r w:rsidRPr="004661FE">
        <w:rPr>
          <w:rFonts w:ascii="Helvetica" w:hAnsi="Helvetica" w:cs="Helvetica"/>
          <w:b/>
          <w:bCs/>
          <w:sz w:val="24"/>
          <w:szCs w:val="24"/>
        </w:rPr>
        <w:t xml:space="preserve"> de </w:t>
      </w:r>
      <w:r w:rsidR="004661FE" w:rsidRPr="004661FE">
        <w:rPr>
          <w:rFonts w:ascii="Helvetica" w:hAnsi="Helvetica" w:cs="Helvetica"/>
          <w:b/>
          <w:bCs/>
          <w:sz w:val="24"/>
          <w:szCs w:val="24"/>
        </w:rPr>
        <w:t>julio</w:t>
      </w:r>
      <w:r w:rsidRPr="004661FE">
        <w:rPr>
          <w:rFonts w:ascii="Helvetica" w:hAnsi="Helvetica" w:cs="Helvetica"/>
          <w:b/>
          <w:bCs/>
          <w:sz w:val="24"/>
          <w:szCs w:val="24"/>
        </w:rPr>
        <w:t xml:space="preserve"> de 2011</w:t>
      </w:r>
      <w:r w:rsidRPr="004661FE">
        <w:rPr>
          <w:rFonts w:ascii="Helvetica" w:hAnsi="Helvetica" w:cs="Helvetica"/>
          <w:sz w:val="24"/>
          <w:szCs w:val="24"/>
        </w:rPr>
        <w:t>,</w:t>
      </w:r>
      <w:r w:rsidRPr="002E1C7F">
        <w:rPr>
          <w:rFonts w:ascii="Helvetica" w:hAnsi="Helvetica" w:cs="Helvetica"/>
          <w:sz w:val="24"/>
          <w:szCs w:val="24"/>
        </w:rPr>
        <w:t xml:space="preserve"> en el entendido de que no se recibirá ninguna proposición que sea presentada fuera de esta hora.</w:t>
      </w:r>
    </w:p>
    <w:p w:rsidR="00007E66" w:rsidRDefault="00007E66" w:rsidP="00084968">
      <w:pPr>
        <w:autoSpaceDE w:val="0"/>
        <w:autoSpaceDN w:val="0"/>
        <w:adjustRightInd w:val="0"/>
        <w:spacing w:line="240" w:lineRule="atLeast"/>
        <w:ind w:left="1418" w:hanging="709"/>
        <w:jc w:val="both"/>
        <w:rPr>
          <w:rFonts w:ascii="Helvetica" w:hAnsi="Helvetica" w:cs="Helvetica"/>
          <w:sz w:val="24"/>
          <w:szCs w:val="24"/>
        </w:rPr>
      </w:pPr>
    </w:p>
    <w:p w:rsidR="00007E66" w:rsidRDefault="00007E66" w:rsidP="00084968">
      <w:pPr>
        <w:pStyle w:val="3"/>
        <w:tabs>
          <w:tab w:val="left" w:pos="1620"/>
        </w:tabs>
        <w:ind w:left="1418" w:hanging="709"/>
        <w:rPr>
          <w:rFonts w:ascii="Helvetica" w:hAnsi="Helvetica" w:cs="Helvetica"/>
          <w:sz w:val="24"/>
          <w:szCs w:val="24"/>
        </w:rPr>
      </w:pPr>
      <w:r>
        <w:rPr>
          <w:rFonts w:ascii="Helvetica" w:hAnsi="Helvetica" w:cs="Helvetica"/>
          <w:sz w:val="24"/>
          <w:szCs w:val="24"/>
        </w:rPr>
        <w:tab/>
        <w:t xml:space="preserve">Por lo que se sugiere a los licitantes llegar </w:t>
      </w:r>
      <w:r w:rsidRPr="002D7F21">
        <w:rPr>
          <w:rFonts w:ascii="Helvetica" w:hAnsi="Helvetica" w:cs="Helvetica"/>
          <w:b/>
          <w:bCs/>
          <w:sz w:val="24"/>
          <w:szCs w:val="24"/>
        </w:rPr>
        <w:t>15 minutos</w:t>
      </w:r>
      <w:r>
        <w:rPr>
          <w:rFonts w:ascii="Helvetica" w:hAnsi="Helvetica" w:cs="Helvetica"/>
          <w:sz w:val="24"/>
          <w:szCs w:val="24"/>
        </w:rPr>
        <w:t xml:space="preserve"> antes de la hora citada en el párrafo anterior para el correcto registro de sus propuestas.</w:t>
      </w:r>
    </w:p>
    <w:p w:rsidR="00007E66" w:rsidRPr="00FF22C4" w:rsidRDefault="00007E66" w:rsidP="00084968">
      <w:pPr>
        <w:pStyle w:val="3"/>
        <w:tabs>
          <w:tab w:val="left" w:pos="1620"/>
        </w:tabs>
        <w:ind w:left="1418" w:hanging="709"/>
        <w:rPr>
          <w:rFonts w:ascii="Helvetica" w:hAnsi="Helvetica" w:cs="Helvetica"/>
          <w:b/>
          <w:bCs/>
          <w:sz w:val="24"/>
          <w:szCs w:val="24"/>
          <w:u w:val="single"/>
        </w:rPr>
      </w:pPr>
    </w:p>
    <w:p w:rsidR="00007E66" w:rsidRPr="00FF22C4" w:rsidRDefault="00007E66" w:rsidP="005F0CB6">
      <w:pPr>
        <w:pStyle w:val="2"/>
        <w:tabs>
          <w:tab w:val="left" w:pos="720"/>
        </w:tabs>
        <w:ind w:left="900" w:hanging="900"/>
        <w:rPr>
          <w:rFonts w:ascii="Helvetica" w:hAnsi="Helvetica" w:cs="Helvetica"/>
          <w:b/>
          <w:bCs/>
          <w:sz w:val="24"/>
          <w:szCs w:val="24"/>
        </w:rPr>
      </w:pPr>
      <w:r w:rsidRPr="00FF22C4">
        <w:rPr>
          <w:rFonts w:ascii="Helvetica" w:hAnsi="Helvetica" w:cs="Helvetica"/>
          <w:b/>
          <w:bCs/>
          <w:sz w:val="24"/>
          <w:szCs w:val="24"/>
        </w:rPr>
        <w:t>17.</w:t>
      </w:r>
      <w:r w:rsidRPr="00FF22C4">
        <w:rPr>
          <w:rFonts w:ascii="Helvetica" w:hAnsi="Helvetica" w:cs="Helvetica"/>
          <w:b/>
          <w:bCs/>
          <w:sz w:val="24"/>
          <w:szCs w:val="24"/>
        </w:rPr>
        <w:tab/>
        <w:t>PROPOSICIONES EXTEMPORÁNEAS:</w:t>
      </w:r>
    </w:p>
    <w:p w:rsidR="00007E66" w:rsidRPr="00FF22C4" w:rsidRDefault="00007E66">
      <w:pPr>
        <w:spacing w:line="240" w:lineRule="exact"/>
        <w:jc w:val="both"/>
        <w:rPr>
          <w:rFonts w:ascii="Helvetica" w:hAnsi="Helvetica" w:cs="Helvetica"/>
          <w:sz w:val="24"/>
          <w:szCs w:val="24"/>
        </w:rPr>
      </w:pPr>
    </w:p>
    <w:p w:rsidR="00007E66" w:rsidRPr="00FF22C4" w:rsidRDefault="00007E66" w:rsidP="00102B35">
      <w:pPr>
        <w:pStyle w:val="3"/>
        <w:numPr>
          <w:ilvl w:val="1"/>
          <w:numId w:val="12"/>
        </w:numPr>
        <w:rPr>
          <w:rFonts w:ascii="Helvetica" w:hAnsi="Helvetica" w:cs="Helvetica"/>
          <w:sz w:val="24"/>
          <w:szCs w:val="24"/>
        </w:rPr>
      </w:pPr>
      <w:r w:rsidRPr="00FF22C4">
        <w:rPr>
          <w:rFonts w:ascii="Helvetica" w:hAnsi="Helvetica" w:cs="Helvetica"/>
          <w:sz w:val="24"/>
          <w:szCs w:val="24"/>
        </w:rPr>
        <w:t>Sólo se recibirán las proposiciones presentadas dentro del plazo y lugar estipulados en el punto anterior de éstas bases de licitación. Las proposiciones entregadas a “La Convocante” de manera extemporánea serán devueltas sin abrir al licitante que corresponda.</w:t>
      </w:r>
    </w:p>
    <w:p w:rsidR="00007E66" w:rsidRDefault="00007E66">
      <w:pPr>
        <w:pStyle w:val="3"/>
        <w:ind w:left="0" w:firstLine="0"/>
        <w:rPr>
          <w:rFonts w:ascii="Helvetica" w:hAnsi="Helvetica" w:cs="Helvetica"/>
          <w:b/>
          <w:bCs/>
          <w:sz w:val="24"/>
          <w:szCs w:val="24"/>
        </w:rPr>
      </w:pPr>
    </w:p>
    <w:p w:rsidR="00007E66" w:rsidRPr="00FF22C4" w:rsidRDefault="00007E66" w:rsidP="005F0CB6">
      <w:pPr>
        <w:pStyle w:val="2"/>
        <w:tabs>
          <w:tab w:val="left" w:pos="720"/>
        </w:tabs>
        <w:ind w:left="900" w:hanging="900"/>
        <w:rPr>
          <w:rFonts w:ascii="Helvetica" w:hAnsi="Helvetica" w:cs="Helvetica"/>
          <w:sz w:val="24"/>
          <w:szCs w:val="24"/>
        </w:rPr>
      </w:pPr>
      <w:r w:rsidRPr="00FF22C4">
        <w:rPr>
          <w:rFonts w:ascii="Helvetica" w:hAnsi="Helvetica" w:cs="Helvetica"/>
          <w:b/>
          <w:bCs/>
          <w:sz w:val="24"/>
          <w:szCs w:val="24"/>
        </w:rPr>
        <w:t>18.</w:t>
      </w:r>
      <w:r w:rsidRPr="00FF22C4">
        <w:rPr>
          <w:rFonts w:ascii="Helvetica" w:hAnsi="Helvetica" w:cs="Helvetica"/>
          <w:b/>
          <w:bCs/>
          <w:sz w:val="24"/>
          <w:szCs w:val="24"/>
        </w:rPr>
        <w:tab/>
        <w:t>MODIFICACIÓN Y RETIRO DE PROPOSICIONES:</w:t>
      </w:r>
    </w:p>
    <w:p w:rsidR="00007E66" w:rsidRPr="00FF22C4" w:rsidRDefault="00007E66">
      <w:pPr>
        <w:pStyle w:val="3"/>
        <w:rPr>
          <w:rFonts w:ascii="Helvetica" w:hAnsi="Helvetica" w:cs="Helvetica"/>
          <w:sz w:val="24"/>
          <w:szCs w:val="24"/>
        </w:rPr>
      </w:pPr>
    </w:p>
    <w:p w:rsidR="00007E66" w:rsidRPr="00FF22C4" w:rsidRDefault="00007E66" w:rsidP="00102B35">
      <w:pPr>
        <w:pStyle w:val="3"/>
        <w:numPr>
          <w:ilvl w:val="1"/>
          <w:numId w:val="32"/>
        </w:numPr>
        <w:tabs>
          <w:tab w:val="left" w:pos="360"/>
        </w:tabs>
        <w:rPr>
          <w:rFonts w:ascii="Helvetica" w:hAnsi="Helvetica" w:cs="Helvetica"/>
          <w:sz w:val="24"/>
          <w:szCs w:val="24"/>
        </w:rPr>
      </w:pPr>
      <w:r w:rsidRPr="00FF22C4">
        <w:rPr>
          <w:rFonts w:ascii="Helvetica" w:hAnsi="Helvetica" w:cs="Helvetica"/>
          <w:sz w:val="24"/>
          <w:szCs w:val="24"/>
        </w:rPr>
        <w:t>Las proposiciones no podrán ser modificadas, una vez transcurrido el plazo para el inicio del acto de presentación de proposiciones y apertura de propuestas técnicas.</w:t>
      </w:r>
    </w:p>
    <w:p w:rsidR="00007E66" w:rsidRPr="00FF22C4" w:rsidRDefault="00007E66">
      <w:pPr>
        <w:pStyle w:val="3"/>
        <w:rPr>
          <w:rFonts w:ascii="Helvetica" w:hAnsi="Helvetica" w:cs="Helvetica"/>
          <w:sz w:val="24"/>
          <w:szCs w:val="24"/>
        </w:rPr>
      </w:pPr>
    </w:p>
    <w:p w:rsidR="00007E66" w:rsidRPr="00FF22C4" w:rsidRDefault="00007E66" w:rsidP="00102B35">
      <w:pPr>
        <w:pStyle w:val="3"/>
        <w:numPr>
          <w:ilvl w:val="1"/>
          <w:numId w:val="19"/>
        </w:numPr>
        <w:rPr>
          <w:rFonts w:ascii="Helvetica" w:hAnsi="Helvetica" w:cs="Helvetica"/>
          <w:strike/>
          <w:sz w:val="24"/>
          <w:szCs w:val="24"/>
        </w:rPr>
      </w:pPr>
      <w:r w:rsidRPr="00FF22C4">
        <w:rPr>
          <w:rFonts w:ascii="Helvetica" w:hAnsi="Helvetica" w:cs="Helvetica"/>
          <w:sz w:val="24"/>
          <w:szCs w:val="24"/>
        </w:rPr>
        <w:lastRenderedPageBreak/>
        <w:t>No se podrán retirar proposiciones durante el vencimiento del plazo para la presentación de las proposiciones y la expiración del período de vigencia especificado por el licitante en el Formato de Propuesta Económica (Anexo 6).</w:t>
      </w:r>
    </w:p>
    <w:p w:rsidR="00007E66" w:rsidRDefault="00007E66">
      <w:pPr>
        <w:pStyle w:val="3"/>
        <w:ind w:left="0" w:firstLine="0"/>
        <w:rPr>
          <w:rFonts w:ascii="Helvetica" w:hAnsi="Helvetica" w:cs="Helvetica"/>
          <w:strike/>
          <w:sz w:val="24"/>
          <w:szCs w:val="24"/>
        </w:rPr>
      </w:pPr>
    </w:p>
    <w:p w:rsidR="00007E66" w:rsidRPr="00FF22C4" w:rsidRDefault="00007E66">
      <w:pPr>
        <w:jc w:val="center"/>
        <w:rPr>
          <w:rFonts w:ascii="Helvetica" w:hAnsi="Helvetica" w:cs="Helvetica"/>
          <w:b/>
          <w:bCs/>
          <w:sz w:val="28"/>
          <w:szCs w:val="28"/>
        </w:rPr>
      </w:pPr>
      <w:r w:rsidRPr="00FF22C4">
        <w:rPr>
          <w:rFonts w:ascii="Helvetica" w:hAnsi="Helvetica" w:cs="Helvetica"/>
          <w:b/>
          <w:bCs/>
          <w:sz w:val="28"/>
          <w:szCs w:val="28"/>
        </w:rPr>
        <w:t>E. APERTURA Y EVALUACIÓN DE LAS PROPOSICIONES</w:t>
      </w:r>
    </w:p>
    <w:p w:rsidR="00007E66" w:rsidRPr="00FF22C4" w:rsidRDefault="00007E66">
      <w:pPr>
        <w:pStyle w:val="2"/>
        <w:rPr>
          <w:rFonts w:ascii="Helvetica" w:hAnsi="Helvetica" w:cs="Helvetica"/>
          <w:sz w:val="24"/>
          <w:szCs w:val="24"/>
        </w:rPr>
      </w:pPr>
    </w:p>
    <w:p w:rsidR="00007E66" w:rsidRPr="00FF22C4" w:rsidRDefault="00007E66" w:rsidP="003B1126">
      <w:pPr>
        <w:pStyle w:val="2"/>
        <w:tabs>
          <w:tab w:val="left" w:pos="720"/>
        </w:tabs>
        <w:ind w:left="900" w:hanging="900"/>
        <w:jc w:val="left"/>
        <w:rPr>
          <w:rFonts w:ascii="Helvetica" w:hAnsi="Helvetica" w:cs="Helvetica"/>
          <w:sz w:val="24"/>
          <w:szCs w:val="24"/>
        </w:rPr>
      </w:pPr>
      <w:r w:rsidRPr="00FF22C4">
        <w:rPr>
          <w:rFonts w:ascii="Helvetica" w:hAnsi="Helvetica" w:cs="Helvetica"/>
          <w:b/>
          <w:bCs/>
          <w:sz w:val="24"/>
          <w:szCs w:val="24"/>
        </w:rPr>
        <w:t>19.</w:t>
      </w:r>
      <w:r w:rsidRPr="00FF22C4">
        <w:rPr>
          <w:rFonts w:ascii="Helvetica" w:hAnsi="Helvetica" w:cs="Helvetica"/>
          <w:b/>
          <w:bCs/>
          <w:sz w:val="24"/>
          <w:szCs w:val="24"/>
        </w:rPr>
        <w:tab/>
        <w:t>APERTURA DE PROPUESTAS TÉCNICAS DE LOS LICITANTES:</w:t>
      </w:r>
    </w:p>
    <w:p w:rsidR="00007E66" w:rsidRPr="00FF22C4" w:rsidRDefault="00007E66">
      <w:pPr>
        <w:pStyle w:val="2"/>
        <w:ind w:left="810"/>
        <w:rPr>
          <w:rFonts w:ascii="Helvetica" w:hAnsi="Helvetica" w:cs="Helvetica"/>
          <w:sz w:val="24"/>
          <w:szCs w:val="24"/>
        </w:rPr>
      </w:pPr>
    </w:p>
    <w:p w:rsidR="00007E66" w:rsidRPr="00FF22C4" w:rsidRDefault="00007E66">
      <w:pPr>
        <w:pStyle w:val="3"/>
        <w:tabs>
          <w:tab w:val="left" w:pos="720"/>
          <w:tab w:val="left" w:pos="990"/>
          <w:tab w:val="left" w:pos="1170"/>
          <w:tab w:val="left" w:pos="1260"/>
          <w:tab w:val="left" w:pos="1530"/>
        </w:tabs>
        <w:ind w:right="18" w:hanging="720"/>
        <w:rPr>
          <w:rFonts w:ascii="Helvetica" w:hAnsi="Helvetica" w:cs="Helvetica"/>
          <w:sz w:val="24"/>
          <w:szCs w:val="24"/>
        </w:rPr>
      </w:pPr>
      <w:r w:rsidRPr="00FF22C4">
        <w:rPr>
          <w:rFonts w:ascii="Helvetica" w:hAnsi="Helvetica" w:cs="Helvetica"/>
          <w:sz w:val="24"/>
          <w:szCs w:val="24"/>
        </w:rPr>
        <w:t xml:space="preserve">19.1   El acto se llevará a cabo en dos etapas conforme a lo señalado en el artículo 32 de la Ley de Adquisiciones, Arrendamientos y Servicios para el Estado  de Baja California. </w:t>
      </w:r>
    </w:p>
    <w:p w:rsidR="00007E66" w:rsidRPr="00FF22C4" w:rsidRDefault="00007E66">
      <w:pPr>
        <w:pStyle w:val="3"/>
        <w:ind w:right="18" w:hanging="720"/>
        <w:rPr>
          <w:rFonts w:ascii="Helvetica" w:hAnsi="Helvetica" w:cs="Helvetica"/>
          <w:sz w:val="24"/>
          <w:szCs w:val="24"/>
        </w:rPr>
      </w:pPr>
    </w:p>
    <w:p w:rsidR="00007E66" w:rsidRPr="00FF22C4" w:rsidRDefault="00007E66">
      <w:pPr>
        <w:pStyle w:val="3"/>
        <w:ind w:right="18" w:hanging="720"/>
        <w:rPr>
          <w:rFonts w:ascii="Helvetica" w:hAnsi="Helvetica" w:cs="Helvetica"/>
          <w:sz w:val="24"/>
          <w:szCs w:val="24"/>
        </w:rPr>
      </w:pPr>
      <w:r w:rsidRPr="00FF22C4">
        <w:rPr>
          <w:rFonts w:ascii="Helvetica" w:hAnsi="Helvetica" w:cs="Helvetica"/>
          <w:sz w:val="24"/>
          <w:szCs w:val="24"/>
        </w:rPr>
        <w:t>19.2  “La Convocante” re</w:t>
      </w:r>
      <w:r w:rsidRPr="004661FE">
        <w:rPr>
          <w:rFonts w:ascii="Helvetica" w:hAnsi="Helvetica" w:cs="Helvetica"/>
          <w:sz w:val="24"/>
          <w:szCs w:val="24"/>
        </w:rPr>
        <w:t xml:space="preserve">alizará el acto de apertura técnica el día </w:t>
      </w:r>
      <w:r w:rsidR="004661FE" w:rsidRPr="004661FE">
        <w:rPr>
          <w:rFonts w:ascii="Helvetica" w:hAnsi="Helvetica" w:cs="Helvetica"/>
          <w:b/>
          <w:bCs/>
          <w:sz w:val="24"/>
          <w:szCs w:val="24"/>
        </w:rPr>
        <w:t>25</w:t>
      </w:r>
      <w:r w:rsidRPr="004661FE">
        <w:rPr>
          <w:rFonts w:ascii="Helvetica" w:hAnsi="Helvetica" w:cs="Helvetica"/>
          <w:b/>
          <w:bCs/>
          <w:sz w:val="24"/>
          <w:szCs w:val="24"/>
        </w:rPr>
        <w:t xml:space="preserve"> de </w:t>
      </w:r>
      <w:r w:rsidR="004661FE" w:rsidRPr="004661FE">
        <w:rPr>
          <w:rFonts w:ascii="Helvetica" w:hAnsi="Helvetica" w:cs="Helvetica"/>
          <w:b/>
          <w:bCs/>
          <w:sz w:val="24"/>
          <w:szCs w:val="24"/>
        </w:rPr>
        <w:t>julio</w:t>
      </w:r>
      <w:r w:rsidRPr="004661FE">
        <w:rPr>
          <w:rFonts w:ascii="Helvetica" w:hAnsi="Helvetica" w:cs="Helvetica"/>
          <w:b/>
          <w:bCs/>
          <w:sz w:val="24"/>
          <w:szCs w:val="24"/>
        </w:rPr>
        <w:t xml:space="preserve"> de 2011</w:t>
      </w:r>
      <w:r w:rsidR="004661FE" w:rsidRPr="004661FE">
        <w:rPr>
          <w:rFonts w:ascii="Helvetica" w:hAnsi="Helvetica" w:cs="Helvetica"/>
          <w:b/>
          <w:bCs/>
          <w:sz w:val="24"/>
          <w:szCs w:val="24"/>
        </w:rPr>
        <w:t xml:space="preserve"> </w:t>
      </w:r>
      <w:r w:rsidRPr="004661FE">
        <w:rPr>
          <w:rFonts w:ascii="Helvetica" w:hAnsi="Helvetica" w:cs="Helvetica"/>
          <w:b/>
          <w:bCs/>
          <w:sz w:val="24"/>
          <w:szCs w:val="24"/>
        </w:rPr>
        <w:t xml:space="preserve">a las </w:t>
      </w:r>
      <w:r w:rsidR="004661FE" w:rsidRPr="004661FE">
        <w:rPr>
          <w:rFonts w:ascii="Helvetica" w:hAnsi="Helvetica" w:cs="Helvetica"/>
          <w:b/>
          <w:bCs/>
          <w:sz w:val="24"/>
          <w:szCs w:val="24"/>
        </w:rPr>
        <w:t>11</w:t>
      </w:r>
      <w:r w:rsidRPr="004661FE">
        <w:rPr>
          <w:rFonts w:ascii="Helvetica" w:hAnsi="Helvetica" w:cs="Helvetica"/>
          <w:b/>
          <w:bCs/>
          <w:sz w:val="24"/>
          <w:szCs w:val="24"/>
        </w:rPr>
        <w:t>:00 Horas</w:t>
      </w:r>
      <w:r w:rsidRPr="004661FE">
        <w:rPr>
          <w:rFonts w:ascii="Helvetica" w:hAnsi="Helvetica" w:cs="Helvetica"/>
          <w:sz w:val="24"/>
          <w:szCs w:val="24"/>
        </w:rPr>
        <w:t>,</w:t>
      </w:r>
      <w:r w:rsidR="004661FE">
        <w:rPr>
          <w:rFonts w:ascii="Helvetica" w:hAnsi="Helvetica" w:cs="Helvetica"/>
          <w:sz w:val="24"/>
          <w:szCs w:val="24"/>
        </w:rPr>
        <w:t xml:space="preserve"> </w:t>
      </w:r>
      <w:r w:rsidRPr="00FF22C4">
        <w:rPr>
          <w:rFonts w:ascii="Helvetica" w:hAnsi="Helvetica" w:cs="Helvetica"/>
          <w:sz w:val="24"/>
          <w:szCs w:val="24"/>
        </w:rPr>
        <w:t xml:space="preserve">en la Sala de Juntas de la Dirección de Adquisiciones, ubicada en Tercer Piso del Edificio del Poder Ejecutivo, ubicado en Calzada Independencia No.994, Centro Cívico, en Mexicali, Baja California. </w:t>
      </w:r>
    </w:p>
    <w:p w:rsidR="00007E66" w:rsidRPr="00FF22C4" w:rsidRDefault="00007E66">
      <w:pPr>
        <w:pStyle w:val="Textodebloque"/>
        <w:tabs>
          <w:tab w:val="left" w:pos="1440"/>
        </w:tabs>
        <w:spacing w:line="240" w:lineRule="auto"/>
        <w:ind w:left="1170" w:right="14" w:firstLine="0"/>
        <w:rPr>
          <w:rFonts w:ascii="Helvetica" w:hAnsi="Helvetica" w:cs="Helvetica"/>
        </w:rPr>
      </w:pPr>
    </w:p>
    <w:p w:rsidR="00007E66" w:rsidRPr="00FF22C4" w:rsidRDefault="00007E66">
      <w:pPr>
        <w:pStyle w:val="3"/>
        <w:ind w:right="18" w:firstLine="0"/>
        <w:rPr>
          <w:rFonts w:ascii="Helvetica" w:hAnsi="Helvetica" w:cs="Helvetica"/>
          <w:sz w:val="24"/>
          <w:szCs w:val="24"/>
        </w:rPr>
      </w:pPr>
      <w:r w:rsidRPr="00FF22C4">
        <w:rPr>
          <w:rFonts w:ascii="Helvetica" w:hAnsi="Helvetica" w:cs="Helvetica"/>
          <w:sz w:val="24"/>
          <w:szCs w:val="24"/>
        </w:rPr>
        <w:t xml:space="preserve">Las proposiciones presentadas por medio del servicio postal o de mensajería, podrán participar en este proceso de licitación, cuando las mismas sean presentadas en tiempo, lugar y forma, previo al acto de apertura de proposiciones técnicas dirigido al </w:t>
      </w:r>
      <w:r w:rsidRPr="00FF22C4">
        <w:rPr>
          <w:rFonts w:ascii="Helvetica" w:hAnsi="Helvetica" w:cs="Helvetica"/>
          <w:b/>
          <w:bCs/>
          <w:sz w:val="24"/>
          <w:szCs w:val="24"/>
        </w:rPr>
        <w:t>Comité de Adquisiciones con dirección en Calzada Independencia No. 994, Centro Cívico de la Ciudad de Mexicali, Baja California C.P. 21000;</w:t>
      </w:r>
      <w:r w:rsidRPr="00FF22C4">
        <w:rPr>
          <w:rFonts w:ascii="Helvetica" w:hAnsi="Helvetica" w:cs="Helvetica"/>
          <w:sz w:val="24"/>
          <w:szCs w:val="24"/>
        </w:rPr>
        <w:t xml:space="preserve"> en caso de no cumplir con los términos y condiciones para la presentación de las mismas, estas no serán recibidas por la convocante para su revisión. </w:t>
      </w:r>
    </w:p>
    <w:p w:rsidR="00007E66" w:rsidRPr="00FF22C4" w:rsidRDefault="00007E66">
      <w:pPr>
        <w:pStyle w:val="Textodebloque"/>
        <w:tabs>
          <w:tab w:val="left" w:pos="1440"/>
        </w:tabs>
        <w:spacing w:line="240" w:lineRule="auto"/>
        <w:ind w:left="0" w:right="14" w:firstLine="0"/>
        <w:rPr>
          <w:rFonts w:ascii="Helvetica" w:hAnsi="Helvetica" w:cs="Helvetica"/>
        </w:rPr>
      </w:pPr>
    </w:p>
    <w:p w:rsidR="00007E66" w:rsidRPr="00FF22C4" w:rsidRDefault="00007E66">
      <w:pPr>
        <w:pStyle w:val="3"/>
        <w:ind w:right="18" w:hanging="720"/>
        <w:rPr>
          <w:rFonts w:ascii="Helvetica" w:hAnsi="Helvetica" w:cs="Helvetica"/>
          <w:sz w:val="24"/>
          <w:szCs w:val="24"/>
        </w:rPr>
      </w:pPr>
      <w:r w:rsidRPr="00FF22C4">
        <w:rPr>
          <w:rFonts w:ascii="Helvetica" w:hAnsi="Helvetica" w:cs="Helvetica"/>
          <w:sz w:val="24"/>
          <w:szCs w:val="24"/>
        </w:rPr>
        <w:t xml:space="preserve">19.3 En este acto  estarán presentes el representante de la dependencia solicitante, los miembros del “Comité de Adquisiciones, Arrendamientos y Servicios del Poder Ejecutivo del Estado de Baja California,  así como 1 (un) representante por  cada licitante inscrito que así lo desee. </w:t>
      </w:r>
    </w:p>
    <w:p w:rsidR="00007E66" w:rsidRPr="00FF22C4" w:rsidRDefault="00007E66">
      <w:pPr>
        <w:pStyle w:val="3"/>
        <w:tabs>
          <w:tab w:val="left" w:pos="720"/>
          <w:tab w:val="left" w:pos="990"/>
          <w:tab w:val="left" w:pos="1170"/>
          <w:tab w:val="left" w:pos="1440"/>
        </w:tabs>
        <w:ind w:right="18" w:firstLine="0"/>
        <w:rPr>
          <w:rFonts w:ascii="Helvetica" w:hAnsi="Helvetica" w:cs="Helvetica"/>
          <w:sz w:val="24"/>
          <w:szCs w:val="24"/>
        </w:rPr>
      </w:pPr>
    </w:p>
    <w:p w:rsidR="00007E66" w:rsidRPr="00FF22C4" w:rsidRDefault="00007E66">
      <w:pPr>
        <w:pStyle w:val="3"/>
        <w:ind w:right="18" w:hanging="720"/>
        <w:rPr>
          <w:rFonts w:ascii="Helvetica" w:hAnsi="Helvetica" w:cs="Helvetica"/>
          <w:sz w:val="24"/>
          <w:szCs w:val="24"/>
        </w:rPr>
      </w:pPr>
      <w:r w:rsidRPr="00FF22C4">
        <w:rPr>
          <w:rFonts w:ascii="Helvetica" w:hAnsi="Helvetica" w:cs="Helvetica"/>
          <w:sz w:val="24"/>
          <w:szCs w:val="24"/>
        </w:rPr>
        <w:t>19.4  En la primera etapa los licitantes entregarán sus proposiciones en sobres cerrados en forma inviolable; se procederá a la apertura de la propuesta técnica exclusivamente y se desecharán las que hubieren omitido alguno de los requisitos exigidos. Las propuestas desechadas en esta etapa quedarán en custodia del Comité durante el proceso de licitación y se entregarán a los licitantes en el momento en el que el Comité lo consideré oportuno.</w:t>
      </w:r>
    </w:p>
    <w:p w:rsidR="00007E66" w:rsidRPr="00FF22C4" w:rsidRDefault="00007E66">
      <w:pPr>
        <w:pStyle w:val="3"/>
        <w:ind w:left="810"/>
        <w:rPr>
          <w:rFonts w:ascii="Helvetica" w:hAnsi="Helvetica" w:cs="Helvetica"/>
          <w:sz w:val="22"/>
          <w:szCs w:val="22"/>
        </w:rPr>
      </w:pPr>
    </w:p>
    <w:p w:rsidR="00007E66" w:rsidRPr="00FF22C4" w:rsidRDefault="00007E66">
      <w:pPr>
        <w:pStyle w:val="3"/>
        <w:tabs>
          <w:tab w:val="left" w:pos="720"/>
          <w:tab w:val="left" w:pos="990"/>
          <w:tab w:val="left" w:pos="1170"/>
          <w:tab w:val="left" w:pos="1440"/>
        </w:tabs>
        <w:ind w:right="18" w:firstLine="0"/>
        <w:rPr>
          <w:rFonts w:ascii="Helvetica" w:hAnsi="Helvetica" w:cs="Helvetica"/>
          <w:sz w:val="24"/>
          <w:szCs w:val="24"/>
        </w:rPr>
      </w:pPr>
      <w:r w:rsidRPr="00FF22C4">
        <w:rPr>
          <w:rFonts w:ascii="Helvetica" w:hAnsi="Helvetica" w:cs="Helvetica"/>
          <w:sz w:val="24"/>
          <w:szCs w:val="24"/>
        </w:rPr>
        <w:t>Por lo menos un licitante, si asistiere alguno, y los miembros del Comité presentes rubricaran las partes de las propuestas técnicas presentadas que previamente se hayan determinado en las bases de licitación, las que para estos efectos constaran documentalmente, así como los correspondientes sobres cerrados que contengan las propuestas económicas de los licitantes, incluidos los de aquellas cuyas propuestas técnicas hubieren sido desechadas.</w:t>
      </w:r>
    </w:p>
    <w:p w:rsidR="00007E66" w:rsidRPr="00FF22C4" w:rsidRDefault="00007E66">
      <w:pPr>
        <w:pStyle w:val="3"/>
        <w:tabs>
          <w:tab w:val="left" w:pos="720"/>
          <w:tab w:val="left" w:pos="990"/>
          <w:tab w:val="left" w:pos="1170"/>
          <w:tab w:val="left" w:pos="1440"/>
        </w:tabs>
        <w:ind w:right="18" w:firstLine="0"/>
        <w:rPr>
          <w:rFonts w:ascii="Helvetica" w:hAnsi="Helvetica" w:cs="Helvetica"/>
          <w:sz w:val="24"/>
          <w:szCs w:val="24"/>
        </w:rPr>
      </w:pPr>
    </w:p>
    <w:p w:rsidR="00007E66" w:rsidRPr="00FF22C4" w:rsidRDefault="00007E66">
      <w:pPr>
        <w:pStyle w:val="3"/>
        <w:ind w:right="18" w:hanging="720"/>
        <w:rPr>
          <w:rFonts w:ascii="Helvetica" w:hAnsi="Helvetica" w:cs="Helvetica"/>
          <w:b/>
          <w:bCs/>
          <w:sz w:val="24"/>
          <w:szCs w:val="24"/>
        </w:rPr>
      </w:pPr>
      <w:r w:rsidRPr="00FF22C4">
        <w:rPr>
          <w:rFonts w:ascii="Helvetica" w:hAnsi="Helvetica" w:cs="Helvetica"/>
          <w:sz w:val="24"/>
          <w:szCs w:val="24"/>
        </w:rPr>
        <w:t xml:space="preserve">19.5 Se levantara acta de la primera etapa en la que se hará constar las propuestas técnicas aceptadas para su análisis, así como las que hubieren sido desechadas y las causas que lo motivaron, el acta será  firmada por los asistentes y se pondrá a su disposición o se les entregara copia de la misma, la falta de firma de </w:t>
      </w:r>
      <w:r w:rsidRPr="00FF22C4">
        <w:rPr>
          <w:rFonts w:ascii="Helvetica" w:hAnsi="Helvetica" w:cs="Helvetica"/>
          <w:sz w:val="24"/>
          <w:szCs w:val="24"/>
        </w:rPr>
        <w:lastRenderedPageBreak/>
        <w:t>algún licitante no in</w:t>
      </w:r>
      <w:r w:rsidRPr="004661FE">
        <w:rPr>
          <w:rFonts w:ascii="Helvetica" w:hAnsi="Helvetica" w:cs="Helvetica"/>
          <w:sz w:val="24"/>
          <w:szCs w:val="24"/>
        </w:rPr>
        <w:t xml:space="preserve">validara su contenido y efectos, poniéndose a partir del </w:t>
      </w:r>
      <w:r w:rsidRPr="004661FE">
        <w:rPr>
          <w:rFonts w:ascii="Helvetica" w:hAnsi="Helvetica" w:cs="Helvetica"/>
          <w:b/>
          <w:bCs/>
          <w:sz w:val="24"/>
          <w:szCs w:val="24"/>
        </w:rPr>
        <w:t xml:space="preserve">día </w:t>
      </w:r>
      <w:r w:rsidR="004661FE" w:rsidRPr="004661FE">
        <w:rPr>
          <w:rFonts w:ascii="Helvetica" w:hAnsi="Helvetica" w:cs="Helvetica"/>
          <w:b/>
          <w:bCs/>
          <w:sz w:val="24"/>
          <w:szCs w:val="24"/>
        </w:rPr>
        <w:t>25</w:t>
      </w:r>
      <w:r w:rsidRPr="004661FE">
        <w:rPr>
          <w:rFonts w:ascii="Helvetica" w:hAnsi="Helvetica" w:cs="Helvetica"/>
          <w:b/>
          <w:bCs/>
          <w:sz w:val="24"/>
          <w:szCs w:val="24"/>
        </w:rPr>
        <w:t xml:space="preserve"> de </w:t>
      </w:r>
      <w:r w:rsidR="004661FE" w:rsidRPr="004661FE">
        <w:rPr>
          <w:rFonts w:ascii="Helvetica" w:hAnsi="Helvetica" w:cs="Helvetica"/>
          <w:b/>
          <w:bCs/>
          <w:sz w:val="24"/>
          <w:szCs w:val="24"/>
        </w:rPr>
        <w:t>julio</w:t>
      </w:r>
      <w:r w:rsidRPr="004661FE">
        <w:rPr>
          <w:rFonts w:ascii="Helvetica" w:hAnsi="Helvetica" w:cs="Helvetica"/>
          <w:b/>
          <w:bCs/>
          <w:sz w:val="24"/>
          <w:szCs w:val="24"/>
        </w:rPr>
        <w:t xml:space="preserve"> de 2011</w:t>
      </w:r>
      <w:r w:rsidRPr="004661FE">
        <w:rPr>
          <w:rFonts w:ascii="Helvetica" w:hAnsi="Helvetica" w:cs="Helvetica"/>
          <w:sz w:val="24"/>
          <w:szCs w:val="24"/>
        </w:rPr>
        <w:t xml:space="preserve"> a</w:t>
      </w:r>
      <w:r w:rsidRPr="00FF22C4">
        <w:rPr>
          <w:rFonts w:ascii="Helvetica" w:hAnsi="Helvetica" w:cs="Helvetica"/>
          <w:sz w:val="24"/>
          <w:szCs w:val="24"/>
        </w:rPr>
        <w:t xml:space="preserve"> disposición de los que no hayan asistido, </w:t>
      </w:r>
      <w:r w:rsidRPr="00FF22C4">
        <w:rPr>
          <w:rFonts w:ascii="Helvetica" w:hAnsi="Helvetica" w:cs="Helvetica"/>
          <w:b/>
          <w:bCs/>
          <w:sz w:val="24"/>
          <w:szCs w:val="24"/>
        </w:rPr>
        <w:t>para efectos de su notificación</w:t>
      </w:r>
      <w:r w:rsidRPr="00FF22C4">
        <w:rPr>
          <w:rFonts w:ascii="Helvetica" w:hAnsi="Helvetica" w:cs="Helvetica"/>
          <w:sz w:val="24"/>
          <w:szCs w:val="24"/>
        </w:rPr>
        <w:t xml:space="preserve"> en la página de Gobierno del Estado </w:t>
      </w:r>
      <w:hyperlink r:id="rId11" w:history="1">
        <w:r w:rsidRPr="00FF22C4">
          <w:rPr>
            <w:rStyle w:val="Hipervnculo"/>
            <w:rFonts w:ascii="Helvetica" w:hAnsi="Helvetica" w:cs="Helvetica"/>
            <w:b/>
            <w:bCs/>
            <w:sz w:val="24"/>
            <w:szCs w:val="24"/>
          </w:rPr>
          <w:t>www.comprasbc.gob.mx</w:t>
        </w:r>
      </w:hyperlink>
      <w:r w:rsidRPr="00FF22C4">
        <w:rPr>
          <w:rFonts w:ascii="Helvetica" w:hAnsi="Helvetica" w:cs="Helvetica"/>
          <w:b/>
          <w:bCs/>
          <w:sz w:val="24"/>
          <w:szCs w:val="24"/>
        </w:rPr>
        <w:t>.</w:t>
      </w:r>
    </w:p>
    <w:p w:rsidR="00007E66" w:rsidRPr="00FF22C4" w:rsidRDefault="00007E66">
      <w:pPr>
        <w:pStyle w:val="3"/>
        <w:tabs>
          <w:tab w:val="left" w:pos="720"/>
          <w:tab w:val="left" w:pos="990"/>
          <w:tab w:val="left" w:pos="1170"/>
          <w:tab w:val="left" w:pos="1440"/>
        </w:tabs>
        <w:ind w:right="18" w:firstLine="0"/>
        <w:rPr>
          <w:rFonts w:ascii="Helvetica" w:hAnsi="Helvetica" w:cs="Helvetica"/>
          <w:sz w:val="24"/>
          <w:szCs w:val="24"/>
        </w:rPr>
      </w:pPr>
    </w:p>
    <w:p w:rsidR="00007E66" w:rsidRPr="00FF22C4" w:rsidRDefault="00007E66" w:rsidP="005F0CB6">
      <w:pPr>
        <w:pStyle w:val="2"/>
        <w:tabs>
          <w:tab w:val="left" w:pos="720"/>
        </w:tabs>
        <w:ind w:left="0"/>
        <w:rPr>
          <w:rFonts w:ascii="Helvetica" w:hAnsi="Helvetica" w:cs="Helvetica"/>
          <w:b/>
          <w:bCs/>
          <w:sz w:val="24"/>
          <w:szCs w:val="24"/>
        </w:rPr>
      </w:pPr>
      <w:r w:rsidRPr="00FF22C4">
        <w:rPr>
          <w:rFonts w:ascii="Helvetica" w:hAnsi="Helvetica" w:cs="Helvetica"/>
          <w:b/>
          <w:bCs/>
          <w:sz w:val="24"/>
          <w:szCs w:val="24"/>
        </w:rPr>
        <w:t>20.</w:t>
      </w:r>
      <w:r w:rsidRPr="00FF22C4">
        <w:rPr>
          <w:rFonts w:ascii="Helvetica" w:hAnsi="Helvetica" w:cs="Helvetica"/>
          <w:b/>
          <w:bCs/>
          <w:sz w:val="24"/>
          <w:szCs w:val="24"/>
        </w:rPr>
        <w:tab/>
        <w:t>ANÁLISIS TECNICO:</w:t>
      </w:r>
    </w:p>
    <w:p w:rsidR="00007E66" w:rsidRPr="00FF22C4" w:rsidRDefault="00007E66">
      <w:pPr>
        <w:pStyle w:val="3"/>
        <w:rPr>
          <w:rFonts w:ascii="Helvetica" w:hAnsi="Helvetica" w:cs="Helvetica"/>
          <w:sz w:val="24"/>
          <w:szCs w:val="24"/>
        </w:rPr>
      </w:pPr>
    </w:p>
    <w:p w:rsidR="00007E66" w:rsidRPr="00FF22C4" w:rsidRDefault="00007E66">
      <w:pPr>
        <w:pStyle w:val="3"/>
        <w:ind w:right="18" w:hanging="720"/>
        <w:rPr>
          <w:rFonts w:ascii="Helvetica" w:hAnsi="Helvetica" w:cs="Helvetica"/>
          <w:sz w:val="24"/>
          <w:szCs w:val="24"/>
        </w:rPr>
      </w:pPr>
      <w:r w:rsidRPr="00FF22C4">
        <w:rPr>
          <w:rFonts w:ascii="Helvetica" w:hAnsi="Helvetica" w:cs="Helvetica"/>
          <w:sz w:val="24"/>
          <w:szCs w:val="24"/>
        </w:rPr>
        <w:t xml:space="preserve">20.1   Una vez que se realice la evaluación preliminar de las propuestas técnicas de los licitantes de conformidad con los puntos 19.4 Y 19.5 de las presentes bases, el comité procederá a realizar el análisis de las propuestas técnicas aceptadas y procederá a </w:t>
      </w:r>
      <w:r w:rsidRPr="00FF22C4">
        <w:rPr>
          <w:rFonts w:ascii="Helvetica" w:hAnsi="Helvetica" w:cs="Helvetica"/>
          <w:b/>
          <w:bCs/>
          <w:sz w:val="24"/>
          <w:szCs w:val="24"/>
        </w:rPr>
        <w:t>desechar</w:t>
      </w:r>
      <w:r w:rsidRPr="00FF22C4">
        <w:rPr>
          <w:rFonts w:ascii="Helvetica" w:hAnsi="Helvetica" w:cs="Helvetica"/>
          <w:sz w:val="24"/>
          <w:szCs w:val="24"/>
        </w:rPr>
        <w:t xml:space="preserve"> las propuestas técnicas que no hayan cumplido con lo solicitado de acuerdo a los puntos 3.1, 8.1, 15.1, 15.3 Incisos A y B de estas bases de licitación, debiendo dar a conocer el resultado de éste a los licitantes en el acto de fallo técnico y apertura de propuestas económicas. </w:t>
      </w:r>
    </w:p>
    <w:p w:rsidR="00007E66" w:rsidRPr="00FF22C4" w:rsidRDefault="00007E66">
      <w:pPr>
        <w:pStyle w:val="3"/>
        <w:rPr>
          <w:rFonts w:ascii="Helvetica" w:hAnsi="Helvetica" w:cs="Helvetica"/>
          <w:sz w:val="24"/>
          <w:szCs w:val="24"/>
        </w:rPr>
      </w:pPr>
    </w:p>
    <w:p w:rsidR="00007E66" w:rsidRPr="00FF22C4" w:rsidRDefault="00007E66">
      <w:pPr>
        <w:pStyle w:val="3"/>
        <w:ind w:hanging="720"/>
        <w:rPr>
          <w:rFonts w:ascii="Helvetica" w:hAnsi="Helvetica" w:cs="Helvetica"/>
          <w:sz w:val="24"/>
          <w:szCs w:val="24"/>
        </w:rPr>
      </w:pPr>
      <w:r w:rsidRPr="00FF22C4">
        <w:rPr>
          <w:rFonts w:ascii="Helvetica" w:hAnsi="Helvetica" w:cs="Helvetica"/>
          <w:sz w:val="24"/>
          <w:szCs w:val="24"/>
        </w:rPr>
        <w:t>20.2  En la evaluación de las proposiciones presentadas, en ningún caso se utilizarán mecanismos de puntos o porcentajes.</w:t>
      </w:r>
    </w:p>
    <w:p w:rsidR="00007E66" w:rsidRPr="00FF22C4" w:rsidRDefault="00007E66">
      <w:pPr>
        <w:pStyle w:val="3"/>
        <w:tabs>
          <w:tab w:val="left" w:pos="1440"/>
        </w:tabs>
        <w:ind w:left="630" w:firstLine="0"/>
        <w:rPr>
          <w:rFonts w:ascii="Helvetica" w:hAnsi="Helvetica" w:cs="Helvetica"/>
          <w:sz w:val="24"/>
          <w:szCs w:val="24"/>
        </w:rPr>
      </w:pPr>
    </w:p>
    <w:p w:rsidR="00007E66" w:rsidRPr="00FF22C4" w:rsidRDefault="00007E66">
      <w:pPr>
        <w:pStyle w:val="3"/>
        <w:tabs>
          <w:tab w:val="left" w:pos="1440"/>
        </w:tabs>
        <w:ind w:hanging="810"/>
        <w:rPr>
          <w:rFonts w:ascii="Helvetica" w:hAnsi="Helvetica" w:cs="Helvetica"/>
          <w:sz w:val="24"/>
          <w:szCs w:val="24"/>
        </w:rPr>
      </w:pPr>
      <w:r w:rsidRPr="00FF22C4">
        <w:rPr>
          <w:rFonts w:ascii="Helvetica" w:hAnsi="Helvetica" w:cs="Helvetica"/>
          <w:sz w:val="24"/>
          <w:szCs w:val="24"/>
        </w:rPr>
        <w:t>20.3</w:t>
      </w:r>
      <w:r w:rsidRPr="00FF22C4">
        <w:rPr>
          <w:rFonts w:ascii="Helvetica" w:hAnsi="Helvetica" w:cs="Helvetica"/>
          <w:sz w:val="24"/>
          <w:szCs w:val="24"/>
        </w:rPr>
        <w:tab/>
        <w:t xml:space="preserve">No será objeto de evaluación, las condiciones establecidas en las bases de licitación que tengan como propósito facilitar la presentación de las proposiciones y agilizar la conducción de los actos de la licitación. La inobservancia por parte de los licitantes respecto a dichas condiciones o requisitos no será motivo para desechar sus propuestas. </w:t>
      </w:r>
    </w:p>
    <w:p w:rsidR="00007E66" w:rsidRPr="00FF22C4" w:rsidRDefault="00007E66">
      <w:pPr>
        <w:pStyle w:val="3"/>
        <w:tabs>
          <w:tab w:val="left" w:pos="720"/>
          <w:tab w:val="left" w:pos="990"/>
          <w:tab w:val="left" w:pos="1170"/>
          <w:tab w:val="left" w:pos="1440"/>
        </w:tabs>
        <w:ind w:right="18" w:firstLine="0"/>
        <w:rPr>
          <w:rFonts w:ascii="Helvetica" w:hAnsi="Helvetica" w:cs="Helvetica"/>
          <w:sz w:val="24"/>
          <w:szCs w:val="24"/>
        </w:rPr>
      </w:pPr>
    </w:p>
    <w:p w:rsidR="00007E66" w:rsidRPr="00FF22C4" w:rsidRDefault="00007E66" w:rsidP="005F0CB6">
      <w:pPr>
        <w:pStyle w:val="2"/>
        <w:tabs>
          <w:tab w:val="left" w:pos="720"/>
        </w:tabs>
        <w:ind w:left="900" w:hanging="900"/>
        <w:rPr>
          <w:rFonts w:ascii="Helvetica" w:hAnsi="Helvetica" w:cs="Helvetica"/>
          <w:sz w:val="24"/>
          <w:szCs w:val="24"/>
        </w:rPr>
      </w:pPr>
      <w:r w:rsidRPr="00FF22C4">
        <w:rPr>
          <w:rFonts w:ascii="Helvetica" w:hAnsi="Helvetica" w:cs="Helvetica"/>
          <w:sz w:val="24"/>
          <w:szCs w:val="24"/>
        </w:rPr>
        <w:t>21.</w:t>
      </w:r>
      <w:r w:rsidRPr="00FF22C4">
        <w:rPr>
          <w:rFonts w:ascii="Helvetica" w:hAnsi="Helvetica" w:cs="Helvetica"/>
          <w:sz w:val="24"/>
          <w:szCs w:val="24"/>
        </w:rPr>
        <w:tab/>
      </w:r>
      <w:r w:rsidRPr="00FF22C4">
        <w:rPr>
          <w:rFonts w:ascii="Helvetica" w:hAnsi="Helvetica" w:cs="Helvetica"/>
          <w:b/>
          <w:bCs/>
          <w:sz w:val="24"/>
          <w:szCs w:val="24"/>
        </w:rPr>
        <w:t>APERTURA DE PROPUESTAS ECONOMICAS DE LOS LICITANTES:</w:t>
      </w:r>
    </w:p>
    <w:p w:rsidR="00007E66" w:rsidRPr="00FF22C4" w:rsidRDefault="00007E66">
      <w:pPr>
        <w:pStyle w:val="3"/>
        <w:tabs>
          <w:tab w:val="left" w:pos="1530"/>
        </w:tabs>
        <w:ind w:left="720" w:right="18" w:firstLine="0"/>
        <w:rPr>
          <w:rFonts w:ascii="Helvetica" w:hAnsi="Helvetica" w:cs="Helvetica"/>
          <w:sz w:val="24"/>
          <w:szCs w:val="24"/>
        </w:rPr>
      </w:pPr>
    </w:p>
    <w:p w:rsidR="00007E66" w:rsidRPr="00FF22C4" w:rsidRDefault="00007E66" w:rsidP="00102B35">
      <w:pPr>
        <w:pStyle w:val="3"/>
        <w:numPr>
          <w:ilvl w:val="1"/>
          <w:numId w:val="18"/>
        </w:numPr>
        <w:ind w:right="18"/>
        <w:rPr>
          <w:rFonts w:ascii="Helvetica" w:hAnsi="Helvetica" w:cs="Helvetica"/>
          <w:sz w:val="24"/>
          <w:szCs w:val="24"/>
        </w:rPr>
      </w:pPr>
      <w:r w:rsidRPr="00FF22C4">
        <w:rPr>
          <w:rFonts w:ascii="Helvetica" w:hAnsi="Helvetica" w:cs="Helvetica"/>
          <w:sz w:val="24"/>
          <w:szCs w:val="24"/>
        </w:rPr>
        <w:t xml:space="preserve">“La Convocante” iniciará el acto de fallo técnico y </w:t>
      </w:r>
      <w:r w:rsidRPr="004661FE">
        <w:rPr>
          <w:rFonts w:ascii="Helvetica" w:hAnsi="Helvetica" w:cs="Helvetica"/>
          <w:sz w:val="24"/>
          <w:szCs w:val="24"/>
        </w:rPr>
        <w:t xml:space="preserve">apertura de propuestas económicas, a las </w:t>
      </w:r>
      <w:r w:rsidR="004661FE" w:rsidRPr="004661FE">
        <w:rPr>
          <w:rFonts w:ascii="Helvetica" w:hAnsi="Helvetica" w:cs="Helvetica"/>
          <w:b/>
          <w:bCs/>
          <w:sz w:val="24"/>
          <w:szCs w:val="24"/>
        </w:rPr>
        <w:t>11</w:t>
      </w:r>
      <w:r w:rsidRPr="004661FE">
        <w:rPr>
          <w:rFonts w:ascii="Helvetica" w:hAnsi="Helvetica" w:cs="Helvetica"/>
          <w:b/>
          <w:bCs/>
          <w:sz w:val="24"/>
          <w:szCs w:val="24"/>
        </w:rPr>
        <w:t>:00 horas del 2</w:t>
      </w:r>
      <w:r w:rsidR="004661FE" w:rsidRPr="004661FE">
        <w:rPr>
          <w:rFonts w:ascii="Helvetica" w:hAnsi="Helvetica" w:cs="Helvetica"/>
          <w:b/>
          <w:bCs/>
          <w:sz w:val="24"/>
          <w:szCs w:val="24"/>
        </w:rPr>
        <w:t>8</w:t>
      </w:r>
      <w:r w:rsidRPr="004661FE">
        <w:rPr>
          <w:rFonts w:ascii="Helvetica" w:hAnsi="Helvetica" w:cs="Helvetica"/>
          <w:b/>
          <w:bCs/>
          <w:sz w:val="24"/>
          <w:szCs w:val="24"/>
        </w:rPr>
        <w:t xml:space="preserve"> de </w:t>
      </w:r>
      <w:r w:rsidR="004661FE" w:rsidRPr="004661FE">
        <w:rPr>
          <w:rFonts w:ascii="Helvetica" w:hAnsi="Helvetica" w:cs="Helvetica"/>
          <w:b/>
          <w:bCs/>
          <w:sz w:val="24"/>
          <w:szCs w:val="24"/>
        </w:rPr>
        <w:t>julio</w:t>
      </w:r>
      <w:r w:rsidRPr="004661FE">
        <w:rPr>
          <w:rFonts w:ascii="Helvetica" w:hAnsi="Helvetica" w:cs="Helvetica"/>
          <w:b/>
          <w:bCs/>
          <w:sz w:val="24"/>
          <w:szCs w:val="24"/>
        </w:rPr>
        <w:t xml:space="preserve"> de 2011</w:t>
      </w:r>
      <w:r w:rsidRPr="004661FE">
        <w:rPr>
          <w:rFonts w:ascii="Helvetica" w:hAnsi="Helvetica" w:cs="Helvetica"/>
          <w:sz w:val="24"/>
          <w:szCs w:val="24"/>
        </w:rPr>
        <w:t>,</w:t>
      </w:r>
      <w:r w:rsidRPr="00FF22C4">
        <w:rPr>
          <w:rFonts w:ascii="Helvetica" w:hAnsi="Helvetica" w:cs="Helvetica"/>
          <w:sz w:val="24"/>
          <w:szCs w:val="24"/>
        </w:rPr>
        <w:t xml:space="preserve"> en la Sala de Juntas de la Dirección de Adquisiciones, ubicada en Tercer Piso del Edificio del Poder Ejecutivo, ubicado en Calzada Independencia No.994, colonia Centro Cívico, en Mexicali, Baja California.  </w:t>
      </w:r>
    </w:p>
    <w:p w:rsidR="00007E66" w:rsidRPr="00FF22C4" w:rsidRDefault="00007E66" w:rsidP="003B0EAD">
      <w:pPr>
        <w:pStyle w:val="3"/>
        <w:ind w:left="0" w:right="18" w:firstLine="0"/>
        <w:rPr>
          <w:rFonts w:ascii="Helvetica" w:hAnsi="Helvetica" w:cs="Helvetica"/>
          <w:sz w:val="22"/>
          <w:szCs w:val="22"/>
        </w:rPr>
      </w:pPr>
    </w:p>
    <w:p w:rsidR="00007E66" w:rsidRPr="00FF22C4" w:rsidRDefault="00007E66" w:rsidP="00102B35">
      <w:pPr>
        <w:pStyle w:val="3"/>
        <w:numPr>
          <w:ilvl w:val="1"/>
          <w:numId w:val="22"/>
        </w:numPr>
        <w:tabs>
          <w:tab w:val="clear" w:pos="1080"/>
          <w:tab w:val="num" w:pos="1440"/>
        </w:tabs>
        <w:ind w:left="1440" w:right="18" w:hanging="720"/>
        <w:rPr>
          <w:rFonts w:ascii="Helvetica" w:hAnsi="Helvetica" w:cs="Helvetica"/>
          <w:sz w:val="24"/>
          <w:szCs w:val="24"/>
        </w:rPr>
      </w:pPr>
      <w:r w:rsidRPr="00FF22C4">
        <w:rPr>
          <w:rFonts w:ascii="Helvetica" w:hAnsi="Helvetica" w:cs="Helvetica"/>
          <w:sz w:val="24"/>
          <w:szCs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007E66" w:rsidRPr="00FF22C4" w:rsidRDefault="00007E66">
      <w:pPr>
        <w:pStyle w:val="3"/>
        <w:ind w:right="18"/>
        <w:rPr>
          <w:rFonts w:ascii="Helvetica" w:hAnsi="Helvetica" w:cs="Helvetica"/>
          <w:sz w:val="24"/>
          <w:szCs w:val="24"/>
        </w:rPr>
      </w:pPr>
    </w:p>
    <w:p w:rsidR="00007E66" w:rsidRPr="00FF22C4" w:rsidRDefault="00007E66">
      <w:pPr>
        <w:pStyle w:val="3"/>
        <w:ind w:right="18" w:firstLine="0"/>
        <w:rPr>
          <w:rFonts w:ascii="Helvetica" w:hAnsi="Helvetica" w:cs="Helvetica"/>
          <w:sz w:val="24"/>
          <w:szCs w:val="24"/>
        </w:rPr>
      </w:pPr>
      <w:r w:rsidRPr="00FF22C4">
        <w:rPr>
          <w:rFonts w:ascii="Helvetica" w:hAnsi="Helvetica" w:cs="Helvetica"/>
          <w:sz w:val="24"/>
          <w:szCs w:val="24"/>
        </w:rPr>
        <w:t xml:space="preserve">Por lo menos un licitante, si asistiere alguno, y los miembros del Comité presentes rubricarán las partes de las propuestas económicas  presentadas que previamente se detallan en el punto 8.1 </w:t>
      </w:r>
      <w:r w:rsidRPr="007C06F1">
        <w:rPr>
          <w:rFonts w:ascii="Helvetica" w:hAnsi="Helvetica" w:cs="Helvetica"/>
          <w:sz w:val="24"/>
          <w:szCs w:val="24"/>
        </w:rPr>
        <w:t>incisos</w:t>
      </w:r>
      <w:r w:rsidR="004661FE" w:rsidRPr="007C06F1">
        <w:rPr>
          <w:rFonts w:ascii="Helvetica" w:hAnsi="Helvetica" w:cs="Helvetica"/>
          <w:sz w:val="24"/>
          <w:szCs w:val="24"/>
        </w:rPr>
        <w:t xml:space="preserve"> </w:t>
      </w:r>
      <w:r w:rsidR="007C06F1" w:rsidRPr="007C06F1">
        <w:rPr>
          <w:rFonts w:ascii="Helvetica" w:hAnsi="Helvetica" w:cs="Helvetica"/>
          <w:sz w:val="24"/>
          <w:szCs w:val="24"/>
        </w:rPr>
        <w:t>O</w:t>
      </w:r>
      <w:r w:rsidRPr="007C06F1">
        <w:rPr>
          <w:rFonts w:ascii="Helvetica" w:hAnsi="Helvetica" w:cs="Helvetica"/>
          <w:sz w:val="24"/>
          <w:szCs w:val="24"/>
        </w:rPr>
        <w:t xml:space="preserve"> y </w:t>
      </w:r>
      <w:r w:rsidR="007C06F1">
        <w:rPr>
          <w:rFonts w:ascii="Helvetica" w:hAnsi="Helvetica" w:cs="Helvetica"/>
          <w:sz w:val="24"/>
          <w:szCs w:val="24"/>
        </w:rPr>
        <w:t>P</w:t>
      </w:r>
      <w:r w:rsidRPr="00FF22C4">
        <w:rPr>
          <w:rFonts w:ascii="Helvetica" w:hAnsi="Helvetica" w:cs="Helvetica"/>
          <w:sz w:val="24"/>
          <w:szCs w:val="24"/>
        </w:rPr>
        <w:t xml:space="preserve">, y 15.3 Inciso B de estas bases de licitación. </w:t>
      </w:r>
    </w:p>
    <w:p w:rsidR="00007E66" w:rsidRPr="00FF22C4" w:rsidRDefault="00007E66">
      <w:pPr>
        <w:pStyle w:val="3"/>
        <w:ind w:right="18" w:firstLine="0"/>
        <w:rPr>
          <w:rFonts w:ascii="Helvetica" w:hAnsi="Helvetica" w:cs="Helvetica"/>
          <w:sz w:val="24"/>
          <w:szCs w:val="24"/>
        </w:rPr>
      </w:pPr>
    </w:p>
    <w:p w:rsidR="00007E66" w:rsidRPr="00FF22C4" w:rsidRDefault="00007E66">
      <w:pPr>
        <w:pStyle w:val="3"/>
        <w:ind w:right="18" w:hanging="720"/>
        <w:rPr>
          <w:rFonts w:ascii="Helvetica" w:hAnsi="Helvetica" w:cs="Helvetica"/>
          <w:sz w:val="24"/>
          <w:szCs w:val="24"/>
        </w:rPr>
      </w:pPr>
      <w:r w:rsidRPr="00FF22C4">
        <w:rPr>
          <w:rFonts w:ascii="Helvetica" w:hAnsi="Helvetica" w:cs="Helvetica"/>
          <w:sz w:val="24"/>
          <w:szCs w:val="24"/>
        </w:rPr>
        <w:t>21.3 Se levantara acta de la segunda etapa en la que se hará constar el resultado técnico, las propuestas económicas aceptadas para su análisis, sus importes, así como las que hubieren sido desechadas y las causas que lo motivaron, el acta será  firmada por los asistentes.</w:t>
      </w:r>
    </w:p>
    <w:p w:rsidR="00007E66" w:rsidRPr="00FF22C4" w:rsidRDefault="00007E66">
      <w:pPr>
        <w:pStyle w:val="3"/>
        <w:ind w:right="18" w:firstLine="0"/>
        <w:rPr>
          <w:rFonts w:ascii="Helvetica" w:hAnsi="Helvetica" w:cs="Helvetica"/>
          <w:sz w:val="24"/>
          <w:szCs w:val="24"/>
        </w:rPr>
      </w:pPr>
    </w:p>
    <w:p w:rsidR="00007E66" w:rsidRPr="00FF22C4" w:rsidRDefault="00007E66">
      <w:pPr>
        <w:pStyle w:val="3"/>
        <w:ind w:right="18" w:hanging="720"/>
        <w:rPr>
          <w:rFonts w:ascii="Helvetica" w:hAnsi="Helvetica" w:cs="Helvetica"/>
          <w:sz w:val="24"/>
          <w:szCs w:val="24"/>
        </w:rPr>
      </w:pPr>
      <w:r w:rsidRPr="00FF22C4">
        <w:rPr>
          <w:rFonts w:ascii="Helvetica" w:hAnsi="Helvetica" w:cs="Helvetica"/>
          <w:sz w:val="24"/>
          <w:szCs w:val="24"/>
        </w:rPr>
        <w:t xml:space="preserve">21.4   El Acta de Fallo Técnico y Apertura de Propuestas Económicas se pondrá a disposición de los licitantes interesados en el mismo domicilio, siendo responsabilidad de los licitantes el solicitar una copia de la misma, la falta de </w:t>
      </w:r>
      <w:r w:rsidRPr="00FF22C4">
        <w:rPr>
          <w:rFonts w:ascii="Helvetica" w:hAnsi="Helvetica" w:cs="Helvetica"/>
          <w:sz w:val="24"/>
          <w:szCs w:val="24"/>
        </w:rPr>
        <w:lastRenderedPageBreak/>
        <w:t xml:space="preserve">firma de algún licitante </w:t>
      </w:r>
      <w:r w:rsidRPr="004661FE">
        <w:rPr>
          <w:rFonts w:ascii="Helvetica" w:hAnsi="Helvetica" w:cs="Helvetica"/>
          <w:sz w:val="24"/>
          <w:szCs w:val="24"/>
        </w:rPr>
        <w:t xml:space="preserve">no invalidará su contenido y efecto, poniéndose a partir del </w:t>
      </w:r>
      <w:r w:rsidR="004661FE" w:rsidRPr="004661FE">
        <w:rPr>
          <w:rFonts w:ascii="Helvetica" w:hAnsi="Helvetica" w:cs="Helvetica"/>
          <w:b/>
          <w:bCs/>
          <w:sz w:val="24"/>
          <w:szCs w:val="24"/>
        </w:rPr>
        <w:t>28</w:t>
      </w:r>
      <w:r w:rsidRPr="004661FE">
        <w:rPr>
          <w:rFonts w:ascii="Helvetica" w:hAnsi="Helvetica" w:cs="Helvetica"/>
          <w:b/>
          <w:bCs/>
          <w:sz w:val="24"/>
          <w:szCs w:val="24"/>
        </w:rPr>
        <w:t xml:space="preserve"> de </w:t>
      </w:r>
      <w:r w:rsidR="004661FE" w:rsidRPr="004661FE">
        <w:rPr>
          <w:rFonts w:ascii="Helvetica" w:hAnsi="Helvetica" w:cs="Helvetica"/>
          <w:b/>
          <w:bCs/>
          <w:sz w:val="24"/>
          <w:szCs w:val="24"/>
        </w:rPr>
        <w:t>julio</w:t>
      </w:r>
      <w:r w:rsidRPr="004661FE">
        <w:rPr>
          <w:rFonts w:ascii="Helvetica" w:hAnsi="Helvetica" w:cs="Helvetica"/>
          <w:b/>
          <w:bCs/>
          <w:sz w:val="24"/>
          <w:szCs w:val="24"/>
        </w:rPr>
        <w:t xml:space="preserve"> de 2011</w:t>
      </w:r>
      <w:r w:rsidRPr="00FF22C4">
        <w:rPr>
          <w:rFonts w:ascii="Helvetica" w:hAnsi="Helvetica" w:cs="Helvetica"/>
          <w:sz w:val="24"/>
          <w:szCs w:val="24"/>
        </w:rPr>
        <w:t xml:space="preserve"> a disposición de los que no hayan asistido, para efecto de su notificación.</w:t>
      </w:r>
    </w:p>
    <w:p w:rsidR="00007E66" w:rsidRPr="00FF22C4" w:rsidRDefault="00007E66">
      <w:pPr>
        <w:pStyle w:val="3"/>
        <w:ind w:right="18" w:hanging="720"/>
        <w:rPr>
          <w:rFonts w:ascii="Helvetica" w:hAnsi="Helvetica" w:cs="Helvetica"/>
          <w:sz w:val="24"/>
          <w:szCs w:val="24"/>
        </w:rPr>
      </w:pPr>
    </w:p>
    <w:p w:rsidR="00007E66" w:rsidRPr="00FF22C4" w:rsidRDefault="00007E66">
      <w:pPr>
        <w:pStyle w:val="3"/>
        <w:tabs>
          <w:tab w:val="left" w:pos="1440"/>
        </w:tabs>
        <w:ind w:right="18" w:hanging="720"/>
        <w:rPr>
          <w:rFonts w:ascii="Helvetica" w:hAnsi="Helvetica" w:cs="Helvetica"/>
          <w:sz w:val="24"/>
          <w:szCs w:val="24"/>
        </w:rPr>
      </w:pPr>
      <w:r w:rsidRPr="00FF22C4">
        <w:rPr>
          <w:rFonts w:ascii="Helvetica" w:hAnsi="Helvetica" w:cs="Helvetica"/>
          <w:sz w:val="24"/>
          <w:szCs w:val="24"/>
        </w:rPr>
        <w:t>21.5  Asimismo, la documentación de la propuesta económica quedará en custodia de “La Convocante” para que sea analizada en forma detallada.</w:t>
      </w:r>
    </w:p>
    <w:p w:rsidR="00007E66" w:rsidRDefault="00007E66">
      <w:pPr>
        <w:pStyle w:val="3"/>
        <w:tabs>
          <w:tab w:val="left" w:pos="1440"/>
        </w:tabs>
        <w:ind w:left="0" w:right="18" w:firstLine="0"/>
        <w:rPr>
          <w:rFonts w:ascii="Helvetica" w:hAnsi="Helvetica" w:cs="Helvetica"/>
          <w:sz w:val="24"/>
          <w:szCs w:val="24"/>
        </w:rPr>
      </w:pPr>
    </w:p>
    <w:p w:rsidR="00007E66" w:rsidRPr="00FF22C4" w:rsidRDefault="00007E66" w:rsidP="005F0CB6">
      <w:pPr>
        <w:pStyle w:val="2"/>
        <w:tabs>
          <w:tab w:val="left" w:pos="720"/>
        </w:tabs>
        <w:ind w:left="900" w:hanging="900"/>
        <w:rPr>
          <w:rFonts w:ascii="Helvetica" w:hAnsi="Helvetica" w:cs="Helvetica"/>
          <w:b/>
          <w:bCs/>
          <w:sz w:val="24"/>
          <w:szCs w:val="24"/>
        </w:rPr>
      </w:pPr>
      <w:r w:rsidRPr="00FF22C4">
        <w:rPr>
          <w:rFonts w:ascii="Helvetica" w:hAnsi="Helvetica" w:cs="Helvetica"/>
          <w:sz w:val="24"/>
          <w:szCs w:val="24"/>
        </w:rPr>
        <w:t>22.</w:t>
      </w:r>
      <w:r w:rsidRPr="00FF22C4">
        <w:rPr>
          <w:rFonts w:ascii="Helvetica" w:hAnsi="Helvetica" w:cs="Helvetica"/>
          <w:sz w:val="24"/>
          <w:szCs w:val="24"/>
        </w:rPr>
        <w:tab/>
      </w:r>
      <w:r w:rsidRPr="00FF22C4">
        <w:rPr>
          <w:rFonts w:ascii="Helvetica" w:hAnsi="Helvetica" w:cs="Helvetica"/>
          <w:b/>
          <w:bCs/>
          <w:sz w:val="24"/>
          <w:szCs w:val="24"/>
        </w:rPr>
        <w:t>FALLO DE LA LICITACIÓN:</w:t>
      </w:r>
    </w:p>
    <w:p w:rsidR="00007E66" w:rsidRPr="00FF22C4" w:rsidRDefault="00007E66">
      <w:pPr>
        <w:pStyle w:val="3"/>
        <w:ind w:left="810" w:right="18"/>
        <w:rPr>
          <w:rFonts w:ascii="Helvetica" w:hAnsi="Helvetica" w:cs="Helvetica"/>
          <w:sz w:val="22"/>
          <w:szCs w:val="22"/>
        </w:rPr>
      </w:pPr>
    </w:p>
    <w:p w:rsidR="00007E66" w:rsidRPr="00FF22C4" w:rsidRDefault="00007E66" w:rsidP="00102B35">
      <w:pPr>
        <w:pStyle w:val="3"/>
        <w:numPr>
          <w:ilvl w:val="1"/>
          <w:numId w:val="23"/>
        </w:numPr>
        <w:tabs>
          <w:tab w:val="clear" w:pos="1080"/>
          <w:tab w:val="num" w:pos="1350"/>
        </w:tabs>
        <w:ind w:left="1350" w:right="18" w:hanging="630"/>
        <w:rPr>
          <w:rFonts w:ascii="Helvetica" w:hAnsi="Helvetica" w:cs="Helvetica"/>
          <w:sz w:val="24"/>
          <w:szCs w:val="24"/>
        </w:rPr>
      </w:pPr>
      <w:r w:rsidRPr="00FF22C4">
        <w:rPr>
          <w:rFonts w:ascii="Helvetica" w:hAnsi="Helvetica" w:cs="Helvetica"/>
          <w:sz w:val="24"/>
          <w:szCs w:val="24"/>
        </w:rPr>
        <w:t>El Fallo de la Licitación s</w:t>
      </w:r>
      <w:r w:rsidRPr="004661FE">
        <w:rPr>
          <w:rFonts w:ascii="Helvetica" w:hAnsi="Helvetica" w:cs="Helvetica"/>
          <w:sz w:val="24"/>
          <w:szCs w:val="24"/>
        </w:rPr>
        <w:t xml:space="preserve">e dará a conocer en Junta Pública a las </w:t>
      </w:r>
      <w:r w:rsidR="004661FE" w:rsidRPr="004661FE">
        <w:rPr>
          <w:rFonts w:ascii="Helvetica" w:hAnsi="Helvetica" w:cs="Helvetica"/>
          <w:b/>
          <w:bCs/>
          <w:sz w:val="24"/>
          <w:szCs w:val="24"/>
        </w:rPr>
        <w:t>12</w:t>
      </w:r>
      <w:r w:rsidRPr="004661FE">
        <w:rPr>
          <w:rFonts w:ascii="Helvetica" w:hAnsi="Helvetica" w:cs="Helvetica"/>
          <w:b/>
          <w:bCs/>
          <w:sz w:val="24"/>
          <w:szCs w:val="24"/>
        </w:rPr>
        <w:t xml:space="preserve">:00 horas del día </w:t>
      </w:r>
      <w:r w:rsidR="004661FE" w:rsidRPr="004661FE">
        <w:rPr>
          <w:rFonts w:ascii="Helvetica" w:hAnsi="Helvetica" w:cs="Helvetica"/>
          <w:b/>
          <w:bCs/>
          <w:sz w:val="24"/>
          <w:szCs w:val="24"/>
        </w:rPr>
        <w:t>29</w:t>
      </w:r>
      <w:r w:rsidRPr="004661FE">
        <w:rPr>
          <w:rFonts w:ascii="Helvetica" w:hAnsi="Helvetica" w:cs="Helvetica"/>
          <w:b/>
          <w:bCs/>
          <w:sz w:val="24"/>
          <w:szCs w:val="24"/>
        </w:rPr>
        <w:t xml:space="preserve"> de </w:t>
      </w:r>
      <w:r w:rsidR="004661FE" w:rsidRPr="004661FE">
        <w:rPr>
          <w:rFonts w:ascii="Helvetica" w:hAnsi="Helvetica" w:cs="Helvetica"/>
          <w:b/>
          <w:bCs/>
          <w:sz w:val="24"/>
          <w:szCs w:val="24"/>
        </w:rPr>
        <w:t>julio</w:t>
      </w:r>
      <w:r w:rsidRPr="004661FE">
        <w:rPr>
          <w:rFonts w:ascii="Helvetica" w:hAnsi="Helvetica" w:cs="Helvetica"/>
          <w:b/>
          <w:bCs/>
          <w:sz w:val="24"/>
          <w:szCs w:val="24"/>
        </w:rPr>
        <w:t xml:space="preserve"> de 2011</w:t>
      </w:r>
      <w:r w:rsidRPr="00FF22C4">
        <w:rPr>
          <w:rFonts w:ascii="Helvetica" w:hAnsi="Helvetica" w:cs="Helvetica"/>
          <w:sz w:val="24"/>
          <w:szCs w:val="24"/>
        </w:rPr>
        <w:t>, en la Sala de Juntas de la</w:t>
      </w:r>
      <w:r w:rsidR="004661FE">
        <w:rPr>
          <w:rFonts w:ascii="Helvetica" w:hAnsi="Helvetica" w:cs="Helvetica"/>
          <w:sz w:val="24"/>
          <w:szCs w:val="24"/>
        </w:rPr>
        <w:t xml:space="preserve"> </w:t>
      </w:r>
      <w:r w:rsidRPr="00FF22C4">
        <w:rPr>
          <w:rFonts w:ascii="Helvetica" w:hAnsi="Helvetica" w:cs="Helvetica"/>
          <w:sz w:val="24"/>
          <w:szCs w:val="24"/>
        </w:rPr>
        <w:t>Dirección de Adquisiciones, ubicada en Tercer Piso del Edificio del Poder Ejecutivo, ubicado en Calzada Independencia</w:t>
      </w:r>
      <w:r w:rsidR="00D120A6">
        <w:rPr>
          <w:rFonts w:ascii="Helvetica" w:hAnsi="Helvetica" w:cs="Helvetica"/>
          <w:sz w:val="24"/>
          <w:szCs w:val="24"/>
        </w:rPr>
        <w:t xml:space="preserve"> </w:t>
      </w:r>
      <w:r w:rsidRPr="00FF22C4">
        <w:rPr>
          <w:rFonts w:ascii="Helvetica" w:hAnsi="Helvetica" w:cs="Helvetica"/>
          <w:sz w:val="24"/>
          <w:szCs w:val="24"/>
        </w:rPr>
        <w:t xml:space="preserve">No.994, Centro Cívico, Mexicali, Baja California. </w:t>
      </w:r>
    </w:p>
    <w:p w:rsidR="00007E66" w:rsidRPr="00FF22C4" w:rsidRDefault="00007E66">
      <w:pPr>
        <w:pStyle w:val="3"/>
        <w:ind w:right="18"/>
        <w:rPr>
          <w:rFonts w:ascii="Helvetica" w:hAnsi="Helvetica" w:cs="Helvetica"/>
          <w:sz w:val="24"/>
          <w:szCs w:val="24"/>
        </w:rPr>
      </w:pPr>
    </w:p>
    <w:p w:rsidR="00007E66" w:rsidRPr="00FF22C4" w:rsidRDefault="00007E66">
      <w:pPr>
        <w:pStyle w:val="3"/>
        <w:tabs>
          <w:tab w:val="left" w:pos="1530"/>
        </w:tabs>
        <w:ind w:left="1350" w:right="18" w:hanging="630"/>
        <w:rPr>
          <w:rFonts w:ascii="Helvetica" w:hAnsi="Helvetica" w:cs="Helvetica"/>
          <w:sz w:val="24"/>
          <w:szCs w:val="24"/>
        </w:rPr>
      </w:pPr>
      <w:r w:rsidRPr="00FF22C4">
        <w:rPr>
          <w:rFonts w:ascii="Helvetica" w:hAnsi="Helvetica" w:cs="Helvetica"/>
          <w:sz w:val="24"/>
          <w:szCs w:val="24"/>
        </w:rPr>
        <w:t xml:space="preserve">22.2 En el fallo de la licitación se plasmará el importe de las propuestas económicas derivado de la evaluación detallada de las mismas, y quedará comprendido dentro de los </w:t>
      </w:r>
      <w:r w:rsidRPr="00FF22C4">
        <w:rPr>
          <w:rFonts w:ascii="Helvetica" w:hAnsi="Helvetica" w:cs="Helvetica"/>
          <w:b/>
          <w:bCs/>
          <w:sz w:val="24"/>
          <w:szCs w:val="24"/>
        </w:rPr>
        <w:t xml:space="preserve">20 (veinte) </w:t>
      </w:r>
      <w:r w:rsidRPr="00FF22C4">
        <w:rPr>
          <w:rFonts w:ascii="Helvetica" w:hAnsi="Helvetica" w:cs="Helvetica"/>
          <w:sz w:val="24"/>
          <w:szCs w:val="24"/>
        </w:rPr>
        <w:t>días naturales siguientes a la fecha de inicio de la primera etapa.</w:t>
      </w:r>
    </w:p>
    <w:p w:rsidR="00007E66" w:rsidRPr="00FF22C4" w:rsidRDefault="00007E66">
      <w:pPr>
        <w:pStyle w:val="3"/>
        <w:ind w:left="810" w:right="18"/>
        <w:rPr>
          <w:rFonts w:ascii="Helvetica" w:hAnsi="Helvetica" w:cs="Helvetica"/>
          <w:sz w:val="22"/>
          <w:szCs w:val="22"/>
        </w:rPr>
      </w:pPr>
    </w:p>
    <w:p w:rsidR="00007E66" w:rsidRPr="00FF22C4" w:rsidRDefault="00007E66">
      <w:pPr>
        <w:pStyle w:val="3"/>
        <w:ind w:hanging="720"/>
        <w:rPr>
          <w:rFonts w:ascii="Helvetica" w:hAnsi="Helvetica" w:cs="Helvetica"/>
          <w:sz w:val="24"/>
          <w:szCs w:val="24"/>
        </w:rPr>
      </w:pPr>
      <w:r w:rsidRPr="00FF22C4">
        <w:rPr>
          <w:rFonts w:ascii="Helvetica" w:hAnsi="Helvetica" w:cs="Helvetica"/>
          <w:sz w:val="24"/>
          <w:szCs w:val="24"/>
        </w:rPr>
        <w:t>22.3   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 rechazada.</w:t>
      </w:r>
    </w:p>
    <w:p w:rsidR="00007E66" w:rsidRPr="00FF22C4" w:rsidRDefault="00007E66">
      <w:pPr>
        <w:pStyle w:val="3"/>
        <w:ind w:hanging="720"/>
        <w:rPr>
          <w:rFonts w:ascii="Helvetica" w:hAnsi="Helvetica" w:cs="Helvetica"/>
          <w:sz w:val="24"/>
          <w:szCs w:val="24"/>
        </w:rPr>
      </w:pPr>
    </w:p>
    <w:p w:rsidR="00007E66" w:rsidRPr="00FF22C4" w:rsidRDefault="00007E66">
      <w:pPr>
        <w:pStyle w:val="3"/>
        <w:ind w:hanging="720"/>
        <w:rPr>
          <w:rFonts w:ascii="Helvetica" w:hAnsi="Helvetica" w:cs="Helvetica"/>
          <w:sz w:val="24"/>
          <w:szCs w:val="24"/>
        </w:rPr>
      </w:pPr>
      <w:r w:rsidRPr="00FF22C4">
        <w:rPr>
          <w:rFonts w:ascii="Helvetica" w:hAnsi="Helvetica" w:cs="Helvetica"/>
          <w:sz w:val="24"/>
          <w:szCs w:val="24"/>
        </w:rPr>
        <w:t>22.4  Si el monto de la propuesta económica discrepa con el monto obtenido del catálogo de conceptos, prevalecerán todos los importes y especificaciones señaladas en el  catálogo de conceptos.</w:t>
      </w:r>
    </w:p>
    <w:p w:rsidR="00007E66" w:rsidRPr="00FF22C4" w:rsidRDefault="00007E66">
      <w:pPr>
        <w:pStyle w:val="3"/>
        <w:tabs>
          <w:tab w:val="left" w:pos="1530"/>
        </w:tabs>
        <w:ind w:right="18"/>
        <w:rPr>
          <w:rFonts w:ascii="Helvetica" w:hAnsi="Helvetica" w:cs="Helvetica"/>
          <w:sz w:val="22"/>
          <w:szCs w:val="22"/>
        </w:rPr>
      </w:pPr>
    </w:p>
    <w:p w:rsidR="00007E66" w:rsidRPr="00FF22C4" w:rsidRDefault="00007E66">
      <w:pPr>
        <w:pStyle w:val="3"/>
        <w:tabs>
          <w:tab w:val="left" w:pos="1530"/>
        </w:tabs>
        <w:ind w:left="1530" w:right="18" w:hanging="810"/>
        <w:rPr>
          <w:rFonts w:ascii="Helvetica" w:hAnsi="Helvetica" w:cs="Helvetica"/>
          <w:sz w:val="24"/>
          <w:szCs w:val="24"/>
        </w:rPr>
      </w:pPr>
      <w:r w:rsidRPr="00FF22C4">
        <w:rPr>
          <w:rFonts w:ascii="Helvetica" w:hAnsi="Helvetica" w:cs="Helvetica"/>
          <w:sz w:val="24"/>
          <w:szCs w:val="24"/>
        </w:rPr>
        <w:t>22.5</w:t>
      </w:r>
      <w:r w:rsidRPr="00FF22C4">
        <w:rPr>
          <w:rFonts w:ascii="Helvetica" w:hAnsi="Helvetica" w:cs="Helvetica"/>
          <w:sz w:val="24"/>
          <w:szCs w:val="24"/>
        </w:rPr>
        <w:tab/>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007E66" w:rsidRPr="00FF22C4" w:rsidRDefault="00007E66">
      <w:pPr>
        <w:pStyle w:val="3"/>
        <w:tabs>
          <w:tab w:val="left" w:pos="1530"/>
        </w:tabs>
        <w:ind w:left="1530" w:right="18" w:hanging="810"/>
        <w:rPr>
          <w:rFonts w:ascii="Helvetica" w:hAnsi="Helvetica" w:cs="Helvetica"/>
          <w:sz w:val="24"/>
          <w:szCs w:val="24"/>
        </w:rPr>
      </w:pPr>
    </w:p>
    <w:p w:rsidR="00007E66" w:rsidRPr="00FF22C4" w:rsidRDefault="00007E66" w:rsidP="00102B35">
      <w:pPr>
        <w:pStyle w:val="3"/>
        <w:numPr>
          <w:ilvl w:val="1"/>
          <w:numId w:val="24"/>
        </w:numPr>
        <w:tabs>
          <w:tab w:val="clear" w:pos="1080"/>
          <w:tab w:val="left" w:pos="1440"/>
        </w:tabs>
        <w:ind w:left="1440" w:right="18" w:hanging="720"/>
        <w:rPr>
          <w:rFonts w:ascii="Helvetica" w:hAnsi="Helvetica" w:cs="Helvetica"/>
          <w:sz w:val="24"/>
          <w:szCs w:val="24"/>
        </w:rPr>
      </w:pPr>
      <w:r w:rsidRPr="00FF22C4">
        <w:rPr>
          <w:rFonts w:ascii="Helvetica" w:hAnsi="Helvetica" w:cs="Helvetica"/>
          <w:sz w:val="24"/>
          <w:szCs w:val="24"/>
        </w:rPr>
        <w:t>El Acta de Fallo estará a disposición de los licitantes a la finalización de dichos actos, para efectos de su notificación a los licitantes.</w:t>
      </w:r>
    </w:p>
    <w:p w:rsidR="00007E66" w:rsidRPr="00FF22C4" w:rsidRDefault="00007E66">
      <w:pPr>
        <w:pStyle w:val="3"/>
        <w:tabs>
          <w:tab w:val="left" w:pos="1530"/>
        </w:tabs>
        <w:ind w:right="18"/>
        <w:rPr>
          <w:rFonts w:ascii="Helvetica" w:hAnsi="Helvetica" w:cs="Helvetica"/>
          <w:sz w:val="24"/>
          <w:szCs w:val="24"/>
        </w:rPr>
      </w:pPr>
    </w:p>
    <w:p w:rsidR="00007E66" w:rsidRPr="00FF22C4" w:rsidRDefault="00007E66" w:rsidP="00102B35">
      <w:pPr>
        <w:pStyle w:val="3"/>
        <w:numPr>
          <w:ilvl w:val="1"/>
          <w:numId w:val="24"/>
        </w:numPr>
        <w:tabs>
          <w:tab w:val="clear" w:pos="1080"/>
          <w:tab w:val="left" w:pos="1170"/>
          <w:tab w:val="num" w:pos="1260"/>
        </w:tabs>
        <w:ind w:left="1350" w:hanging="630"/>
        <w:rPr>
          <w:rFonts w:ascii="Helvetica" w:hAnsi="Helvetica" w:cs="Helvetica"/>
          <w:sz w:val="24"/>
          <w:szCs w:val="24"/>
        </w:rPr>
      </w:pPr>
      <w:r w:rsidRPr="00FF22C4">
        <w:rPr>
          <w:rFonts w:ascii="Helvetica" w:hAnsi="Helvetica" w:cs="Helvetica"/>
          <w:sz w:val="24"/>
          <w:szCs w:val="24"/>
        </w:rPr>
        <w:t xml:space="preserve">  En Junta Pública se dará a conocer el fallo, al que libremente podrán asistir los licitantes aun cuando no hubieren participado en el acto de presentación y apertura de proposiciones, </w:t>
      </w:r>
    </w:p>
    <w:p w:rsidR="00007E66" w:rsidRPr="00FF22C4" w:rsidRDefault="00007E66">
      <w:pPr>
        <w:pStyle w:val="3"/>
        <w:ind w:left="720" w:firstLine="0"/>
        <w:rPr>
          <w:rFonts w:ascii="Helvetica" w:hAnsi="Helvetica" w:cs="Helvetica"/>
          <w:sz w:val="24"/>
          <w:szCs w:val="24"/>
        </w:rPr>
      </w:pPr>
    </w:p>
    <w:p w:rsidR="00007E66" w:rsidRPr="00FF22C4" w:rsidRDefault="00007E66" w:rsidP="00102B35">
      <w:pPr>
        <w:pStyle w:val="3"/>
        <w:numPr>
          <w:ilvl w:val="1"/>
          <w:numId w:val="24"/>
        </w:numPr>
        <w:tabs>
          <w:tab w:val="clear" w:pos="1080"/>
          <w:tab w:val="left" w:pos="1260"/>
        </w:tabs>
        <w:ind w:left="1440" w:hanging="720"/>
        <w:rPr>
          <w:rFonts w:ascii="Helvetica" w:hAnsi="Helvetica" w:cs="Helvetica"/>
          <w:sz w:val="24"/>
          <w:szCs w:val="24"/>
        </w:rPr>
      </w:pPr>
      <w:r w:rsidRPr="00FF22C4">
        <w:rPr>
          <w:rFonts w:ascii="Helvetica" w:hAnsi="Helvetica" w:cs="Helvetica"/>
          <w:sz w:val="24"/>
          <w:szCs w:val="24"/>
        </w:rPr>
        <w:t xml:space="preserve">  En sustitución de dicho acto El “Comprador” podrá optar por notificar el fallo de la licitación por escrito a cada uno de los licitantes dentro de los cinco días naturales siguientes a su emisión.</w:t>
      </w:r>
    </w:p>
    <w:p w:rsidR="00007E66" w:rsidRPr="00FF22C4" w:rsidRDefault="00007E66" w:rsidP="00ED2308">
      <w:pPr>
        <w:pStyle w:val="3"/>
        <w:tabs>
          <w:tab w:val="left" w:pos="1260"/>
        </w:tabs>
        <w:ind w:left="0" w:firstLine="0"/>
        <w:rPr>
          <w:rFonts w:ascii="Helvetica" w:hAnsi="Helvetica" w:cs="Helvetica"/>
          <w:sz w:val="24"/>
          <w:szCs w:val="24"/>
        </w:rPr>
      </w:pPr>
    </w:p>
    <w:p w:rsidR="00007E66" w:rsidRDefault="00007E66" w:rsidP="00ED2308">
      <w:pPr>
        <w:pStyle w:val="3"/>
        <w:tabs>
          <w:tab w:val="left" w:pos="1260"/>
        </w:tabs>
        <w:rPr>
          <w:rFonts w:ascii="Helvetica" w:hAnsi="Helvetica" w:cs="Helvetica"/>
          <w:b/>
          <w:bCs/>
          <w:sz w:val="24"/>
          <w:szCs w:val="24"/>
        </w:rPr>
      </w:pPr>
      <w:r w:rsidRPr="00FF22C4">
        <w:rPr>
          <w:rFonts w:ascii="Helvetica" w:hAnsi="Helvetica" w:cs="Helvetica"/>
          <w:b/>
          <w:bCs/>
          <w:sz w:val="24"/>
          <w:szCs w:val="24"/>
        </w:rPr>
        <w:lastRenderedPageBreak/>
        <w:t xml:space="preserve">    Las actas de la Junta de aclaraciones, en todas sus etapas, así como el fallo, se pondrán para efecto de su notificación a disposición de los licitantes que no hayan asistido a dichos actos, por un término no menor de cinco días hábiles, siendo exclusiva responsabilidad de los licitantes acudir a enterarse de su contenido y obtener la copia, en el entendido de que dicho procedimiento sustituye a la notificación personal.</w:t>
      </w:r>
    </w:p>
    <w:p w:rsidR="00007E66" w:rsidRPr="00FF22C4" w:rsidRDefault="00007E66" w:rsidP="00ED2308">
      <w:pPr>
        <w:pStyle w:val="3"/>
        <w:tabs>
          <w:tab w:val="left" w:pos="1260"/>
        </w:tabs>
        <w:rPr>
          <w:rFonts w:ascii="Helvetica" w:hAnsi="Helvetica" w:cs="Helvetica"/>
          <w:b/>
          <w:bCs/>
          <w:sz w:val="24"/>
          <w:szCs w:val="24"/>
        </w:rPr>
      </w:pPr>
    </w:p>
    <w:p w:rsidR="00007E66" w:rsidRPr="00FF22C4" w:rsidRDefault="00007E66" w:rsidP="005F0CB6">
      <w:pPr>
        <w:pStyle w:val="2"/>
        <w:tabs>
          <w:tab w:val="left" w:pos="720"/>
        </w:tabs>
        <w:ind w:left="900" w:hanging="900"/>
        <w:rPr>
          <w:rFonts w:ascii="Helvetica" w:hAnsi="Helvetica" w:cs="Helvetica"/>
          <w:b/>
          <w:bCs/>
          <w:sz w:val="24"/>
          <w:szCs w:val="24"/>
        </w:rPr>
      </w:pPr>
      <w:r w:rsidRPr="00FF22C4">
        <w:rPr>
          <w:rFonts w:ascii="Helvetica" w:hAnsi="Helvetica" w:cs="Helvetica"/>
          <w:b/>
          <w:bCs/>
          <w:sz w:val="24"/>
          <w:szCs w:val="24"/>
        </w:rPr>
        <w:t>23.</w:t>
      </w:r>
      <w:r w:rsidRPr="00FF22C4">
        <w:rPr>
          <w:rFonts w:ascii="Helvetica" w:hAnsi="Helvetica" w:cs="Helvetica"/>
          <w:b/>
          <w:bCs/>
          <w:sz w:val="24"/>
          <w:szCs w:val="24"/>
        </w:rPr>
        <w:tab/>
        <w:t>PROCEDIMIENTO DE INSACULACION:</w:t>
      </w:r>
    </w:p>
    <w:p w:rsidR="00007E66" w:rsidRPr="00FF22C4" w:rsidRDefault="00007E66">
      <w:pPr>
        <w:spacing w:line="240" w:lineRule="exact"/>
        <w:jc w:val="both"/>
        <w:rPr>
          <w:rFonts w:ascii="Helvetica" w:hAnsi="Helvetica" w:cs="Helvetica"/>
          <w:sz w:val="24"/>
          <w:szCs w:val="24"/>
        </w:rPr>
      </w:pPr>
    </w:p>
    <w:p w:rsidR="00007E66" w:rsidRPr="00FF22C4" w:rsidRDefault="00007E66" w:rsidP="00EC72BE">
      <w:pPr>
        <w:pStyle w:val="3"/>
        <w:ind w:hanging="720"/>
        <w:rPr>
          <w:rFonts w:ascii="Helvetica" w:hAnsi="Helvetica" w:cs="Helvetica"/>
          <w:sz w:val="24"/>
          <w:szCs w:val="24"/>
        </w:rPr>
      </w:pPr>
      <w:r w:rsidRPr="00FF22C4">
        <w:rPr>
          <w:rFonts w:ascii="Helvetica" w:hAnsi="Helvetica" w:cs="Helvetica"/>
          <w:sz w:val="24"/>
          <w:szCs w:val="24"/>
        </w:rPr>
        <w:t xml:space="preserve">23.1  Si derivado de la evaluación económica se obtuviera un empate en el precio de dos o más proposiciones, la adjudicación se efectuará mediante insaculación (sorteo manual) que celebre el comité en el propio acto de fallo el cual consistirá en la participación de un boleto por cada propuesta que resulte empatada los cuales serán depositados en una urna, de la que se extraerá el boleto del licitante ganador. </w:t>
      </w:r>
    </w:p>
    <w:p w:rsidR="00007E66" w:rsidRPr="00FF22C4" w:rsidRDefault="00007E66">
      <w:pPr>
        <w:pStyle w:val="3"/>
        <w:tabs>
          <w:tab w:val="left" w:pos="1530"/>
        </w:tabs>
        <w:ind w:right="18" w:hanging="720"/>
        <w:rPr>
          <w:rFonts w:ascii="Helvetica" w:hAnsi="Helvetica" w:cs="Helvetica"/>
          <w:sz w:val="24"/>
          <w:szCs w:val="24"/>
        </w:rPr>
      </w:pPr>
    </w:p>
    <w:p w:rsidR="00007E66" w:rsidRPr="00FF22C4" w:rsidRDefault="00007E66" w:rsidP="005F0CB6">
      <w:pPr>
        <w:pStyle w:val="2"/>
        <w:tabs>
          <w:tab w:val="left" w:pos="720"/>
        </w:tabs>
        <w:ind w:left="900" w:hanging="900"/>
        <w:rPr>
          <w:rFonts w:ascii="Helvetica" w:hAnsi="Helvetica" w:cs="Helvetica"/>
          <w:b/>
          <w:bCs/>
          <w:sz w:val="24"/>
          <w:szCs w:val="24"/>
        </w:rPr>
      </w:pPr>
      <w:r w:rsidRPr="00FF22C4">
        <w:rPr>
          <w:rFonts w:ascii="Helvetica" w:hAnsi="Helvetica" w:cs="Helvetica"/>
          <w:b/>
          <w:bCs/>
          <w:sz w:val="24"/>
          <w:szCs w:val="24"/>
        </w:rPr>
        <w:t>24.</w:t>
      </w:r>
      <w:r w:rsidRPr="00FF22C4">
        <w:rPr>
          <w:rFonts w:ascii="Helvetica" w:hAnsi="Helvetica" w:cs="Helvetica"/>
          <w:b/>
          <w:bCs/>
          <w:sz w:val="24"/>
          <w:szCs w:val="24"/>
        </w:rPr>
        <w:tab/>
        <w:t>ACLARACIÓN DE PROPUESTAS:</w:t>
      </w:r>
    </w:p>
    <w:p w:rsidR="00007E66" w:rsidRPr="00FF22C4" w:rsidRDefault="00007E66">
      <w:pPr>
        <w:spacing w:line="240" w:lineRule="exact"/>
        <w:jc w:val="both"/>
        <w:rPr>
          <w:rFonts w:ascii="Helvetica" w:hAnsi="Helvetica" w:cs="Helvetica"/>
          <w:sz w:val="24"/>
          <w:szCs w:val="24"/>
        </w:rPr>
      </w:pPr>
    </w:p>
    <w:p w:rsidR="00007E66" w:rsidRPr="00FF22C4" w:rsidRDefault="00007E66" w:rsidP="005160A0">
      <w:pPr>
        <w:pStyle w:val="3"/>
        <w:ind w:hanging="720"/>
        <w:rPr>
          <w:rFonts w:ascii="Helvetica" w:hAnsi="Helvetica" w:cs="Helvetica"/>
          <w:sz w:val="24"/>
          <w:szCs w:val="24"/>
        </w:rPr>
      </w:pPr>
      <w:r w:rsidRPr="00FF22C4">
        <w:rPr>
          <w:rFonts w:ascii="Helvetica" w:hAnsi="Helvetica" w:cs="Helvetica"/>
          <w:sz w:val="24"/>
          <w:szCs w:val="24"/>
        </w:rPr>
        <w:t xml:space="preserve">24.1. Para efectos de evaluación, </w:t>
      </w:r>
      <w:r w:rsidRPr="00FF22C4">
        <w:rPr>
          <w:rFonts w:ascii="Helvetica" w:hAnsi="Helvetica" w:cs="Helvetica"/>
          <w:b/>
          <w:bCs/>
          <w:sz w:val="24"/>
          <w:szCs w:val="24"/>
        </w:rPr>
        <w:t>“La Convocante” podrá solicitar al licitante participante que aclare su propuesta o cualquier aspecto contenido en la misma.</w:t>
      </w:r>
      <w:r w:rsidRPr="00FF22C4">
        <w:rPr>
          <w:rFonts w:ascii="Helvetica" w:hAnsi="Helvetica" w:cs="Helvetica"/>
          <w:sz w:val="24"/>
          <w:szCs w:val="24"/>
        </w:rPr>
        <w:t xml:space="preserve"> La solicitud de aclaración y la respuesta correspondiente se harán constar por escrito, y no se pedirán, ofrecerán, ni permitirán cambios en los aspectos sustanciales o significativos de la propuesta. Cuando se presente un error de cálculo en las propuestas presentadas solo habrá lugar a su rectificación por parte del comité cuando la corrección no implique la modificación de precios unitarios, lo que se hará constar en el dictamen a que se refiere el artículo 33 de la Ley de Adquisiciones, Arrendamientos y Servicios para el Estado de Baja California. Si el licitante no acepta la corrección de la propuesta, se </w:t>
      </w:r>
      <w:r w:rsidRPr="00FF22C4">
        <w:rPr>
          <w:rFonts w:ascii="Helvetica" w:hAnsi="Helvetica" w:cs="Helvetica"/>
          <w:b/>
          <w:bCs/>
          <w:sz w:val="24"/>
          <w:szCs w:val="24"/>
        </w:rPr>
        <w:t>desechará</w:t>
      </w:r>
      <w:r w:rsidRPr="00FF22C4">
        <w:rPr>
          <w:rFonts w:ascii="Helvetica" w:hAnsi="Helvetica" w:cs="Helvetica"/>
          <w:sz w:val="24"/>
          <w:szCs w:val="24"/>
        </w:rPr>
        <w:t xml:space="preserve"> la misma.</w:t>
      </w:r>
    </w:p>
    <w:p w:rsidR="00007E66" w:rsidRPr="00FF22C4" w:rsidRDefault="00007E66">
      <w:pPr>
        <w:pStyle w:val="3"/>
        <w:ind w:hanging="720"/>
        <w:rPr>
          <w:rFonts w:ascii="Helvetica" w:hAnsi="Helvetica" w:cs="Helvetica"/>
          <w:sz w:val="24"/>
          <w:szCs w:val="24"/>
        </w:rPr>
      </w:pPr>
    </w:p>
    <w:p w:rsidR="00007E66" w:rsidRPr="00FF22C4" w:rsidRDefault="00007E66">
      <w:pPr>
        <w:pStyle w:val="2"/>
        <w:tabs>
          <w:tab w:val="left" w:pos="720"/>
          <w:tab w:val="left" w:pos="1440"/>
          <w:tab w:val="left" w:pos="2160"/>
          <w:tab w:val="left" w:pos="2880"/>
          <w:tab w:val="left" w:pos="3600"/>
          <w:tab w:val="left" w:pos="4320"/>
          <w:tab w:val="left" w:pos="5520"/>
        </w:tabs>
        <w:ind w:left="900" w:hanging="900"/>
        <w:rPr>
          <w:rFonts w:ascii="Helvetica" w:hAnsi="Helvetica" w:cs="Helvetica"/>
          <w:sz w:val="24"/>
          <w:szCs w:val="24"/>
        </w:rPr>
      </w:pPr>
      <w:r w:rsidRPr="00FF22C4">
        <w:rPr>
          <w:rFonts w:ascii="Helvetica" w:hAnsi="Helvetica" w:cs="Helvetica"/>
          <w:b/>
          <w:bCs/>
          <w:sz w:val="24"/>
          <w:szCs w:val="24"/>
        </w:rPr>
        <w:t>25.</w:t>
      </w:r>
      <w:r w:rsidRPr="00FF22C4">
        <w:rPr>
          <w:rFonts w:ascii="Helvetica" w:hAnsi="Helvetica" w:cs="Helvetica"/>
          <w:b/>
          <w:bCs/>
          <w:sz w:val="24"/>
          <w:szCs w:val="24"/>
        </w:rPr>
        <w:tab/>
        <w:t>DESCALIFICACIÓN A UN LICITANTE:</w:t>
      </w:r>
    </w:p>
    <w:p w:rsidR="00007E66" w:rsidRPr="00FF22C4" w:rsidRDefault="00007E66">
      <w:pPr>
        <w:spacing w:line="240" w:lineRule="exact"/>
        <w:jc w:val="both"/>
        <w:rPr>
          <w:rFonts w:ascii="Helvetica" w:hAnsi="Helvetica" w:cs="Helvetica"/>
          <w:sz w:val="24"/>
          <w:szCs w:val="24"/>
        </w:rPr>
      </w:pPr>
    </w:p>
    <w:p w:rsidR="00007E66" w:rsidRPr="00FF22C4" w:rsidRDefault="00007E66" w:rsidP="00102B35">
      <w:pPr>
        <w:pStyle w:val="3"/>
        <w:numPr>
          <w:ilvl w:val="1"/>
          <w:numId w:val="27"/>
        </w:numPr>
        <w:tabs>
          <w:tab w:val="left" w:pos="1530"/>
        </w:tabs>
        <w:rPr>
          <w:rFonts w:ascii="Helvetica" w:hAnsi="Helvetica" w:cs="Helvetica"/>
          <w:sz w:val="24"/>
          <w:szCs w:val="24"/>
        </w:rPr>
      </w:pPr>
      <w:r w:rsidRPr="00FF22C4">
        <w:rPr>
          <w:rFonts w:ascii="Helvetica" w:hAnsi="Helvetica" w:cs="Helvetica"/>
          <w:sz w:val="24"/>
          <w:szCs w:val="24"/>
        </w:rPr>
        <w:t>En la evaluación de las proposiciones se descalificará a los licitantes que incurran en alguna de las siguientes irregularidades: falta de cumplimiento de alguno de los requisitos establecidos en las bases de licitación;  señalamiento de precios en la propuesta técnica del licitante; si se comprueba que algún licitante hubiere acordado con otro u otros elevar los precios d</w:t>
      </w:r>
      <w:r>
        <w:rPr>
          <w:rFonts w:ascii="Helvetica" w:hAnsi="Helvetica" w:cs="Helvetica"/>
          <w:sz w:val="24"/>
          <w:szCs w:val="24"/>
        </w:rPr>
        <w:t>e</w:t>
      </w:r>
      <w:r w:rsidRPr="00FF22C4">
        <w:rPr>
          <w:rFonts w:ascii="Helvetica" w:hAnsi="Helvetica" w:cs="Helvetica"/>
          <w:sz w:val="24"/>
          <w:szCs w:val="24"/>
        </w:rPr>
        <w:t>l servicio o servicios materia de la licitación; si se comprueba que algún licitante intervino en cualquier acuerdo que tenga por objeto obtener una ventaja sobre los demás licitantes, cuando no presente su proposición para la totalidad del servicio en que participe; así como las demás causas de descalificación que se señalen expresamente en las presentes bases y en la Ley de la materia y su reglamento.</w:t>
      </w:r>
    </w:p>
    <w:p w:rsidR="00007E66" w:rsidRPr="00FF22C4" w:rsidRDefault="00007E66" w:rsidP="00A16A57">
      <w:pPr>
        <w:pStyle w:val="3"/>
        <w:tabs>
          <w:tab w:val="left" w:pos="1530"/>
        </w:tabs>
        <w:ind w:hanging="720"/>
        <w:rPr>
          <w:rFonts w:ascii="Helvetica" w:hAnsi="Helvetica" w:cs="Helvetica"/>
          <w:sz w:val="24"/>
          <w:szCs w:val="24"/>
        </w:rPr>
      </w:pPr>
    </w:p>
    <w:p w:rsidR="00007E66" w:rsidRPr="00FF22C4" w:rsidRDefault="00007E66" w:rsidP="005F0CB6">
      <w:pPr>
        <w:pStyle w:val="2"/>
        <w:tabs>
          <w:tab w:val="left" w:pos="720"/>
        </w:tabs>
        <w:ind w:left="900" w:hanging="900"/>
        <w:rPr>
          <w:rFonts w:ascii="Helvetica" w:hAnsi="Helvetica" w:cs="Helvetica"/>
          <w:b/>
          <w:bCs/>
          <w:sz w:val="24"/>
          <w:szCs w:val="24"/>
        </w:rPr>
      </w:pPr>
      <w:r w:rsidRPr="00FF22C4">
        <w:rPr>
          <w:rFonts w:ascii="Helvetica" w:hAnsi="Helvetica" w:cs="Helvetica"/>
          <w:b/>
          <w:bCs/>
          <w:sz w:val="24"/>
          <w:szCs w:val="24"/>
        </w:rPr>
        <w:t>26.</w:t>
      </w:r>
      <w:r w:rsidRPr="00FF22C4">
        <w:rPr>
          <w:rFonts w:ascii="Helvetica" w:hAnsi="Helvetica" w:cs="Helvetica"/>
          <w:b/>
          <w:bCs/>
          <w:sz w:val="24"/>
          <w:szCs w:val="24"/>
        </w:rPr>
        <w:tab/>
        <w:t>COMUNICACIONES CON LA CONVOCANTE:</w:t>
      </w:r>
    </w:p>
    <w:p w:rsidR="00007E66" w:rsidRPr="00FF22C4" w:rsidRDefault="00007E66">
      <w:pPr>
        <w:spacing w:line="240" w:lineRule="exact"/>
        <w:jc w:val="both"/>
        <w:rPr>
          <w:rFonts w:ascii="Helvetica" w:hAnsi="Helvetica" w:cs="Helvetica"/>
          <w:sz w:val="24"/>
          <w:szCs w:val="24"/>
        </w:rPr>
      </w:pPr>
    </w:p>
    <w:p w:rsidR="00007E66" w:rsidRPr="00FF22C4" w:rsidRDefault="00007E66">
      <w:pPr>
        <w:pStyle w:val="3"/>
        <w:ind w:hanging="720"/>
        <w:rPr>
          <w:rFonts w:ascii="Helvetica" w:hAnsi="Helvetica" w:cs="Helvetica"/>
          <w:sz w:val="24"/>
          <w:szCs w:val="24"/>
        </w:rPr>
      </w:pPr>
      <w:r w:rsidRPr="00FF22C4">
        <w:rPr>
          <w:rFonts w:ascii="Helvetica" w:hAnsi="Helvetica" w:cs="Helvetica"/>
          <w:sz w:val="24"/>
          <w:szCs w:val="24"/>
        </w:rPr>
        <w:t>26.1.</w:t>
      </w:r>
      <w:r w:rsidRPr="00FF22C4">
        <w:rPr>
          <w:rFonts w:ascii="Helvetica" w:hAnsi="Helvetica" w:cs="Helvetica"/>
          <w:sz w:val="24"/>
          <w:szCs w:val="24"/>
        </w:rPr>
        <w:tab/>
        <w:t xml:space="preserve">Los licitantes se abstendrán de comunicarse con “La Convocante” o los miembros del Comité de Adquisiciones, Arrendamientos y Servicios del Poder Ejecutivo del Estado de Baja California, respecto de cualquier aspecto relacionado con su propuesta, </w:t>
      </w:r>
      <w:r w:rsidRPr="00FF22C4">
        <w:rPr>
          <w:rFonts w:ascii="Helvetica" w:hAnsi="Helvetica" w:cs="Helvetica"/>
          <w:b/>
          <w:bCs/>
          <w:sz w:val="24"/>
          <w:szCs w:val="24"/>
        </w:rPr>
        <w:t xml:space="preserve">únicamente “La Convocante” podrá establecer </w:t>
      </w:r>
      <w:r w:rsidRPr="00FF22C4">
        <w:rPr>
          <w:rFonts w:ascii="Helvetica" w:hAnsi="Helvetica" w:cs="Helvetica"/>
          <w:b/>
          <w:bCs/>
          <w:sz w:val="24"/>
          <w:szCs w:val="24"/>
        </w:rPr>
        <w:lastRenderedPageBreak/>
        <w:t>comunicación con el licitante, para que aclare su propuesta</w:t>
      </w:r>
      <w:r w:rsidRPr="00FF22C4">
        <w:rPr>
          <w:rFonts w:ascii="Helvetica" w:hAnsi="Helvetica" w:cs="Helvetica"/>
          <w:sz w:val="24"/>
          <w:szCs w:val="24"/>
        </w:rPr>
        <w:t xml:space="preserve"> de conformidad con lo dispuesto en el Punto 24.1 de estas bases de licitación.</w:t>
      </w:r>
    </w:p>
    <w:p w:rsidR="00007E66" w:rsidRDefault="00007E66">
      <w:pPr>
        <w:pStyle w:val="2"/>
        <w:ind w:hanging="774"/>
        <w:jc w:val="center"/>
        <w:rPr>
          <w:rFonts w:ascii="Helvetica" w:hAnsi="Helvetica" w:cs="Helvetica"/>
          <w:b/>
          <w:bCs/>
          <w:sz w:val="28"/>
          <w:szCs w:val="28"/>
        </w:rPr>
      </w:pPr>
    </w:p>
    <w:p w:rsidR="00007E66" w:rsidRPr="00FF22C4" w:rsidRDefault="00007E66">
      <w:pPr>
        <w:pStyle w:val="2"/>
        <w:ind w:hanging="774"/>
        <w:jc w:val="center"/>
        <w:rPr>
          <w:rFonts w:ascii="Helvetica" w:hAnsi="Helvetica" w:cs="Helvetica"/>
          <w:b/>
          <w:bCs/>
          <w:sz w:val="28"/>
          <w:szCs w:val="28"/>
        </w:rPr>
      </w:pPr>
      <w:r w:rsidRPr="00FF22C4">
        <w:rPr>
          <w:rFonts w:ascii="Helvetica" w:hAnsi="Helvetica" w:cs="Helvetica"/>
          <w:b/>
          <w:bCs/>
          <w:sz w:val="28"/>
          <w:szCs w:val="28"/>
        </w:rPr>
        <w:t>F. ADJUDICACIÓN DEL CONTRATO</w:t>
      </w:r>
    </w:p>
    <w:p w:rsidR="00007E66" w:rsidRPr="00FF22C4" w:rsidRDefault="00007E66">
      <w:pPr>
        <w:pStyle w:val="2"/>
        <w:rPr>
          <w:rFonts w:ascii="Helvetica" w:hAnsi="Helvetica" w:cs="Helvetica"/>
          <w:sz w:val="24"/>
          <w:szCs w:val="24"/>
        </w:rPr>
      </w:pPr>
    </w:p>
    <w:p w:rsidR="00007E66" w:rsidRPr="00FF22C4" w:rsidRDefault="00007E66" w:rsidP="00063253">
      <w:pPr>
        <w:pStyle w:val="2"/>
        <w:tabs>
          <w:tab w:val="left" w:pos="720"/>
        </w:tabs>
        <w:ind w:left="990" w:hanging="900"/>
        <w:rPr>
          <w:rFonts w:ascii="Helvetica" w:hAnsi="Helvetica" w:cs="Helvetica"/>
          <w:b/>
          <w:bCs/>
          <w:sz w:val="24"/>
          <w:szCs w:val="24"/>
        </w:rPr>
      </w:pPr>
      <w:r w:rsidRPr="00FF22C4">
        <w:rPr>
          <w:rFonts w:ascii="Helvetica" w:hAnsi="Helvetica" w:cs="Helvetica"/>
          <w:b/>
          <w:bCs/>
          <w:sz w:val="24"/>
          <w:szCs w:val="24"/>
        </w:rPr>
        <w:t xml:space="preserve">27.  </w:t>
      </w:r>
      <w:r w:rsidRPr="00FF22C4">
        <w:rPr>
          <w:rFonts w:ascii="Helvetica" w:hAnsi="Helvetica" w:cs="Helvetica"/>
          <w:b/>
          <w:bCs/>
          <w:sz w:val="24"/>
          <w:szCs w:val="24"/>
        </w:rPr>
        <w:tab/>
        <w:t>CRITERIOS DE ADJUDICACIÓN:</w:t>
      </w:r>
    </w:p>
    <w:p w:rsidR="00007E66" w:rsidRPr="00FF22C4" w:rsidRDefault="00007E66">
      <w:pPr>
        <w:pStyle w:val="2"/>
        <w:ind w:left="990" w:hanging="900"/>
        <w:rPr>
          <w:rFonts w:ascii="Helvetica" w:hAnsi="Helvetica" w:cs="Helvetica"/>
          <w:sz w:val="24"/>
          <w:szCs w:val="24"/>
        </w:rPr>
      </w:pPr>
    </w:p>
    <w:p w:rsidR="00007E66" w:rsidRPr="00FF22C4" w:rsidRDefault="00007E66" w:rsidP="00102B35">
      <w:pPr>
        <w:pStyle w:val="2"/>
        <w:numPr>
          <w:ilvl w:val="1"/>
          <w:numId w:val="13"/>
        </w:numPr>
        <w:rPr>
          <w:rFonts w:ascii="Helvetica" w:hAnsi="Helvetica" w:cs="Helvetica"/>
          <w:sz w:val="24"/>
          <w:szCs w:val="24"/>
        </w:rPr>
      </w:pPr>
      <w:r w:rsidRPr="00FF22C4">
        <w:rPr>
          <w:rFonts w:ascii="Helvetica" w:hAnsi="Helvetica" w:cs="Helvetica"/>
          <w:sz w:val="24"/>
          <w:szCs w:val="24"/>
        </w:rPr>
        <w:t>El criterio uniforme de adjudicación, será en apego estricto a las presentes bases de licitación y en específico a las características técnicas del servicio a suministrar, quedando claro que cualquier valor agregado a dichos bienes no será susceptible de evaluación.</w:t>
      </w:r>
    </w:p>
    <w:p w:rsidR="00007E66" w:rsidRPr="00FF22C4" w:rsidRDefault="00007E66">
      <w:pPr>
        <w:pStyle w:val="2"/>
        <w:ind w:left="720"/>
        <w:rPr>
          <w:rFonts w:ascii="Helvetica" w:hAnsi="Helvetica" w:cs="Helvetica"/>
          <w:sz w:val="24"/>
          <w:szCs w:val="24"/>
        </w:rPr>
      </w:pPr>
    </w:p>
    <w:p w:rsidR="00007E66" w:rsidRPr="00FF22C4" w:rsidRDefault="00007E66" w:rsidP="00102B35">
      <w:pPr>
        <w:pStyle w:val="2"/>
        <w:numPr>
          <w:ilvl w:val="1"/>
          <w:numId w:val="13"/>
        </w:numPr>
        <w:rPr>
          <w:rFonts w:ascii="Helvetica" w:hAnsi="Helvetica" w:cs="Helvetica"/>
          <w:sz w:val="24"/>
          <w:szCs w:val="24"/>
        </w:rPr>
      </w:pPr>
      <w:r w:rsidRPr="00FF22C4">
        <w:rPr>
          <w:rFonts w:ascii="Helvetica" w:hAnsi="Helvetica" w:cs="Helvetica"/>
          <w:sz w:val="24"/>
          <w:szCs w:val="24"/>
        </w:rPr>
        <w:t xml:space="preserve">Para efecto de adjudicar la presente licitación, se tomará en cuenta el precio total de la propuesta, incluyendo el Impuesto al Valor Agregado trasladado en la oferta del licitante, </w:t>
      </w:r>
      <w:r w:rsidRPr="00FF22C4">
        <w:rPr>
          <w:rFonts w:ascii="Helvetica" w:hAnsi="Helvetica" w:cs="Helvetica"/>
          <w:b/>
          <w:bCs/>
          <w:sz w:val="24"/>
          <w:szCs w:val="24"/>
        </w:rPr>
        <w:t>únicamente deberá indicar el porcentaje de Impuesto al valor agregado a trasladar.</w:t>
      </w:r>
    </w:p>
    <w:p w:rsidR="00007E66" w:rsidRPr="00FF22C4" w:rsidRDefault="00007E66">
      <w:pPr>
        <w:pStyle w:val="2"/>
        <w:ind w:left="0"/>
        <w:rPr>
          <w:rFonts w:ascii="Helvetica" w:hAnsi="Helvetica" w:cs="Helvetica"/>
          <w:sz w:val="24"/>
          <w:szCs w:val="24"/>
        </w:rPr>
      </w:pPr>
    </w:p>
    <w:p w:rsidR="00007E66" w:rsidRPr="00FF22C4" w:rsidRDefault="00007E66">
      <w:pPr>
        <w:pStyle w:val="3"/>
        <w:ind w:hanging="720"/>
        <w:rPr>
          <w:rFonts w:ascii="Helvetica" w:hAnsi="Helvetica" w:cs="Helvetica"/>
          <w:strike/>
          <w:sz w:val="24"/>
          <w:szCs w:val="24"/>
        </w:rPr>
      </w:pPr>
      <w:r w:rsidRPr="00FF22C4">
        <w:rPr>
          <w:rFonts w:ascii="Helvetica" w:hAnsi="Helvetica" w:cs="Helvetica"/>
          <w:sz w:val="24"/>
          <w:szCs w:val="24"/>
        </w:rPr>
        <w:t xml:space="preserve">27.3. </w:t>
      </w:r>
      <w:r w:rsidRPr="00FF22C4">
        <w:rPr>
          <w:rFonts w:ascii="Helvetica" w:hAnsi="Helvetica" w:cs="Helvetica"/>
          <w:sz w:val="24"/>
          <w:szCs w:val="24"/>
        </w:rPr>
        <w:tab/>
        <w:t>Una vez realizada la evaluación de las proposiciones, el contrato se adjudicará de entre los licitantes, a aquel cuya propuesta resulte solvente porque reúne conforme a los criterios señalados en las presentes bases de licitación, las condiciones legales, técnicas y económicas requeridas por la convocante y garantice satisfactoriamente el cumplimiento de las obligaciones respectivas y cuyo precio resulte menor.</w:t>
      </w:r>
    </w:p>
    <w:p w:rsidR="00007E66" w:rsidRPr="00FF22C4" w:rsidRDefault="00007E66">
      <w:pPr>
        <w:spacing w:line="240" w:lineRule="exact"/>
        <w:jc w:val="both"/>
        <w:rPr>
          <w:rFonts w:ascii="Helvetica" w:hAnsi="Helvetica" w:cs="Helvetica"/>
          <w:sz w:val="24"/>
          <w:szCs w:val="24"/>
        </w:rPr>
      </w:pPr>
    </w:p>
    <w:p w:rsidR="00007E66" w:rsidRPr="00FF22C4" w:rsidRDefault="00007E66">
      <w:pPr>
        <w:pStyle w:val="3"/>
        <w:ind w:hanging="720"/>
        <w:rPr>
          <w:rFonts w:ascii="Helvetica" w:hAnsi="Helvetica" w:cs="Helvetica"/>
          <w:sz w:val="24"/>
          <w:szCs w:val="24"/>
        </w:rPr>
      </w:pPr>
      <w:r w:rsidRPr="00FF22C4">
        <w:rPr>
          <w:rFonts w:ascii="Helvetica" w:hAnsi="Helvetica" w:cs="Helvetica"/>
          <w:sz w:val="24"/>
          <w:szCs w:val="24"/>
        </w:rPr>
        <w:t>27.4. Si resultare que dos o más proposiciones son solventes porque satisfacen la totalidad de los requerimientos solicitados por la convocante, el contrato se adjudicará a quien presente la proposición cuyo precio sea el más bajo.</w:t>
      </w:r>
    </w:p>
    <w:p w:rsidR="00007E66" w:rsidRPr="00FF22C4" w:rsidRDefault="00007E66">
      <w:pPr>
        <w:pStyle w:val="3"/>
        <w:ind w:hanging="720"/>
        <w:rPr>
          <w:rFonts w:ascii="Helvetica" w:hAnsi="Helvetica" w:cs="Helvetica"/>
          <w:strike/>
          <w:sz w:val="24"/>
          <w:szCs w:val="24"/>
        </w:rPr>
      </w:pPr>
    </w:p>
    <w:p w:rsidR="00007E66" w:rsidRPr="00FF22C4" w:rsidRDefault="00007E66" w:rsidP="005F0CB6">
      <w:pPr>
        <w:pStyle w:val="2"/>
        <w:tabs>
          <w:tab w:val="left" w:pos="720"/>
        </w:tabs>
        <w:ind w:left="720" w:hanging="630"/>
        <w:rPr>
          <w:rFonts w:ascii="Helvetica" w:hAnsi="Helvetica" w:cs="Helvetica"/>
          <w:b/>
          <w:bCs/>
          <w:sz w:val="24"/>
          <w:szCs w:val="24"/>
        </w:rPr>
      </w:pPr>
      <w:r w:rsidRPr="00FF22C4">
        <w:rPr>
          <w:rFonts w:ascii="Helvetica" w:hAnsi="Helvetica" w:cs="Helvetica"/>
          <w:b/>
          <w:bCs/>
          <w:sz w:val="24"/>
          <w:szCs w:val="24"/>
        </w:rPr>
        <w:t>28.</w:t>
      </w:r>
      <w:r w:rsidRPr="00FF22C4">
        <w:rPr>
          <w:rFonts w:ascii="Helvetica" w:hAnsi="Helvetica" w:cs="Helvetica"/>
          <w:b/>
          <w:bCs/>
          <w:sz w:val="24"/>
          <w:szCs w:val="24"/>
        </w:rPr>
        <w:tab/>
        <w:t xml:space="preserve">DERECHO DE LA CONVOCANTE DE MODIFICAR LAS CANTIDADES PREVIO AL ACTO DE FALLO ECONÓMICO.  </w:t>
      </w:r>
    </w:p>
    <w:p w:rsidR="00007E66" w:rsidRPr="00FF22C4" w:rsidRDefault="00007E66">
      <w:pPr>
        <w:spacing w:line="240" w:lineRule="exact"/>
        <w:jc w:val="both"/>
        <w:rPr>
          <w:rFonts w:ascii="Helvetica" w:hAnsi="Helvetica" w:cs="Helvetica"/>
          <w:sz w:val="24"/>
          <w:szCs w:val="24"/>
        </w:rPr>
      </w:pPr>
    </w:p>
    <w:p w:rsidR="00007E66" w:rsidRPr="00FF22C4" w:rsidRDefault="00007E66">
      <w:pPr>
        <w:pStyle w:val="3"/>
        <w:ind w:hanging="720"/>
        <w:rPr>
          <w:rFonts w:ascii="Helvetica" w:hAnsi="Helvetica" w:cs="Helvetica"/>
          <w:sz w:val="24"/>
          <w:szCs w:val="24"/>
        </w:rPr>
      </w:pPr>
      <w:r w:rsidRPr="00FF22C4">
        <w:rPr>
          <w:rFonts w:ascii="Helvetica" w:hAnsi="Helvetica" w:cs="Helvetica"/>
          <w:sz w:val="24"/>
          <w:szCs w:val="24"/>
        </w:rPr>
        <w:t xml:space="preserve">28.1. “La Convocante” se reserva el derecho de disminuir o aumentar previo al acto de Fallo Económico, la cantidad de servicios asignados, </w:t>
      </w:r>
      <w:r w:rsidRPr="00FF22C4">
        <w:rPr>
          <w:rFonts w:ascii="Helvetica" w:hAnsi="Helvetica" w:cs="Helvetica"/>
          <w:b/>
          <w:bCs/>
          <w:sz w:val="24"/>
          <w:szCs w:val="24"/>
        </w:rPr>
        <w:t xml:space="preserve">según </w:t>
      </w:r>
      <w:r w:rsidRPr="00FF22C4">
        <w:rPr>
          <w:rFonts w:ascii="Helvetica" w:hAnsi="Helvetica" w:cs="Helvetica"/>
          <w:sz w:val="24"/>
          <w:szCs w:val="24"/>
        </w:rPr>
        <w:t xml:space="preserve">el punto 3.1 de estas bases de licitación, hasta en un 20% (veinte por ciento) sin que varíen los precios unitarios u otras estipulaciones y condiciones. </w:t>
      </w:r>
    </w:p>
    <w:p w:rsidR="00007E66" w:rsidRPr="00FF22C4" w:rsidRDefault="00007E66" w:rsidP="00DA52A1">
      <w:pPr>
        <w:pStyle w:val="3"/>
        <w:rPr>
          <w:rFonts w:ascii="Helvetica" w:hAnsi="Helvetica" w:cs="Helvetica"/>
          <w:sz w:val="24"/>
          <w:szCs w:val="24"/>
        </w:rPr>
      </w:pPr>
    </w:p>
    <w:p w:rsidR="00007E66" w:rsidRPr="00FF22C4" w:rsidRDefault="00007E66" w:rsidP="005F0CB6">
      <w:pPr>
        <w:pStyle w:val="2"/>
        <w:tabs>
          <w:tab w:val="left" w:pos="720"/>
        </w:tabs>
        <w:ind w:left="990" w:hanging="990"/>
        <w:rPr>
          <w:rFonts w:ascii="Helvetica" w:hAnsi="Helvetica" w:cs="Helvetica"/>
          <w:b/>
          <w:bCs/>
          <w:sz w:val="24"/>
          <w:szCs w:val="24"/>
        </w:rPr>
      </w:pPr>
      <w:r w:rsidRPr="00FF22C4">
        <w:rPr>
          <w:rFonts w:ascii="Helvetica" w:hAnsi="Helvetica" w:cs="Helvetica"/>
          <w:b/>
          <w:bCs/>
          <w:sz w:val="24"/>
          <w:szCs w:val="24"/>
        </w:rPr>
        <w:t>29.</w:t>
      </w:r>
      <w:r w:rsidRPr="00FF22C4">
        <w:rPr>
          <w:rFonts w:ascii="Helvetica" w:hAnsi="Helvetica" w:cs="Helvetica"/>
          <w:b/>
          <w:bCs/>
          <w:sz w:val="24"/>
          <w:szCs w:val="24"/>
        </w:rPr>
        <w:tab/>
        <w:t>MOTIVOS PARA DECLARAR DESIERTA O CANCELAR LA LICITACIÓN:</w:t>
      </w:r>
    </w:p>
    <w:p w:rsidR="00007E66" w:rsidRPr="00FF22C4" w:rsidRDefault="00007E66">
      <w:pPr>
        <w:pStyle w:val="2"/>
        <w:ind w:left="990" w:hanging="990"/>
        <w:rPr>
          <w:rFonts w:ascii="Helvetica" w:hAnsi="Helvetica" w:cs="Helvetica"/>
          <w:sz w:val="24"/>
          <w:szCs w:val="24"/>
        </w:rPr>
      </w:pPr>
    </w:p>
    <w:p w:rsidR="00007E66" w:rsidRPr="00FF22C4" w:rsidRDefault="00007E66" w:rsidP="00102B35">
      <w:pPr>
        <w:pStyle w:val="2"/>
        <w:numPr>
          <w:ilvl w:val="0"/>
          <w:numId w:val="14"/>
        </w:numPr>
        <w:rPr>
          <w:rFonts w:ascii="Helvetica" w:hAnsi="Helvetica" w:cs="Helvetica"/>
          <w:sz w:val="24"/>
          <w:szCs w:val="24"/>
        </w:rPr>
      </w:pPr>
      <w:r w:rsidRPr="00FF22C4">
        <w:rPr>
          <w:rFonts w:ascii="Helvetica" w:hAnsi="Helvetica" w:cs="Helvetica"/>
          <w:sz w:val="24"/>
          <w:szCs w:val="24"/>
        </w:rPr>
        <w:t xml:space="preserve">Se procederá a </w:t>
      </w:r>
      <w:r w:rsidRPr="00FF22C4">
        <w:rPr>
          <w:rFonts w:ascii="Helvetica" w:hAnsi="Helvetica" w:cs="Helvetica"/>
          <w:b/>
          <w:bCs/>
          <w:sz w:val="24"/>
          <w:szCs w:val="24"/>
        </w:rPr>
        <w:t>declarar desierta</w:t>
      </w:r>
      <w:r w:rsidRPr="00FF22C4">
        <w:rPr>
          <w:rFonts w:ascii="Helvetica" w:hAnsi="Helvetica" w:cs="Helvetica"/>
          <w:sz w:val="24"/>
          <w:szCs w:val="24"/>
        </w:rPr>
        <w:t xml:space="preserve"> la licitación cuando las propuestas presentadas  no reúnan los requisitos de las bases de licitación o sus precios no fueren aceptables. Se procederá a </w:t>
      </w:r>
      <w:r w:rsidRPr="00FF22C4">
        <w:rPr>
          <w:rFonts w:ascii="Helvetica" w:hAnsi="Helvetica" w:cs="Helvetica"/>
          <w:b/>
          <w:bCs/>
          <w:sz w:val="24"/>
          <w:szCs w:val="24"/>
        </w:rPr>
        <w:t>cancelar</w:t>
      </w:r>
      <w:r w:rsidRPr="00FF22C4">
        <w:rPr>
          <w:rFonts w:ascii="Helvetica" w:hAnsi="Helvetica" w:cs="Helvetica"/>
          <w:sz w:val="24"/>
          <w:szCs w:val="24"/>
        </w:rPr>
        <w:t xml:space="preserve"> la licitación por caso fortuito o fuerza mayor, o bien cuando existan circunstancias debidamente justificadas a juicio de la autoridad requirente, que provoquen la extinción de la necesidad para adquirir el servicio, y que de continuarse con el procedimiento de contratación, se pudiera ocasionar un daño o perjuicio a dicha dependencia. </w:t>
      </w:r>
    </w:p>
    <w:p w:rsidR="00007E66" w:rsidRDefault="00007E66" w:rsidP="008855F4">
      <w:pPr>
        <w:pStyle w:val="2"/>
        <w:ind w:left="0"/>
        <w:rPr>
          <w:rFonts w:ascii="Helvetica" w:hAnsi="Helvetica" w:cs="Helvetica"/>
          <w:sz w:val="24"/>
          <w:szCs w:val="24"/>
        </w:rPr>
      </w:pPr>
    </w:p>
    <w:p w:rsidR="007C06F1" w:rsidRDefault="007C06F1" w:rsidP="008855F4">
      <w:pPr>
        <w:pStyle w:val="2"/>
        <w:ind w:left="0"/>
        <w:rPr>
          <w:rFonts w:ascii="Helvetica" w:hAnsi="Helvetica" w:cs="Helvetica"/>
          <w:sz w:val="24"/>
          <w:szCs w:val="24"/>
        </w:rPr>
      </w:pPr>
    </w:p>
    <w:p w:rsidR="007C06F1" w:rsidRDefault="007C06F1" w:rsidP="008855F4">
      <w:pPr>
        <w:pStyle w:val="2"/>
        <w:ind w:left="0"/>
        <w:rPr>
          <w:rFonts w:ascii="Helvetica" w:hAnsi="Helvetica" w:cs="Helvetica"/>
          <w:sz w:val="24"/>
          <w:szCs w:val="24"/>
        </w:rPr>
      </w:pPr>
    </w:p>
    <w:p w:rsidR="007C06F1" w:rsidRDefault="007C06F1" w:rsidP="008855F4">
      <w:pPr>
        <w:pStyle w:val="2"/>
        <w:ind w:left="0"/>
        <w:rPr>
          <w:rFonts w:ascii="Helvetica" w:hAnsi="Helvetica" w:cs="Helvetica"/>
          <w:sz w:val="24"/>
          <w:szCs w:val="24"/>
        </w:rPr>
      </w:pPr>
    </w:p>
    <w:p w:rsidR="00007E66" w:rsidRPr="00FF22C4" w:rsidRDefault="00007E66" w:rsidP="005F0CB6">
      <w:pPr>
        <w:pStyle w:val="2"/>
        <w:tabs>
          <w:tab w:val="left" w:pos="720"/>
        </w:tabs>
        <w:ind w:left="990" w:hanging="990"/>
        <w:rPr>
          <w:rFonts w:ascii="Helvetica" w:hAnsi="Helvetica" w:cs="Helvetica"/>
          <w:b/>
          <w:bCs/>
          <w:sz w:val="24"/>
          <w:szCs w:val="24"/>
        </w:rPr>
      </w:pPr>
      <w:r w:rsidRPr="00FF22C4">
        <w:rPr>
          <w:rFonts w:ascii="Helvetica" w:hAnsi="Helvetica" w:cs="Helvetica"/>
          <w:b/>
          <w:bCs/>
          <w:sz w:val="24"/>
          <w:szCs w:val="24"/>
        </w:rPr>
        <w:lastRenderedPageBreak/>
        <w:t>30.</w:t>
      </w:r>
      <w:r w:rsidRPr="00FF22C4">
        <w:rPr>
          <w:rFonts w:ascii="Helvetica" w:hAnsi="Helvetica" w:cs="Helvetica"/>
          <w:b/>
          <w:bCs/>
          <w:sz w:val="24"/>
          <w:szCs w:val="24"/>
        </w:rPr>
        <w:tab/>
        <w:t>FIRMA DEL CONTRATO:</w:t>
      </w:r>
    </w:p>
    <w:p w:rsidR="00007E66" w:rsidRPr="00FF22C4" w:rsidRDefault="00007E66">
      <w:pPr>
        <w:spacing w:line="240" w:lineRule="exact"/>
        <w:jc w:val="both"/>
        <w:rPr>
          <w:rFonts w:ascii="Helvetica" w:hAnsi="Helvetica" w:cs="Helvetica"/>
          <w:sz w:val="24"/>
          <w:szCs w:val="24"/>
        </w:rPr>
      </w:pPr>
    </w:p>
    <w:p w:rsidR="00007E66" w:rsidRPr="00FF22C4" w:rsidRDefault="00007E66" w:rsidP="00102B35">
      <w:pPr>
        <w:pStyle w:val="2"/>
        <w:numPr>
          <w:ilvl w:val="0"/>
          <w:numId w:val="26"/>
        </w:numPr>
        <w:rPr>
          <w:rFonts w:ascii="Helvetica" w:hAnsi="Helvetica" w:cs="Helvetica"/>
          <w:sz w:val="24"/>
          <w:szCs w:val="24"/>
        </w:rPr>
      </w:pPr>
      <w:r w:rsidRPr="00FF22C4">
        <w:rPr>
          <w:rFonts w:ascii="Helvetica" w:hAnsi="Helvetica" w:cs="Helvetica"/>
          <w:sz w:val="24"/>
          <w:szCs w:val="24"/>
        </w:rPr>
        <w:t xml:space="preserve">“La Convocante” pondrá a disposición del licitante ganador el contrato respectivo para su firma, dentro de los </w:t>
      </w:r>
      <w:r w:rsidRPr="00FF22C4">
        <w:rPr>
          <w:rFonts w:ascii="Helvetica" w:hAnsi="Helvetica" w:cs="Helvetica"/>
          <w:b/>
          <w:bCs/>
          <w:sz w:val="24"/>
          <w:szCs w:val="24"/>
        </w:rPr>
        <w:t>20 (Veinte) días</w:t>
      </w:r>
      <w:r w:rsidRPr="00FF22C4">
        <w:rPr>
          <w:rFonts w:ascii="Helvetica" w:hAnsi="Helvetica" w:cs="Helvetica"/>
          <w:sz w:val="24"/>
          <w:szCs w:val="24"/>
        </w:rPr>
        <w:t xml:space="preserve"> naturales posteriores a la notificación del fallo, en la Dirección de Adquisiciones de Oficialía Mayor de Gobierno, ubicada en el Tercer piso del Edificio del Poder Ejecutivo, ubicado  en Calzada Independencia No. 994, Centro Cívico de la Ciudad de Mexicali, Baja California.</w:t>
      </w:r>
    </w:p>
    <w:p w:rsidR="00007E66" w:rsidRPr="00FF22C4" w:rsidRDefault="00007E66">
      <w:pPr>
        <w:pStyle w:val="2"/>
        <w:rPr>
          <w:rFonts w:ascii="Helvetica" w:hAnsi="Helvetica" w:cs="Helvetica"/>
          <w:sz w:val="24"/>
          <w:szCs w:val="24"/>
        </w:rPr>
      </w:pPr>
    </w:p>
    <w:p w:rsidR="00007E66" w:rsidRPr="00FF22C4" w:rsidRDefault="00007E66">
      <w:pPr>
        <w:pStyle w:val="2"/>
        <w:ind w:left="1368" w:hanging="558"/>
        <w:rPr>
          <w:rFonts w:ascii="Helvetica" w:hAnsi="Helvetica" w:cs="Helvetica"/>
          <w:sz w:val="24"/>
          <w:szCs w:val="24"/>
        </w:rPr>
      </w:pPr>
      <w:r w:rsidRPr="00FF22C4">
        <w:rPr>
          <w:rFonts w:ascii="Helvetica" w:hAnsi="Helvetica" w:cs="Helvetica"/>
          <w:sz w:val="24"/>
          <w:szCs w:val="24"/>
        </w:rPr>
        <w:t>30.2 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007E66" w:rsidRPr="00FF22C4" w:rsidRDefault="00007E66">
      <w:pPr>
        <w:pStyle w:val="3"/>
        <w:rPr>
          <w:rFonts w:ascii="Helvetica" w:hAnsi="Helvetica" w:cs="Helvetica"/>
          <w:sz w:val="24"/>
          <w:szCs w:val="24"/>
        </w:rPr>
      </w:pPr>
    </w:p>
    <w:p w:rsidR="00007E66" w:rsidRPr="00FF22C4" w:rsidRDefault="00007E66">
      <w:pPr>
        <w:pStyle w:val="3"/>
        <w:ind w:hanging="720"/>
        <w:rPr>
          <w:rFonts w:ascii="Helvetica" w:hAnsi="Helvetica" w:cs="Helvetica"/>
          <w:sz w:val="24"/>
          <w:szCs w:val="24"/>
        </w:rPr>
      </w:pPr>
      <w:r w:rsidRPr="00FF22C4">
        <w:rPr>
          <w:rFonts w:ascii="Helvetica" w:hAnsi="Helvetica" w:cs="Helvetica"/>
          <w:sz w:val="24"/>
          <w:szCs w:val="24"/>
        </w:rPr>
        <w:t xml:space="preserve">30.3 </w:t>
      </w:r>
      <w:r w:rsidRPr="00FF22C4">
        <w:rPr>
          <w:rFonts w:ascii="Helvetica" w:hAnsi="Helvetica" w:cs="Helvetica"/>
          <w:sz w:val="24"/>
          <w:szCs w:val="24"/>
        </w:rPr>
        <w:tab/>
        <w:t>Si la persona favorecida  con el resultado del fallo, no firmare el contrato respectivo por causas imputables al mismo dentro del plazo a que se refiere el párrafo anterior, “La Convocante" podrá sin necesidad de un nuevo procedimiento, adjudicar el contrato al participante que haya presentado la siguiente proposición más baja, de conformidad con el dictamen a que se refiere el artículo 33 de la Ley de Adquisiciones, Arrendamientos y Servicios del Estado de Baja California, siempre que la diferencia en precio con respecto a la propuesta que inicialmente hubiera resultado ganadora no sea superior al 10% (diez por ciento).</w:t>
      </w:r>
    </w:p>
    <w:p w:rsidR="00007E66" w:rsidRDefault="00007E66">
      <w:pPr>
        <w:pStyle w:val="3"/>
        <w:ind w:hanging="720"/>
        <w:rPr>
          <w:rFonts w:ascii="Helvetica" w:hAnsi="Helvetica" w:cs="Helvetica"/>
          <w:sz w:val="24"/>
          <w:szCs w:val="24"/>
        </w:rPr>
      </w:pPr>
    </w:p>
    <w:p w:rsidR="00007E66" w:rsidRPr="00FF22C4" w:rsidRDefault="00007E66">
      <w:pPr>
        <w:pStyle w:val="3"/>
        <w:ind w:hanging="720"/>
        <w:rPr>
          <w:rFonts w:ascii="Helvetica" w:hAnsi="Helvetica" w:cs="Helvetica"/>
          <w:sz w:val="24"/>
          <w:szCs w:val="24"/>
        </w:rPr>
      </w:pPr>
    </w:p>
    <w:p w:rsidR="00007E66" w:rsidRPr="00FF22C4" w:rsidRDefault="00007E66" w:rsidP="00640FBD">
      <w:pPr>
        <w:pStyle w:val="3"/>
        <w:ind w:hanging="720"/>
        <w:rPr>
          <w:rFonts w:ascii="Helvetica" w:hAnsi="Helvetica" w:cs="Helvetica"/>
          <w:sz w:val="24"/>
          <w:szCs w:val="24"/>
        </w:rPr>
      </w:pPr>
      <w:r w:rsidRPr="00FF22C4">
        <w:rPr>
          <w:rFonts w:ascii="Helvetica" w:hAnsi="Helvetica" w:cs="Helvetica"/>
          <w:sz w:val="24"/>
          <w:szCs w:val="24"/>
        </w:rPr>
        <w:t xml:space="preserve">30.4 </w:t>
      </w:r>
      <w:r w:rsidRPr="00FF22C4">
        <w:rPr>
          <w:rFonts w:ascii="Helvetica" w:hAnsi="Helvetica" w:cs="Helvetica"/>
          <w:sz w:val="24"/>
          <w:szCs w:val="24"/>
        </w:rPr>
        <w:tab/>
        <w:t xml:space="preserve">El licitante ganador se compromete a guardar la </w:t>
      </w:r>
      <w:r w:rsidRPr="00FF22C4">
        <w:rPr>
          <w:rFonts w:ascii="Helvetica" w:hAnsi="Helvetica" w:cs="Helvetica"/>
          <w:b/>
          <w:bCs/>
          <w:sz w:val="24"/>
          <w:szCs w:val="24"/>
        </w:rPr>
        <w:t xml:space="preserve">confidencialidad </w:t>
      </w:r>
      <w:r w:rsidRPr="00FF22C4">
        <w:rPr>
          <w:rFonts w:ascii="Helvetica" w:hAnsi="Helvetica" w:cs="Helvetica"/>
          <w:sz w:val="24"/>
          <w:szCs w:val="24"/>
        </w:rPr>
        <w:t>debida y por ende, a no divulgar ni dar a conocer a terceros distintos de “La Convocante” la información que con motivo de la celebración del contrato respectivo llegue a tener acceso.</w:t>
      </w:r>
    </w:p>
    <w:p w:rsidR="00007E66" w:rsidRPr="00FF22C4" w:rsidRDefault="00007E66">
      <w:pPr>
        <w:pStyle w:val="3"/>
        <w:ind w:left="0" w:firstLine="0"/>
        <w:rPr>
          <w:rFonts w:ascii="Helvetica" w:hAnsi="Helvetica" w:cs="Helvetica"/>
          <w:b/>
          <w:bCs/>
          <w:sz w:val="24"/>
          <w:szCs w:val="24"/>
        </w:rPr>
      </w:pPr>
    </w:p>
    <w:p w:rsidR="00007E66" w:rsidRPr="00FF22C4" w:rsidRDefault="00007E66" w:rsidP="00136393">
      <w:pPr>
        <w:pStyle w:val="2"/>
        <w:tabs>
          <w:tab w:val="left" w:pos="630"/>
        </w:tabs>
        <w:ind w:left="990" w:hanging="990"/>
        <w:rPr>
          <w:rFonts w:ascii="Helvetica" w:hAnsi="Helvetica" w:cs="Helvetica"/>
          <w:b/>
          <w:bCs/>
          <w:sz w:val="24"/>
          <w:szCs w:val="24"/>
        </w:rPr>
      </w:pPr>
      <w:r w:rsidRPr="00FF22C4">
        <w:rPr>
          <w:rFonts w:ascii="Helvetica" w:hAnsi="Helvetica" w:cs="Helvetica"/>
          <w:b/>
          <w:bCs/>
          <w:sz w:val="24"/>
          <w:szCs w:val="24"/>
        </w:rPr>
        <w:t>31.</w:t>
      </w:r>
      <w:r w:rsidRPr="00FF22C4">
        <w:rPr>
          <w:rFonts w:ascii="Helvetica" w:hAnsi="Helvetica" w:cs="Helvetica"/>
          <w:b/>
          <w:bCs/>
          <w:sz w:val="24"/>
          <w:szCs w:val="24"/>
        </w:rPr>
        <w:tab/>
        <w:t>GARANTÍA DE CUMPLIMIENTO:</w:t>
      </w:r>
    </w:p>
    <w:p w:rsidR="00007E66" w:rsidRPr="00FF22C4" w:rsidRDefault="00007E66">
      <w:pPr>
        <w:spacing w:line="240" w:lineRule="exact"/>
        <w:jc w:val="both"/>
        <w:rPr>
          <w:rFonts w:ascii="Helvetica" w:hAnsi="Helvetica" w:cs="Helvetica"/>
          <w:sz w:val="24"/>
          <w:szCs w:val="24"/>
        </w:rPr>
      </w:pPr>
    </w:p>
    <w:p w:rsidR="00007E66" w:rsidRPr="00327335" w:rsidRDefault="00007E66" w:rsidP="00102B35">
      <w:pPr>
        <w:pStyle w:val="3"/>
        <w:numPr>
          <w:ilvl w:val="1"/>
          <w:numId w:val="29"/>
        </w:numPr>
        <w:rPr>
          <w:rFonts w:ascii="Helvetica" w:hAnsi="Helvetica" w:cs="Helvetica"/>
          <w:b/>
          <w:bCs/>
          <w:sz w:val="24"/>
          <w:szCs w:val="24"/>
        </w:rPr>
      </w:pPr>
      <w:r w:rsidRPr="00FF22C4">
        <w:rPr>
          <w:rFonts w:ascii="Helvetica" w:hAnsi="Helvetica" w:cs="Helvetica"/>
          <w:sz w:val="24"/>
          <w:szCs w:val="24"/>
        </w:rPr>
        <w:t xml:space="preserve">Dentro de los </w:t>
      </w:r>
      <w:r>
        <w:rPr>
          <w:rFonts w:ascii="Helvetica" w:hAnsi="Helvetica" w:cs="Helvetica"/>
          <w:sz w:val="24"/>
          <w:szCs w:val="24"/>
        </w:rPr>
        <w:t>15</w:t>
      </w:r>
      <w:r w:rsidRPr="00FF22C4">
        <w:rPr>
          <w:rFonts w:ascii="Helvetica" w:hAnsi="Helvetica" w:cs="Helvetica"/>
          <w:sz w:val="24"/>
          <w:szCs w:val="24"/>
        </w:rPr>
        <w:t xml:space="preserve"> (</w:t>
      </w:r>
      <w:r>
        <w:rPr>
          <w:rFonts w:ascii="Helvetica" w:hAnsi="Helvetica" w:cs="Helvetica"/>
          <w:sz w:val="24"/>
          <w:szCs w:val="24"/>
        </w:rPr>
        <w:t>quince</w:t>
      </w:r>
      <w:r w:rsidRPr="00FF22C4">
        <w:rPr>
          <w:rFonts w:ascii="Helvetica" w:hAnsi="Helvetica" w:cs="Helvetica"/>
          <w:sz w:val="24"/>
          <w:szCs w:val="24"/>
        </w:rPr>
        <w:t xml:space="preserve">) días naturales contados a partir de la fecha en que se hubiese firmado el contrato, salvo que la entrega de los bienes se realice dentro del citado plazo, el licitante seleccionado otorgará garantía de cumplimiento de conformidad con los porcentajes que se establecen en las </w:t>
      </w:r>
      <w:r w:rsidRPr="00FF22C4">
        <w:rPr>
          <w:rFonts w:ascii="Helvetica" w:hAnsi="Helvetica" w:cs="Helvetica"/>
          <w:b/>
          <w:bCs/>
          <w:sz w:val="24"/>
          <w:szCs w:val="24"/>
        </w:rPr>
        <w:t>Normas y Políticas para el Establecimiento de Garantías en Materia de Adquisiciones de Bienes y prestación de Servicios</w:t>
      </w:r>
      <w:r w:rsidRPr="00FF22C4">
        <w:rPr>
          <w:rFonts w:ascii="Helvetica" w:hAnsi="Helvetica" w:cs="Helvetica"/>
          <w:sz w:val="24"/>
          <w:szCs w:val="24"/>
        </w:rPr>
        <w:t>, publicada en el Periódico Oficial del Estado de Baja California el día 23 de Septiembre del 2006, y la cual se establecerá en base al monto del contrato adjudicado.</w:t>
      </w:r>
    </w:p>
    <w:p w:rsidR="00007E66" w:rsidRPr="00FF22C4" w:rsidRDefault="00007E66" w:rsidP="001258FB">
      <w:pPr>
        <w:pStyle w:val="3"/>
        <w:rPr>
          <w:rFonts w:ascii="Helvetica" w:hAnsi="Helvetica" w:cs="Helvetica"/>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007E66" w:rsidRPr="009E09A0">
        <w:trPr>
          <w:trHeight w:val="725"/>
          <w:jc w:val="center"/>
        </w:trPr>
        <w:tc>
          <w:tcPr>
            <w:tcW w:w="4396" w:type="dxa"/>
            <w:shd w:val="clear" w:color="auto" w:fill="CCCCCC"/>
            <w:vAlign w:val="center"/>
          </w:tcPr>
          <w:p w:rsidR="00007E66" w:rsidRPr="009E09A0" w:rsidRDefault="00007E66" w:rsidP="009E09A0">
            <w:pPr>
              <w:pStyle w:val="3"/>
              <w:ind w:left="0" w:firstLine="0"/>
              <w:jc w:val="center"/>
              <w:rPr>
                <w:rFonts w:ascii="Helvetica" w:hAnsi="Helvetica" w:cs="Helvetica"/>
                <w:b/>
                <w:bCs/>
                <w:sz w:val="24"/>
                <w:szCs w:val="24"/>
              </w:rPr>
            </w:pPr>
            <w:r w:rsidRPr="009E09A0">
              <w:rPr>
                <w:rFonts w:ascii="Helvetica" w:hAnsi="Helvetica" w:cs="Helvetica"/>
                <w:b/>
                <w:bCs/>
                <w:sz w:val="24"/>
                <w:szCs w:val="24"/>
              </w:rPr>
              <w:t>Monto del Pedido o Contrato en Salarios Mínimos sin I.V.A.</w:t>
            </w:r>
          </w:p>
        </w:tc>
        <w:tc>
          <w:tcPr>
            <w:tcW w:w="2857" w:type="dxa"/>
            <w:shd w:val="clear" w:color="auto" w:fill="CCCCCC"/>
            <w:vAlign w:val="center"/>
          </w:tcPr>
          <w:p w:rsidR="00007E66" w:rsidRPr="009E09A0" w:rsidRDefault="00007E66" w:rsidP="009E09A0">
            <w:pPr>
              <w:pStyle w:val="3"/>
              <w:ind w:left="0" w:firstLine="0"/>
              <w:jc w:val="center"/>
              <w:rPr>
                <w:rFonts w:ascii="Helvetica" w:hAnsi="Helvetica" w:cs="Helvetica"/>
                <w:b/>
                <w:bCs/>
                <w:sz w:val="24"/>
                <w:szCs w:val="24"/>
              </w:rPr>
            </w:pPr>
            <w:r w:rsidRPr="009E09A0">
              <w:rPr>
                <w:rFonts w:ascii="Helvetica" w:hAnsi="Helvetica" w:cs="Helvetica"/>
                <w:b/>
                <w:bCs/>
                <w:sz w:val="24"/>
                <w:szCs w:val="24"/>
              </w:rPr>
              <w:t>% Mínimo de Garantía</w:t>
            </w:r>
          </w:p>
        </w:tc>
      </w:tr>
      <w:tr w:rsidR="00007E66" w:rsidRPr="009E09A0">
        <w:trPr>
          <w:trHeight w:val="397"/>
          <w:jc w:val="center"/>
        </w:trPr>
        <w:tc>
          <w:tcPr>
            <w:tcW w:w="4396" w:type="dxa"/>
            <w:vAlign w:val="center"/>
          </w:tcPr>
          <w:p w:rsidR="00007E66" w:rsidRPr="009E09A0" w:rsidRDefault="00007E66" w:rsidP="009E09A0">
            <w:pPr>
              <w:pStyle w:val="3"/>
              <w:ind w:left="0" w:firstLine="0"/>
              <w:rPr>
                <w:rFonts w:ascii="Helvetica" w:hAnsi="Helvetica" w:cs="Helvetica"/>
                <w:sz w:val="24"/>
                <w:szCs w:val="24"/>
              </w:rPr>
            </w:pPr>
            <w:r w:rsidRPr="009E09A0">
              <w:rPr>
                <w:rFonts w:ascii="Helvetica" w:hAnsi="Helvetica" w:cs="Helvetica"/>
                <w:sz w:val="24"/>
                <w:szCs w:val="24"/>
              </w:rPr>
              <w:t xml:space="preserve">De 0 </w:t>
            </w:r>
            <w:proofErr w:type="spellStart"/>
            <w:r w:rsidRPr="009E09A0">
              <w:rPr>
                <w:rFonts w:ascii="Helvetica" w:hAnsi="Helvetica" w:cs="Helvetica"/>
                <w:sz w:val="24"/>
                <w:szCs w:val="24"/>
              </w:rPr>
              <w:t>vsm</w:t>
            </w:r>
            <w:proofErr w:type="spellEnd"/>
            <w:r w:rsidRPr="009E09A0">
              <w:rPr>
                <w:rFonts w:ascii="Helvetica" w:hAnsi="Helvetica" w:cs="Helvetica"/>
                <w:sz w:val="24"/>
                <w:szCs w:val="24"/>
              </w:rPr>
              <w:t xml:space="preserve"> a 2,000 </w:t>
            </w:r>
            <w:proofErr w:type="spellStart"/>
            <w:r w:rsidRPr="009E09A0">
              <w:rPr>
                <w:rFonts w:ascii="Helvetica" w:hAnsi="Helvetica" w:cs="Helvetica"/>
                <w:sz w:val="24"/>
                <w:szCs w:val="24"/>
              </w:rPr>
              <w:t>vsm</w:t>
            </w:r>
            <w:proofErr w:type="spellEnd"/>
          </w:p>
        </w:tc>
        <w:tc>
          <w:tcPr>
            <w:tcW w:w="2857" w:type="dxa"/>
            <w:vAlign w:val="center"/>
          </w:tcPr>
          <w:p w:rsidR="00007E66" w:rsidRPr="009E09A0" w:rsidRDefault="00007E66" w:rsidP="009E09A0">
            <w:pPr>
              <w:pStyle w:val="3"/>
              <w:ind w:left="0" w:firstLine="0"/>
              <w:jc w:val="center"/>
              <w:rPr>
                <w:rFonts w:ascii="Helvetica" w:hAnsi="Helvetica" w:cs="Helvetica"/>
                <w:sz w:val="24"/>
                <w:szCs w:val="24"/>
              </w:rPr>
            </w:pPr>
            <w:r w:rsidRPr="009E09A0">
              <w:rPr>
                <w:rFonts w:ascii="Helvetica" w:hAnsi="Helvetica" w:cs="Helvetica"/>
                <w:sz w:val="24"/>
                <w:szCs w:val="24"/>
              </w:rPr>
              <w:t>No Aplica</w:t>
            </w:r>
          </w:p>
        </w:tc>
      </w:tr>
      <w:tr w:rsidR="00007E66" w:rsidRPr="009E09A0">
        <w:trPr>
          <w:trHeight w:val="397"/>
          <w:jc w:val="center"/>
        </w:trPr>
        <w:tc>
          <w:tcPr>
            <w:tcW w:w="4396" w:type="dxa"/>
            <w:vAlign w:val="center"/>
          </w:tcPr>
          <w:p w:rsidR="00007E66" w:rsidRPr="009E09A0" w:rsidRDefault="00007E66" w:rsidP="009E09A0">
            <w:pPr>
              <w:pStyle w:val="3"/>
              <w:ind w:left="0" w:firstLine="0"/>
              <w:rPr>
                <w:rFonts w:ascii="Helvetica" w:hAnsi="Helvetica" w:cs="Helvetica"/>
                <w:sz w:val="24"/>
                <w:szCs w:val="24"/>
              </w:rPr>
            </w:pPr>
            <w:r w:rsidRPr="009E09A0">
              <w:rPr>
                <w:rFonts w:ascii="Helvetica" w:hAnsi="Helvetica" w:cs="Helvetica"/>
                <w:sz w:val="24"/>
                <w:szCs w:val="24"/>
              </w:rPr>
              <w:t xml:space="preserve">De 2,000.01 </w:t>
            </w:r>
            <w:proofErr w:type="spellStart"/>
            <w:r w:rsidRPr="009E09A0">
              <w:rPr>
                <w:rFonts w:ascii="Helvetica" w:hAnsi="Helvetica" w:cs="Helvetica"/>
                <w:sz w:val="24"/>
                <w:szCs w:val="24"/>
              </w:rPr>
              <w:t>vsm</w:t>
            </w:r>
            <w:proofErr w:type="spellEnd"/>
            <w:r w:rsidRPr="009E09A0">
              <w:rPr>
                <w:rFonts w:ascii="Helvetica" w:hAnsi="Helvetica" w:cs="Helvetica"/>
                <w:sz w:val="24"/>
                <w:szCs w:val="24"/>
              </w:rPr>
              <w:t xml:space="preserve"> a 4,000 </w:t>
            </w:r>
            <w:proofErr w:type="spellStart"/>
            <w:r w:rsidRPr="009E09A0">
              <w:rPr>
                <w:rFonts w:ascii="Helvetica" w:hAnsi="Helvetica" w:cs="Helvetica"/>
                <w:sz w:val="24"/>
                <w:szCs w:val="24"/>
              </w:rPr>
              <w:t>vsm</w:t>
            </w:r>
            <w:proofErr w:type="spellEnd"/>
          </w:p>
        </w:tc>
        <w:tc>
          <w:tcPr>
            <w:tcW w:w="2857" w:type="dxa"/>
            <w:vAlign w:val="center"/>
          </w:tcPr>
          <w:p w:rsidR="00007E66" w:rsidRPr="009E09A0" w:rsidRDefault="00007E66" w:rsidP="009E09A0">
            <w:pPr>
              <w:pStyle w:val="3"/>
              <w:ind w:left="0" w:firstLine="0"/>
              <w:jc w:val="center"/>
              <w:rPr>
                <w:rFonts w:ascii="Helvetica" w:hAnsi="Helvetica" w:cs="Helvetica"/>
                <w:sz w:val="24"/>
                <w:szCs w:val="24"/>
              </w:rPr>
            </w:pPr>
            <w:r w:rsidRPr="009E09A0">
              <w:rPr>
                <w:rFonts w:ascii="Helvetica" w:hAnsi="Helvetica" w:cs="Helvetica"/>
                <w:sz w:val="24"/>
                <w:szCs w:val="24"/>
              </w:rPr>
              <w:t>10</w:t>
            </w:r>
          </w:p>
        </w:tc>
      </w:tr>
      <w:tr w:rsidR="00007E66" w:rsidRPr="009E09A0">
        <w:trPr>
          <w:trHeight w:val="397"/>
          <w:jc w:val="center"/>
        </w:trPr>
        <w:tc>
          <w:tcPr>
            <w:tcW w:w="4396" w:type="dxa"/>
            <w:vAlign w:val="center"/>
          </w:tcPr>
          <w:p w:rsidR="00007E66" w:rsidRPr="009E09A0" w:rsidRDefault="00007E66" w:rsidP="009E09A0">
            <w:pPr>
              <w:pStyle w:val="3"/>
              <w:ind w:left="0" w:firstLine="0"/>
              <w:rPr>
                <w:rFonts w:ascii="Helvetica" w:hAnsi="Helvetica" w:cs="Helvetica"/>
                <w:sz w:val="24"/>
                <w:szCs w:val="24"/>
              </w:rPr>
            </w:pPr>
            <w:r w:rsidRPr="009E09A0">
              <w:rPr>
                <w:rFonts w:ascii="Helvetica" w:hAnsi="Helvetica" w:cs="Helvetica"/>
                <w:sz w:val="24"/>
                <w:szCs w:val="24"/>
              </w:rPr>
              <w:t xml:space="preserve">De 4,000.01 </w:t>
            </w:r>
            <w:proofErr w:type="spellStart"/>
            <w:r w:rsidRPr="009E09A0">
              <w:rPr>
                <w:rFonts w:ascii="Helvetica" w:hAnsi="Helvetica" w:cs="Helvetica"/>
                <w:sz w:val="24"/>
                <w:szCs w:val="24"/>
              </w:rPr>
              <w:t>vsm</w:t>
            </w:r>
            <w:proofErr w:type="spellEnd"/>
            <w:r w:rsidRPr="009E09A0">
              <w:rPr>
                <w:rFonts w:ascii="Helvetica" w:hAnsi="Helvetica" w:cs="Helvetica"/>
                <w:sz w:val="24"/>
                <w:szCs w:val="24"/>
              </w:rPr>
              <w:t xml:space="preserve"> a 13,000 </w:t>
            </w:r>
            <w:proofErr w:type="spellStart"/>
            <w:r w:rsidRPr="009E09A0">
              <w:rPr>
                <w:rFonts w:ascii="Helvetica" w:hAnsi="Helvetica" w:cs="Helvetica"/>
                <w:sz w:val="24"/>
                <w:szCs w:val="24"/>
              </w:rPr>
              <w:t>vsm</w:t>
            </w:r>
            <w:proofErr w:type="spellEnd"/>
          </w:p>
        </w:tc>
        <w:tc>
          <w:tcPr>
            <w:tcW w:w="2857" w:type="dxa"/>
            <w:vAlign w:val="center"/>
          </w:tcPr>
          <w:p w:rsidR="00007E66" w:rsidRPr="009E09A0" w:rsidRDefault="00007E66" w:rsidP="009E09A0">
            <w:pPr>
              <w:pStyle w:val="3"/>
              <w:ind w:left="0" w:firstLine="0"/>
              <w:jc w:val="center"/>
              <w:rPr>
                <w:rFonts w:ascii="Helvetica" w:hAnsi="Helvetica" w:cs="Helvetica"/>
                <w:sz w:val="24"/>
                <w:szCs w:val="24"/>
              </w:rPr>
            </w:pPr>
            <w:r w:rsidRPr="009E09A0">
              <w:rPr>
                <w:rFonts w:ascii="Helvetica" w:hAnsi="Helvetica" w:cs="Helvetica"/>
                <w:sz w:val="24"/>
                <w:szCs w:val="24"/>
              </w:rPr>
              <w:t>10</w:t>
            </w:r>
          </w:p>
        </w:tc>
      </w:tr>
      <w:tr w:rsidR="00007E66" w:rsidRPr="009E09A0">
        <w:trPr>
          <w:trHeight w:val="397"/>
          <w:jc w:val="center"/>
        </w:trPr>
        <w:tc>
          <w:tcPr>
            <w:tcW w:w="4396" w:type="dxa"/>
            <w:vAlign w:val="center"/>
          </w:tcPr>
          <w:p w:rsidR="00007E66" w:rsidRPr="009E09A0" w:rsidRDefault="00007E66" w:rsidP="009E09A0">
            <w:pPr>
              <w:pStyle w:val="3"/>
              <w:ind w:left="0" w:firstLine="0"/>
              <w:rPr>
                <w:rFonts w:ascii="Helvetica" w:hAnsi="Helvetica" w:cs="Helvetica"/>
                <w:sz w:val="24"/>
                <w:szCs w:val="24"/>
              </w:rPr>
            </w:pPr>
            <w:r w:rsidRPr="009E09A0">
              <w:rPr>
                <w:rFonts w:ascii="Helvetica" w:hAnsi="Helvetica" w:cs="Helvetica"/>
                <w:sz w:val="24"/>
                <w:szCs w:val="24"/>
              </w:rPr>
              <w:t xml:space="preserve">De 13,000.01 </w:t>
            </w:r>
            <w:proofErr w:type="spellStart"/>
            <w:r w:rsidRPr="009E09A0">
              <w:rPr>
                <w:rFonts w:ascii="Helvetica" w:hAnsi="Helvetica" w:cs="Helvetica"/>
                <w:sz w:val="24"/>
                <w:szCs w:val="24"/>
              </w:rPr>
              <w:t>vsm</w:t>
            </w:r>
            <w:proofErr w:type="spellEnd"/>
            <w:r w:rsidRPr="009E09A0">
              <w:rPr>
                <w:rFonts w:ascii="Helvetica" w:hAnsi="Helvetica" w:cs="Helvetica"/>
                <w:sz w:val="24"/>
                <w:szCs w:val="24"/>
              </w:rPr>
              <w:t xml:space="preserve"> en adelante</w:t>
            </w:r>
          </w:p>
        </w:tc>
        <w:tc>
          <w:tcPr>
            <w:tcW w:w="2857" w:type="dxa"/>
            <w:vAlign w:val="center"/>
          </w:tcPr>
          <w:p w:rsidR="00007E66" w:rsidRPr="009E09A0" w:rsidRDefault="00007E66" w:rsidP="009E09A0">
            <w:pPr>
              <w:pStyle w:val="3"/>
              <w:ind w:left="0" w:firstLine="0"/>
              <w:jc w:val="center"/>
              <w:rPr>
                <w:rFonts w:ascii="Helvetica" w:hAnsi="Helvetica" w:cs="Helvetica"/>
                <w:sz w:val="24"/>
                <w:szCs w:val="24"/>
              </w:rPr>
            </w:pPr>
            <w:r w:rsidRPr="009E09A0">
              <w:rPr>
                <w:rFonts w:ascii="Helvetica" w:hAnsi="Helvetica" w:cs="Helvetica"/>
                <w:sz w:val="24"/>
                <w:szCs w:val="24"/>
              </w:rPr>
              <w:t>15</w:t>
            </w:r>
          </w:p>
        </w:tc>
      </w:tr>
    </w:tbl>
    <w:p w:rsidR="00007E66" w:rsidRPr="00FF22C4" w:rsidRDefault="00007E66" w:rsidP="001258FB">
      <w:pPr>
        <w:pStyle w:val="3"/>
        <w:rPr>
          <w:rFonts w:ascii="Helvetica" w:hAnsi="Helvetica" w:cs="Helvetica"/>
          <w:b/>
          <w:bCs/>
          <w:sz w:val="24"/>
          <w:szCs w:val="24"/>
        </w:rPr>
      </w:pPr>
    </w:p>
    <w:p w:rsidR="00007E66" w:rsidRPr="00FF22C4" w:rsidRDefault="00007E66" w:rsidP="001258FB">
      <w:pPr>
        <w:pStyle w:val="3"/>
        <w:ind w:left="709" w:firstLine="0"/>
        <w:rPr>
          <w:rFonts w:ascii="Helvetica" w:hAnsi="Helvetica" w:cs="Helvetica"/>
          <w:sz w:val="24"/>
          <w:szCs w:val="24"/>
        </w:rPr>
      </w:pPr>
      <w:r w:rsidRPr="00FF22C4">
        <w:rPr>
          <w:rFonts w:ascii="Helvetica" w:hAnsi="Helvetica" w:cs="Helvetica"/>
          <w:sz w:val="24"/>
          <w:szCs w:val="24"/>
        </w:rPr>
        <w:t>Dicha garantía de cumplimiento solo será aceptada por “La Convocante”, si la misma se constituye bajo alguna de las siguientes modalidades:</w:t>
      </w:r>
    </w:p>
    <w:p w:rsidR="00007E66" w:rsidRPr="00FF22C4" w:rsidRDefault="00007E66" w:rsidP="001258FB">
      <w:pPr>
        <w:pStyle w:val="3"/>
        <w:ind w:left="0" w:firstLine="0"/>
        <w:rPr>
          <w:rFonts w:ascii="Helvetica" w:hAnsi="Helvetica" w:cs="Helvetica"/>
          <w:sz w:val="24"/>
          <w:szCs w:val="24"/>
        </w:rPr>
      </w:pPr>
    </w:p>
    <w:p w:rsidR="00007E66" w:rsidRPr="00FF22C4" w:rsidRDefault="00007E66" w:rsidP="00102B35">
      <w:pPr>
        <w:pStyle w:val="3"/>
        <w:numPr>
          <w:ilvl w:val="0"/>
          <w:numId w:val="31"/>
        </w:numPr>
        <w:tabs>
          <w:tab w:val="clear" w:pos="720"/>
          <w:tab w:val="num" w:pos="1080"/>
        </w:tabs>
        <w:ind w:left="1080"/>
        <w:rPr>
          <w:rFonts w:ascii="Helvetica" w:hAnsi="Helvetica" w:cs="Helvetica"/>
          <w:sz w:val="24"/>
          <w:szCs w:val="24"/>
        </w:rPr>
      </w:pPr>
      <w:r w:rsidRPr="00FF22C4">
        <w:rPr>
          <w:rFonts w:ascii="Helvetica" w:hAnsi="Helvetica" w:cs="Helvetica"/>
          <w:b/>
          <w:bCs/>
          <w:sz w:val="24"/>
          <w:szCs w:val="24"/>
        </w:rPr>
        <w:t>Póliza de Fianza</w:t>
      </w:r>
      <w:r w:rsidRPr="00FF22C4">
        <w:rPr>
          <w:rFonts w:ascii="Helvetica" w:hAnsi="Helvetica" w:cs="Helvetica"/>
          <w:sz w:val="24"/>
          <w:szCs w:val="24"/>
        </w:rPr>
        <w:t xml:space="preserve">, la cual deberá observar lo indicado por la fracción I del </w:t>
      </w:r>
      <w:proofErr w:type="spellStart"/>
      <w:r w:rsidRPr="00FF22C4">
        <w:rPr>
          <w:rFonts w:ascii="Helvetica" w:hAnsi="Helvetica" w:cs="Helvetica"/>
          <w:sz w:val="24"/>
          <w:szCs w:val="24"/>
        </w:rPr>
        <w:t>Articulo</w:t>
      </w:r>
      <w:proofErr w:type="spellEnd"/>
      <w:r w:rsidRPr="00FF22C4">
        <w:rPr>
          <w:rFonts w:ascii="Helvetica" w:hAnsi="Helvetica" w:cs="Helvetica"/>
          <w:sz w:val="24"/>
          <w:szCs w:val="24"/>
        </w:rPr>
        <w:t xml:space="preserve"> 56 del Reglamento de la Ley de Adquisiciones, Arrendamientos y Servicios para el Estado de Baja California.</w:t>
      </w:r>
    </w:p>
    <w:p w:rsidR="00007E66" w:rsidRPr="00FF22C4" w:rsidRDefault="00007E66" w:rsidP="00102B35">
      <w:pPr>
        <w:pStyle w:val="3"/>
        <w:numPr>
          <w:ilvl w:val="0"/>
          <w:numId w:val="31"/>
        </w:numPr>
        <w:tabs>
          <w:tab w:val="clear" w:pos="720"/>
          <w:tab w:val="num" w:pos="1080"/>
        </w:tabs>
        <w:ind w:left="1080"/>
        <w:rPr>
          <w:rFonts w:ascii="Helvetica" w:hAnsi="Helvetica" w:cs="Helvetica"/>
          <w:sz w:val="24"/>
          <w:szCs w:val="24"/>
        </w:rPr>
      </w:pPr>
      <w:r w:rsidRPr="00FF22C4">
        <w:rPr>
          <w:rFonts w:ascii="Helvetica" w:hAnsi="Helvetica" w:cs="Helvetica"/>
          <w:b/>
          <w:bCs/>
          <w:sz w:val="24"/>
          <w:szCs w:val="24"/>
        </w:rPr>
        <w:t>Cheque Certificado</w:t>
      </w:r>
      <w:r w:rsidRPr="00FF22C4">
        <w:rPr>
          <w:rFonts w:ascii="Helvetica" w:hAnsi="Helvetica" w:cs="Helvetica"/>
          <w:sz w:val="24"/>
          <w:szCs w:val="24"/>
        </w:rPr>
        <w:t xml:space="preserve"> a nombre de la Secretaria de Planeación y Finanzas del Gobierno del Estado de Baja California.</w:t>
      </w:r>
    </w:p>
    <w:p w:rsidR="00007E66" w:rsidRPr="00FF22C4" w:rsidRDefault="00007E66" w:rsidP="00102B35">
      <w:pPr>
        <w:pStyle w:val="3"/>
        <w:numPr>
          <w:ilvl w:val="0"/>
          <w:numId w:val="31"/>
        </w:numPr>
        <w:tabs>
          <w:tab w:val="clear" w:pos="720"/>
          <w:tab w:val="num" w:pos="1080"/>
        </w:tabs>
        <w:ind w:left="1080"/>
        <w:rPr>
          <w:rFonts w:ascii="Helvetica" w:hAnsi="Helvetica" w:cs="Helvetica"/>
          <w:sz w:val="24"/>
          <w:szCs w:val="24"/>
        </w:rPr>
      </w:pPr>
      <w:r w:rsidRPr="00FF22C4">
        <w:rPr>
          <w:rFonts w:ascii="Helvetica" w:hAnsi="Helvetica" w:cs="Helvetica"/>
          <w:b/>
          <w:bCs/>
          <w:sz w:val="24"/>
          <w:szCs w:val="24"/>
        </w:rPr>
        <w:t>En efectivo</w:t>
      </w:r>
      <w:r w:rsidRPr="00FF22C4">
        <w:rPr>
          <w:rFonts w:ascii="Helvetica" w:hAnsi="Helvetica" w:cs="Helvetica"/>
          <w:sz w:val="24"/>
          <w:szCs w:val="24"/>
        </w:rPr>
        <w:t>, el cual deberá entregarse en las cajas recaudadoras de la Secretaria de Planeación y Finanzas, entregando copia del recibo correspondiente a la Oficialía Mayor de Gobierno.</w:t>
      </w:r>
    </w:p>
    <w:p w:rsidR="00007E66" w:rsidRPr="00FF22C4" w:rsidRDefault="00007E66" w:rsidP="001258FB">
      <w:pPr>
        <w:pStyle w:val="3"/>
        <w:ind w:left="0" w:firstLine="0"/>
        <w:rPr>
          <w:rFonts w:ascii="Helvetica" w:hAnsi="Helvetica" w:cs="Helvetica"/>
          <w:sz w:val="24"/>
          <w:szCs w:val="24"/>
        </w:rPr>
      </w:pPr>
    </w:p>
    <w:p w:rsidR="00007E66" w:rsidRPr="00FF22C4" w:rsidRDefault="00007E66" w:rsidP="00063253">
      <w:pPr>
        <w:pStyle w:val="3"/>
        <w:ind w:left="720" w:firstLine="0"/>
        <w:rPr>
          <w:rFonts w:ascii="Helvetica" w:hAnsi="Helvetica" w:cs="Helvetica"/>
          <w:b/>
          <w:bCs/>
          <w:sz w:val="24"/>
          <w:szCs w:val="24"/>
        </w:rPr>
      </w:pPr>
      <w:r w:rsidRPr="00FF22C4">
        <w:rPr>
          <w:rFonts w:ascii="Helvetica" w:hAnsi="Helvetica" w:cs="Helvetica"/>
          <w:sz w:val="24"/>
          <w:szCs w:val="24"/>
        </w:rPr>
        <w:t xml:space="preserve">En caso de rescisión del contrato, la aplicación de la garantía de cumplimiento será proporcional al monto de las obligaciones incumplidas. </w:t>
      </w:r>
    </w:p>
    <w:p w:rsidR="00007E66" w:rsidRPr="00FF22C4" w:rsidRDefault="00007E66" w:rsidP="001258FB">
      <w:pPr>
        <w:pStyle w:val="3"/>
        <w:ind w:left="0" w:firstLine="720"/>
        <w:rPr>
          <w:rFonts w:ascii="Helvetica" w:hAnsi="Helvetica" w:cs="Helvetica"/>
          <w:sz w:val="24"/>
          <w:szCs w:val="24"/>
        </w:rPr>
      </w:pPr>
    </w:p>
    <w:p w:rsidR="00007E66" w:rsidRPr="00FF22C4" w:rsidRDefault="00007E66" w:rsidP="00063253">
      <w:pPr>
        <w:pStyle w:val="3"/>
        <w:ind w:left="0" w:firstLine="720"/>
        <w:rPr>
          <w:rFonts w:ascii="Helvetica" w:hAnsi="Helvetica" w:cs="Helvetica"/>
          <w:sz w:val="24"/>
          <w:szCs w:val="24"/>
        </w:rPr>
      </w:pPr>
      <w:r w:rsidRPr="00FF22C4">
        <w:rPr>
          <w:rFonts w:ascii="Helvetica" w:hAnsi="Helvetica" w:cs="Helvetica"/>
          <w:sz w:val="24"/>
          <w:szCs w:val="24"/>
        </w:rPr>
        <w:t>La garantía de cumplimiento quedará sujeta a las condiciones siguientes:</w:t>
      </w:r>
    </w:p>
    <w:p w:rsidR="00007E66" w:rsidRPr="00FF22C4" w:rsidRDefault="00007E66" w:rsidP="001258FB">
      <w:pPr>
        <w:pStyle w:val="3"/>
        <w:ind w:left="0"/>
        <w:rPr>
          <w:rFonts w:ascii="Helvetica" w:hAnsi="Helvetica" w:cs="Helvetica"/>
          <w:sz w:val="24"/>
          <w:szCs w:val="24"/>
        </w:rPr>
      </w:pPr>
    </w:p>
    <w:p w:rsidR="00007E66" w:rsidRPr="00FF22C4" w:rsidRDefault="00007E66" w:rsidP="00063253">
      <w:pPr>
        <w:pStyle w:val="3"/>
        <w:tabs>
          <w:tab w:val="left" w:pos="990"/>
        </w:tabs>
        <w:ind w:left="990" w:hanging="270"/>
        <w:rPr>
          <w:rFonts w:ascii="Helvetica" w:hAnsi="Helvetica" w:cs="Helvetica"/>
          <w:sz w:val="24"/>
          <w:szCs w:val="24"/>
        </w:rPr>
      </w:pPr>
      <w:r w:rsidRPr="00FF22C4">
        <w:rPr>
          <w:rFonts w:ascii="Helvetica" w:hAnsi="Helvetica" w:cs="Helvetica"/>
          <w:sz w:val="24"/>
          <w:szCs w:val="24"/>
        </w:rPr>
        <w:t>1 Garantizará el exacto cumplimiento de todas las cláusulas del presente contrato y responderá de los defectos o vicios ocultos del mismo. Se hará efectiva hasta por la cantidad necesaria para responder de los daños y perjuicios causados.</w:t>
      </w:r>
    </w:p>
    <w:p w:rsidR="00007E66" w:rsidRPr="00FF22C4" w:rsidRDefault="00007E66" w:rsidP="00063253">
      <w:pPr>
        <w:pStyle w:val="3"/>
        <w:tabs>
          <w:tab w:val="left" w:pos="990"/>
        </w:tabs>
        <w:ind w:left="990" w:hanging="270"/>
        <w:rPr>
          <w:rFonts w:ascii="Helvetica" w:hAnsi="Helvetica" w:cs="Helvetica"/>
          <w:sz w:val="24"/>
          <w:szCs w:val="24"/>
        </w:rPr>
      </w:pPr>
    </w:p>
    <w:p w:rsidR="00007E66" w:rsidRPr="00FF22C4" w:rsidRDefault="00007E66" w:rsidP="00063253">
      <w:pPr>
        <w:pStyle w:val="3"/>
        <w:tabs>
          <w:tab w:val="left" w:pos="990"/>
        </w:tabs>
        <w:ind w:left="990" w:hanging="270"/>
        <w:rPr>
          <w:rFonts w:ascii="Helvetica" w:hAnsi="Helvetica" w:cs="Helvetica"/>
          <w:sz w:val="24"/>
          <w:szCs w:val="24"/>
        </w:rPr>
      </w:pPr>
      <w:r w:rsidRPr="00FF22C4">
        <w:rPr>
          <w:rFonts w:ascii="Helvetica" w:hAnsi="Helvetica" w:cs="Helvetica"/>
          <w:sz w:val="24"/>
          <w:szCs w:val="24"/>
        </w:rPr>
        <w:t>2</w:t>
      </w:r>
      <w:r w:rsidRPr="00FF22C4">
        <w:rPr>
          <w:rFonts w:ascii="Helvetica" w:hAnsi="Helvetica" w:cs="Helvetica"/>
          <w:sz w:val="24"/>
          <w:szCs w:val="24"/>
        </w:rPr>
        <w:tab/>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007E66" w:rsidRPr="00FF22C4" w:rsidRDefault="00007E66" w:rsidP="00063253">
      <w:pPr>
        <w:pStyle w:val="3"/>
        <w:tabs>
          <w:tab w:val="left" w:pos="990"/>
        </w:tabs>
        <w:ind w:left="990" w:hanging="270"/>
        <w:rPr>
          <w:rFonts w:ascii="Helvetica" w:hAnsi="Helvetica" w:cs="Helvetica"/>
          <w:sz w:val="24"/>
          <w:szCs w:val="24"/>
        </w:rPr>
      </w:pPr>
    </w:p>
    <w:p w:rsidR="00007E66" w:rsidRPr="00FF22C4" w:rsidRDefault="00007E66" w:rsidP="00063253">
      <w:pPr>
        <w:pStyle w:val="3"/>
        <w:tabs>
          <w:tab w:val="left" w:pos="990"/>
        </w:tabs>
        <w:ind w:left="990" w:hanging="270"/>
        <w:rPr>
          <w:rFonts w:ascii="Helvetica" w:hAnsi="Helvetica" w:cs="Helvetica"/>
          <w:sz w:val="24"/>
          <w:szCs w:val="24"/>
        </w:rPr>
      </w:pPr>
      <w:r w:rsidRPr="00FF22C4">
        <w:rPr>
          <w:rFonts w:ascii="Helvetica" w:hAnsi="Helvetica" w:cs="Helvetica"/>
          <w:sz w:val="24"/>
          <w:szCs w:val="24"/>
        </w:rPr>
        <w:t>3</w:t>
      </w:r>
      <w:r w:rsidRPr="00FF22C4">
        <w:rPr>
          <w:rFonts w:ascii="Helvetica" w:hAnsi="Helvetica" w:cs="Helvetica"/>
          <w:sz w:val="24"/>
          <w:szCs w:val="24"/>
        </w:rPr>
        <w:tab/>
        <w:t>En caso de prórroga de  la vigencia del presente contrato, se entenderá que a fianza respectiva quedará automáticamente prorrogada en concordancia con lo anterior, sí la misma resulta por causa imputable a “El Proveedor”.</w:t>
      </w:r>
    </w:p>
    <w:p w:rsidR="00007E66" w:rsidRPr="00FF22C4" w:rsidRDefault="00007E66" w:rsidP="00063253">
      <w:pPr>
        <w:pStyle w:val="3"/>
        <w:tabs>
          <w:tab w:val="left" w:pos="990"/>
        </w:tabs>
        <w:ind w:left="990" w:hanging="270"/>
        <w:rPr>
          <w:rFonts w:ascii="Helvetica" w:hAnsi="Helvetica" w:cs="Helvetica"/>
          <w:sz w:val="24"/>
          <w:szCs w:val="24"/>
        </w:rPr>
      </w:pPr>
    </w:p>
    <w:p w:rsidR="00007E66" w:rsidRPr="00FF22C4" w:rsidRDefault="00007E66" w:rsidP="00063253">
      <w:pPr>
        <w:pStyle w:val="3"/>
        <w:tabs>
          <w:tab w:val="left" w:pos="990"/>
        </w:tabs>
        <w:ind w:left="990" w:hanging="270"/>
        <w:rPr>
          <w:rFonts w:ascii="Helvetica" w:hAnsi="Helvetica" w:cs="Helvetica"/>
          <w:sz w:val="24"/>
          <w:szCs w:val="24"/>
        </w:rPr>
      </w:pPr>
      <w:r w:rsidRPr="00FF22C4">
        <w:rPr>
          <w:rFonts w:ascii="Helvetica" w:hAnsi="Helvetica" w:cs="Helvetica"/>
          <w:sz w:val="24"/>
          <w:szCs w:val="24"/>
        </w:rPr>
        <w:t>4 Para que sea cancelada la fianza antes de que concluya su plazo preestablecido, será requisito indispensable la autorización de conformidad por escrito de “El Estado”.</w:t>
      </w:r>
    </w:p>
    <w:p w:rsidR="00007E66" w:rsidRPr="00FF22C4" w:rsidRDefault="00007E66" w:rsidP="00063253">
      <w:pPr>
        <w:pStyle w:val="3"/>
        <w:tabs>
          <w:tab w:val="left" w:pos="990"/>
        </w:tabs>
        <w:ind w:left="990" w:hanging="270"/>
        <w:rPr>
          <w:rFonts w:ascii="Helvetica" w:hAnsi="Helvetica" w:cs="Helvetica"/>
          <w:sz w:val="24"/>
          <w:szCs w:val="24"/>
        </w:rPr>
      </w:pPr>
    </w:p>
    <w:p w:rsidR="00007E66" w:rsidRPr="00FF22C4" w:rsidRDefault="00007E66" w:rsidP="00063253">
      <w:pPr>
        <w:pStyle w:val="3"/>
        <w:tabs>
          <w:tab w:val="left" w:pos="990"/>
        </w:tabs>
        <w:ind w:left="990" w:hanging="270"/>
        <w:rPr>
          <w:rFonts w:ascii="Helvetica" w:hAnsi="Helvetica" w:cs="Helvetica"/>
          <w:sz w:val="24"/>
          <w:szCs w:val="24"/>
        </w:rPr>
      </w:pPr>
      <w:r w:rsidRPr="00FF22C4">
        <w:rPr>
          <w:rFonts w:ascii="Helvetica" w:hAnsi="Helvetica" w:cs="Helvetica"/>
          <w:sz w:val="24"/>
          <w:szCs w:val="24"/>
        </w:rPr>
        <w:t xml:space="preserve">5 </w:t>
      </w:r>
      <w:r w:rsidRPr="00FF22C4">
        <w:rPr>
          <w:rFonts w:ascii="Helvetica" w:hAnsi="Helvetica" w:cs="Helvetica"/>
          <w:sz w:val="24"/>
          <w:szCs w:val="24"/>
        </w:rPr>
        <w:tab/>
        <w:t>La fianza estará vigente durante la substanciación de todos los recursos o ejercicio de las acciones legales que se interpongan, y hasta que se dicte resolución definitiva por autoridad o tribunal competente.</w:t>
      </w:r>
    </w:p>
    <w:p w:rsidR="00007E66" w:rsidRPr="00FF22C4" w:rsidRDefault="00007E66" w:rsidP="00063253">
      <w:pPr>
        <w:pStyle w:val="3"/>
        <w:tabs>
          <w:tab w:val="left" w:pos="990"/>
        </w:tabs>
        <w:ind w:left="990" w:hanging="270"/>
        <w:rPr>
          <w:rFonts w:ascii="Helvetica" w:hAnsi="Helvetica" w:cs="Helvetica"/>
          <w:sz w:val="24"/>
          <w:szCs w:val="24"/>
        </w:rPr>
      </w:pPr>
    </w:p>
    <w:p w:rsidR="00007E66" w:rsidRPr="00FF22C4" w:rsidRDefault="00007E66" w:rsidP="00063253">
      <w:pPr>
        <w:pStyle w:val="3"/>
        <w:tabs>
          <w:tab w:val="left" w:pos="990"/>
        </w:tabs>
        <w:ind w:left="990" w:hanging="270"/>
        <w:rPr>
          <w:rFonts w:ascii="Helvetica" w:hAnsi="Helvetica" w:cs="Helvetica"/>
        </w:rPr>
      </w:pPr>
      <w:r w:rsidRPr="00FF22C4">
        <w:rPr>
          <w:rFonts w:ascii="Helvetica" w:hAnsi="Helvetica" w:cs="Helvetica"/>
          <w:sz w:val="24"/>
          <w:szCs w:val="24"/>
        </w:rPr>
        <w:t xml:space="preserve">6 </w:t>
      </w:r>
      <w:r w:rsidRPr="00FF22C4">
        <w:rPr>
          <w:rFonts w:ascii="Helvetica" w:hAnsi="Helvetica" w:cs="Helvetica"/>
          <w:sz w:val="24"/>
          <w:szCs w:val="24"/>
        </w:rPr>
        <w:tab/>
        <w:t>Que la afianzadora acepte expresamente en someterse a los procedimientos de ejecución previstos en la Ley Federal de Instituciones de Fianzas, para la efectividad de las fianzas.</w:t>
      </w:r>
    </w:p>
    <w:p w:rsidR="00007E66" w:rsidRPr="00FF22C4" w:rsidRDefault="00007E66" w:rsidP="001258FB">
      <w:pPr>
        <w:rPr>
          <w:rFonts w:ascii="Helvetica" w:hAnsi="Helvetica" w:cs="Helvetica"/>
          <w:lang w:val="es-MX"/>
        </w:rPr>
      </w:pPr>
    </w:p>
    <w:p w:rsidR="00007E66" w:rsidRPr="00FF22C4" w:rsidRDefault="00007E66" w:rsidP="00102B35">
      <w:pPr>
        <w:pStyle w:val="3"/>
        <w:numPr>
          <w:ilvl w:val="1"/>
          <w:numId w:val="30"/>
        </w:numPr>
        <w:ind w:hanging="810"/>
        <w:rPr>
          <w:rFonts w:ascii="Helvetica" w:hAnsi="Helvetica" w:cs="Helvetica"/>
          <w:sz w:val="24"/>
          <w:szCs w:val="24"/>
        </w:rPr>
      </w:pPr>
      <w:r w:rsidRPr="00FF22C4">
        <w:rPr>
          <w:rFonts w:ascii="Helvetica" w:hAnsi="Helvetica" w:cs="Helvetica"/>
          <w:sz w:val="24"/>
          <w:szCs w:val="24"/>
        </w:rPr>
        <w:t xml:space="preserve">Si el proveedor no presenta la garantía de cumplimiento de contrato en el término anterior, se le sancionará de acuerdo al artículo 47 y 53 de la Ley de Adquisiciones, Arrendamientos y Servicios para el Estado de Baja California. </w:t>
      </w:r>
    </w:p>
    <w:p w:rsidR="00007E66" w:rsidRDefault="00007E66">
      <w:pPr>
        <w:pStyle w:val="3"/>
        <w:rPr>
          <w:rFonts w:ascii="Helvetica" w:hAnsi="Helvetica" w:cs="Helvetica"/>
          <w:sz w:val="24"/>
          <w:szCs w:val="24"/>
        </w:rPr>
      </w:pPr>
    </w:p>
    <w:p w:rsidR="00B82DFF" w:rsidRDefault="00B82DFF">
      <w:pPr>
        <w:pStyle w:val="3"/>
        <w:rPr>
          <w:rFonts w:ascii="Helvetica" w:hAnsi="Helvetica" w:cs="Helvetica"/>
          <w:sz w:val="24"/>
          <w:szCs w:val="24"/>
        </w:rPr>
      </w:pPr>
    </w:p>
    <w:p w:rsidR="00B82DFF" w:rsidRDefault="00B82DFF">
      <w:pPr>
        <w:pStyle w:val="3"/>
        <w:rPr>
          <w:rFonts w:ascii="Helvetica" w:hAnsi="Helvetica" w:cs="Helvetica"/>
          <w:sz w:val="24"/>
          <w:szCs w:val="24"/>
        </w:rPr>
      </w:pPr>
    </w:p>
    <w:p w:rsidR="00B82DFF" w:rsidRDefault="00B82DFF">
      <w:pPr>
        <w:pStyle w:val="3"/>
        <w:rPr>
          <w:rFonts w:ascii="Helvetica" w:hAnsi="Helvetica" w:cs="Helvetica"/>
          <w:sz w:val="24"/>
          <w:szCs w:val="24"/>
        </w:rPr>
      </w:pPr>
    </w:p>
    <w:p w:rsidR="00007E66" w:rsidRPr="00FF22C4" w:rsidRDefault="00007E66" w:rsidP="00063253">
      <w:pPr>
        <w:pStyle w:val="3"/>
        <w:tabs>
          <w:tab w:val="left" w:pos="720"/>
        </w:tabs>
        <w:ind w:left="990" w:hanging="990"/>
        <w:rPr>
          <w:rFonts w:ascii="Helvetica" w:hAnsi="Helvetica" w:cs="Helvetica"/>
          <w:b/>
          <w:bCs/>
          <w:sz w:val="24"/>
          <w:szCs w:val="24"/>
        </w:rPr>
      </w:pPr>
      <w:r w:rsidRPr="00FF22C4">
        <w:rPr>
          <w:rFonts w:ascii="Helvetica" w:hAnsi="Helvetica" w:cs="Helvetica"/>
          <w:b/>
          <w:bCs/>
          <w:sz w:val="24"/>
          <w:szCs w:val="24"/>
        </w:rPr>
        <w:lastRenderedPageBreak/>
        <w:t>32.</w:t>
      </w:r>
      <w:r w:rsidRPr="00FF22C4">
        <w:rPr>
          <w:rFonts w:ascii="Helvetica" w:hAnsi="Helvetica" w:cs="Helvetica"/>
          <w:b/>
          <w:bCs/>
          <w:sz w:val="24"/>
          <w:szCs w:val="24"/>
        </w:rPr>
        <w:tab/>
        <w:t>PENAS CONVENCIONALES:</w:t>
      </w:r>
    </w:p>
    <w:p w:rsidR="00007E66" w:rsidRPr="00FF22C4" w:rsidRDefault="00007E66">
      <w:pPr>
        <w:pStyle w:val="3"/>
        <w:rPr>
          <w:rFonts w:ascii="Helvetica" w:hAnsi="Helvetica" w:cs="Helvetica"/>
          <w:sz w:val="24"/>
          <w:szCs w:val="24"/>
        </w:rPr>
      </w:pPr>
    </w:p>
    <w:p w:rsidR="00007E66" w:rsidRPr="00FF22C4" w:rsidRDefault="00007E66">
      <w:pPr>
        <w:pStyle w:val="3"/>
        <w:ind w:hanging="720"/>
        <w:rPr>
          <w:rFonts w:ascii="Helvetica" w:hAnsi="Helvetica" w:cs="Helvetica"/>
          <w:sz w:val="24"/>
          <w:szCs w:val="24"/>
        </w:rPr>
      </w:pPr>
      <w:r w:rsidRPr="00FF22C4">
        <w:rPr>
          <w:rFonts w:ascii="Helvetica" w:hAnsi="Helvetica" w:cs="Helvetica"/>
          <w:sz w:val="24"/>
          <w:szCs w:val="24"/>
        </w:rPr>
        <w:t xml:space="preserve">32.1   En el contrato respectivo se pactarán penas convencionales para en caso de incumplimiento al presente contrato, por lo que en caso de que el proveedor incumpla con los plazos de prestación de servicios pactados en el contrato respectivo, se le sancionará con una pena convencional del 1% (uno </w:t>
      </w:r>
      <w:proofErr w:type="spellStart"/>
      <w:r w:rsidRPr="00FF22C4">
        <w:rPr>
          <w:rFonts w:ascii="Helvetica" w:hAnsi="Helvetica" w:cs="Helvetica"/>
          <w:sz w:val="24"/>
          <w:szCs w:val="24"/>
        </w:rPr>
        <w:t>porciento</w:t>
      </w:r>
      <w:proofErr w:type="spellEnd"/>
      <w:r w:rsidRPr="00FF22C4">
        <w:rPr>
          <w:rFonts w:ascii="Helvetica" w:hAnsi="Helvetica" w:cs="Helvetica"/>
          <w:sz w:val="24"/>
          <w:szCs w:val="24"/>
        </w:rPr>
        <w:t>) del pago correspondiente, por cada día natural de retraso del servicio no prestado. Dicha pena se le descontará al proveedor de las liquidaciones que deban hacérsele.</w:t>
      </w:r>
    </w:p>
    <w:p w:rsidR="00007E66" w:rsidRPr="00FF22C4" w:rsidRDefault="00007E66">
      <w:pPr>
        <w:pStyle w:val="3"/>
        <w:ind w:firstLine="0"/>
        <w:rPr>
          <w:rFonts w:ascii="Helvetica" w:hAnsi="Helvetica" w:cs="Helvetica"/>
          <w:sz w:val="24"/>
          <w:szCs w:val="24"/>
        </w:rPr>
      </w:pPr>
    </w:p>
    <w:p w:rsidR="00007E66" w:rsidRPr="00FF22C4" w:rsidRDefault="00007E66">
      <w:pPr>
        <w:pStyle w:val="3"/>
        <w:ind w:firstLine="0"/>
        <w:rPr>
          <w:rFonts w:ascii="Helvetica" w:hAnsi="Helvetica" w:cs="Helvetica"/>
          <w:sz w:val="24"/>
          <w:szCs w:val="24"/>
        </w:rPr>
      </w:pPr>
      <w:r w:rsidRPr="00FF22C4">
        <w:rPr>
          <w:rFonts w:ascii="Helvetica" w:hAnsi="Helvetica" w:cs="Helvetica"/>
          <w:sz w:val="24"/>
          <w:szCs w:val="24"/>
        </w:rPr>
        <w:t>“La Convocante” estipulará la cláusula penal que en su caso proceda conforme a los criterios que a continuación se indican:</w:t>
      </w:r>
    </w:p>
    <w:p w:rsidR="00007E66" w:rsidRPr="00FF22C4" w:rsidRDefault="00007E66">
      <w:pPr>
        <w:pStyle w:val="3"/>
        <w:ind w:left="1152" w:firstLine="0"/>
        <w:rPr>
          <w:rFonts w:ascii="Helvetica" w:hAnsi="Helvetica" w:cs="Helvetica"/>
          <w:sz w:val="24"/>
          <w:szCs w:val="24"/>
        </w:rPr>
      </w:pPr>
    </w:p>
    <w:p w:rsidR="00007E66" w:rsidRPr="00FF22C4" w:rsidRDefault="00007E66">
      <w:pPr>
        <w:pStyle w:val="3"/>
        <w:ind w:hanging="720"/>
        <w:rPr>
          <w:rFonts w:ascii="Helvetica" w:hAnsi="Helvetica" w:cs="Helvetica"/>
          <w:sz w:val="24"/>
          <w:szCs w:val="24"/>
        </w:rPr>
      </w:pPr>
      <w:r w:rsidRPr="00FF22C4">
        <w:rPr>
          <w:rFonts w:ascii="Helvetica" w:hAnsi="Helvetica" w:cs="Helvetica"/>
          <w:sz w:val="24"/>
          <w:szCs w:val="24"/>
        </w:rPr>
        <w:t>32.2  La pena convencional se calculará multiplicando el porcentaje de penalización diaria que corresponda al plazo de prestación del servicio del contrato, por el número de días de atraso y el resultado se multiplicará por el pago que corresponde.</w:t>
      </w:r>
    </w:p>
    <w:p w:rsidR="00007E66" w:rsidRPr="00FF22C4" w:rsidRDefault="00007E66">
      <w:pPr>
        <w:pStyle w:val="3"/>
        <w:ind w:firstLine="0"/>
        <w:rPr>
          <w:rFonts w:ascii="Helvetica" w:hAnsi="Helvetica" w:cs="Helvetica"/>
          <w:sz w:val="24"/>
          <w:szCs w:val="24"/>
        </w:rPr>
      </w:pPr>
    </w:p>
    <w:p w:rsidR="00007E66" w:rsidRPr="00FF22C4" w:rsidRDefault="00007E66">
      <w:pPr>
        <w:pStyle w:val="3"/>
        <w:ind w:firstLine="0"/>
        <w:rPr>
          <w:rFonts w:ascii="Helvetica" w:hAnsi="Helvetica" w:cs="Helvetica"/>
          <w:sz w:val="24"/>
          <w:szCs w:val="24"/>
        </w:rPr>
      </w:pPr>
      <w:r w:rsidRPr="00FF22C4">
        <w:rPr>
          <w:rFonts w:ascii="Helvetica" w:hAnsi="Helvetica" w:cs="Helvetica"/>
          <w:sz w:val="24"/>
          <w:szCs w:val="24"/>
        </w:rPr>
        <w:t xml:space="preserve">Fórmula:    </w:t>
      </w:r>
      <w:r>
        <w:rPr>
          <w:rFonts w:ascii="Helvetica" w:hAnsi="Helvetica" w:cs="Helvetica"/>
          <w:sz w:val="24"/>
          <w:szCs w:val="24"/>
        </w:rPr>
        <w:t>(</w:t>
      </w:r>
      <w:r w:rsidRPr="00FF22C4">
        <w:rPr>
          <w:rFonts w:ascii="Helvetica" w:hAnsi="Helvetica" w:cs="Helvetica"/>
          <w:sz w:val="24"/>
          <w:szCs w:val="24"/>
        </w:rPr>
        <w:t xml:space="preserve">1%PqcxNda)= </w:t>
      </w:r>
      <w:proofErr w:type="spellStart"/>
      <w:r w:rsidRPr="00FF22C4">
        <w:rPr>
          <w:rFonts w:ascii="Helvetica" w:hAnsi="Helvetica" w:cs="Helvetica"/>
          <w:sz w:val="24"/>
          <w:szCs w:val="24"/>
        </w:rPr>
        <w:t>Pca</w:t>
      </w:r>
      <w:proofErr w:type="spellEnd"/>
    </w:p>
    <w:p w:rsidR="00007E66" w:rsidRPr="00FF22C4" w:rsidRDefault="00007E66">
      <w:pPr>
        <w:pStyle w:val="3"/>
        <w:ind w:firstLine="0"/>
        <w:rPr>
          <w:rFonts w:ascii="Helvetica" w:hAnsi="Helvetica" w:cs="Helvetica"/>
          <w:sz w:val="24"/>
          <w:szCs w:val="24"/>
        </w:rPr>
      </w:pPr>
    </w:p>
    <w:p w:rsidR="00007E66" w:rsidRPr="00FF22C4" w:rsidRDefault="00007E66">
      <w:pPr>
        <w:pStyle w:val="3"/>
        <w:ind w:firstLine="0"/>
        <w:rPr>
          <w:rFonts w:ascii="Helvetica" w:hAnsi="Helvetica" w:cs="Helvetica"/>
          <w:sz w:val="24"/>
          <w:szCs w:val="24"/>
        </w:rPr>
      </w:pPr>
      <w:proofErr w:type="spellStart"/>
      <w:r w:rsidRPr="00FF22C4">
        <w:rPr>
          <w:rFonts w:ascii="Helvetica" w:hAnsi="Helvetica" w:cs="Helvetica"/>
          <w:sz w:val="24"/>
          <w:szCs w:val="24"/>
        </w:rPr>
        <w:t>Donde</w:t>
      </w:r>
      <w:proofErr w:type="spellEnd"/>
      <w:r w:rsidRPr="00FF22C4">
        <w:rPr>
          <w:rFonts w:ascii="Helvetica" w:hAnsi="Helvetica" w:cs="Helvetica"/>
          <w:sz w:val="24"/>
          <w:szCs w:val="24"/>
        </w:rPr>
        <w:t>:</w:t>
      </w:r>
    </w:p>
    <w:p w:rsidR="00007E66" w:rsidRPr="00FF22C4" w:rsidRDefault="00007E66">
      <w:pPr>
        <w:pStyle w:val="3"/>
        <w:ind w:firstLine="0"/>
        <w:rPr>
          <w:rFonts w:ascii="Helvetica" w:hAnsi="Helvetica" w:cs="Helvetica"/>
          <w:sz w:val="24"/>
          <w:szCs w:val="24"/>
        </w:rPr>
      </w:pPr>
      <w:proofErr w:type="spellStart"/>
      <w:r w:rsidRPr="00FF22C4">
        <w:rPr>
          <w:rFonts w:ascii="Helvetica" w:hAnsi="Helvetica" w:cs="Helvetica"/>
          <w:sz w:val="24"/>
          <w:szCs w:val="24"/>
        </w:rPr>
        <w:t>Pqc</w:t>
      </w:r>
      <w:proofErr w:type="spellEnd"/>
      <w:r w:rsidRPr="00FF22C4">
        <w:rPr>
          <w:rFonts w:ascii="Helvetica" w:hAnsi="Helvetica" w:cs="Helvetica"/>
          <w:sz w:val="24"/>
          <w:szCs w:val="24"/>
        </w:rPr>
        <w:t>:          Pago que corresponda</w:t>
      </w:r>
    </w:p>
    <w:p w:rsidR="00007E66" w:rsidRPr="00FF22C4" w:rsidRDefault="00007E66">
      <w:pPr>
        <w:pStyle w:val="3"/>
        <w:ind w:firstLine="0"/>
        <w:rPr>
          <w:rFonts w:ascii="Helvetica" w:hAnsi="Helvetica" w:cs="Helvetica"/>
          <w:sz w:val="24"/>
          <w:szCs w:val="24"/>
        </w:rPr>
      </w:pPr>
      <w:proofErr w:type="spellStart"/>
      <w:r w:rsidRPr="00FF22C4">
        <w:rPr>
          <w:rFonts w:ascii="Helvetica" w:hAnsi="Helvetica" w:cs="Helvetica"/>
          <w:sz w:val="24"/>
          <w:szCs w:val="24"/>
        </w:rPr>
        <w:t>Nda</w:t>
      </w:r>
      <w:proofErr w:type="spellEnd"/>
      <w:r w:rsidRPr="00FF22C4">
        <w:rPr>
          <w:rFonts w:ascii="Helvetica" w:hAnsi="Helvetica" w:cs="Helvetica"/>
          <w:sz w:val="24"/>
          <w:szCs w:val="24"/>
        </w:rPr>
        <w:t xml:space="preserve">:         </w:t>
      </w:r>
      <w:r w:rsidR="003101F5">
        <w:rPr>
          <w:rFonts w:ascii="Helvetica" w:hAnsi="Helvetica" w:cs="Helvetica"/>
          <w:sz w:val="24"/>
          <w:szCs w:val="24"/>
        </w:rPr>
        <w:t xml:space="preserve"> </w:t>
      </w:r>
      <w:r w:rsidRPr="00FF22C4">
        <w:rPr>
          <w:rFonts w:ascii="Helvetica" w:hAnsi="Helvetica" w:cs="Helvetica"/>
          <w:sz w:val="24"/>
          <w:szCs w:val="24"/>
        </w:rPr>
        <w:t>Número de días de atraso</w:t>
      </w:r>
    </w:p>
    <w:p w:rsidR="00007E66" w:rsidRDefault="00007E66">
      <w:pPr>
        <w:pStyle w:val="3"/>
        <w:ind w:firstLine="0"/>
        <w:rPr>
          <w:rFonts w:ascii="Helvetica" w:hAnsi="Helvetica" w:cs="Helvetica"/>
          <w:sz w:val="24"/>
          <w:szCs w:val="24"/>
        </w:rPr>
      </w:pPr>
      <w:proofErr w:type="spellStart"/>
      <w:r w:rsidRPr="00FF22C4">
        <w:rPr>
          <w:rFonts w:ascii="Helvetica" w:hAnsi="Helvetica" w:cs="Helvetica"/>
          <w:sz w:val="24"/>
          <w:szCs w:val="24"/>
        </w:rPr>
        <w:t>Pca</w:t>
      </w:r>
      <w:proofErr w:type="spellEnd"/>
      <w:r w:rsidRPr="00FF22C4">
        <w:rPr>
          <w:rFonts w:ascii="Helvetica" w:hAnsi="Helvetica" w:cs="Helvetica"/>
          <w:sz w:val="24"/>
          <w:szCs w:val="24"/>
        </w:rPr>
        <w:t>:          Pena convencional aplicable</w:t>
      </w:r>
    </w:p>
    <w:p w:rsidR="00007E66" w:rsidRDefault="00007E66">
      <w:pPr>
        <w:pStyle w:val="3"/>
        <w:ind w:firstLine="0"/>
        <w:rPr>
          <w:rFonts w:ascii="Helvetica" w:hAnsi="Helvetica" w:cs="Helvetica"/>
          <w:sz w:val="24"/>
          <w:szCs w:val="24"/>
        </w:rPr>
      </w:pPr>
    </w:p>
    <w:p w:rsidR="00007E66" w:rsidRPr="00AB3184" w:rsidRDefault="00007E66" w:rsidP="009C655C">
      <w:pPr>
        <w:pStyle w:val="3"/>
        <w:ind w:hanging="731"/>
        <w:rPr>
          <w:rFonts w:ascii="Helvetica" w:hAnsi="Helvetica" w:cs="Helvetica"/>
          <w:sz w:val="24"/>
          <w:szCs w:val="24"/>
        </w:rPr>
      </w:pPr>
      <w:r>
        <w:rPr>
          <w:rFonts w:ascii="Helvetica" w:hAnsi="Helvetica" w:cs="Helvetica"/>
          <w:sz w:val="24"/>
          <w:szCs w:val="24"/>
        </w:rPr>
        <w:t>32</w:t>
      </w:r>
      <w:r w:rsidRPr="00AB3184">
        <w:rPr>
          <w:rFonts w:ascii="Helvetica" w:hAnsi="Helvetica" w:cs="Helvetica"/>
          <w:sz w:val="24"/>
          <w:szCs w:val="24"/>
        </w:rPr>
        <w:t>.3   “El Proveedor” responderá por el robo o extravío de algún bien que se encuentren en el área en donde se preste el servicio de limpieza, siempre y cuando mediante una resolución por parte de autoridad competente. Para efectos de lo anterior, la dependencia que resulte afectada, deberá interponer la denuncia correspondiente a efectos de que determine lo conducente.</w:t>
      </w:r>
    </w:p>
    <w:p w:rsidR="00007E66" w:rsidRPr="00AB3184" w:rsidRDefault="00007E66" w:rsidP="009C655C">
      <w:pPr>
        <w:pStyle w:val="3"/>
        <w:ind w:hanging="22"/>
        <w:rPr>
          <w:rFonts w:ascii="Helvetica" w:hAnsi="Helvetica" w:cs="Helvetica"/>
          <w:sz w:val="24"/>
          <w:szCs w:val="24"/>
        </w:rPr>
      </w:pPr>
    </w:p>
    <w:p w:rsidR="00007E66" w:rsidRPr="00AB3184" w:rsidRDefault="00007E66" w:rsidP="009C655C">
      <w:pPr>
        <w:pStyle w:val="3"/>
        <w:ind w:hanging="22"/>
        <w:rPr>
          <w:rFonts w:ascii="Helvetica" w:hAnsi="Helvetica" w:cs="Helvetica"/>
          <w:sz w:val="24"/>
          <w:szCs w:val="24"/>
        </w:rPr>
      </w:pPr>
      <w:r w:rsidRPr="00AB3184">
        <w:rPr>
          <w:rFonts w:ascii="Helvetica" w:hAnsi="Helvetica" w:cs="Helvetica"/>
          <w:sz w:val="24"/>
          <w:szCs w:val="24"/>
        </w:rPr>
        <w:t>En consecuencia, “El Proveedor” deberá cubrir el monto del daño causado o bien la reposición de los bienes, mediante la deducción del pago de la factura que corresponda, sin perjuicio de que se procederá a la rescisión administrativa del Contrato.</w:t>
      </w:r>
    </w:p>
    <w:p w:rsidR="00007E66" w:rsidRDefault="00007E66" w:rsidP="009C655C">
      <w:pPr>
        <w:pStyle w:val="3"/>
        <w:ind w:hanging="22"/>
        <w:rPr>
          <w:rFonts w:ascii="Helvetica" w:hAnsi="Helvetica" w:cs="Helvetica"/>
          <w:sz w:val="24"/>
          <w:szCs w:val="24"/>
          <w:highlight w:val="yellow"/>
        </w:rPr>
      </w:pPr>
    </w:p>
    <w:p w:rsidR="00007E66" w:rsidRPr="00FF22C4" w:rsidRDefault="00007E66" w:rsidP="00F74506">
      <w:pPr>
        <w:pStyle w:val="2"/>
        <w:tabs>
          <w:tab w:val="left" w:pos="810"/>
        </w:tabs>
        <w:ind w:left="990" w:hanging="990"/>
        <w:rPr>
          <w:rFonts w:ascii="Helvetica" w:hAnsi="Helvetica" w:cs="Helvetica"/>
          <w:b/>
          <w:bCs/>
          <w:sz w:val="24"/>
          <w:szCs w:val="24"/>
        </w:rPr>
      </w:pPr>
      <w:r w:rsidRPr="00FF22C4">
        <w:rPr>
          <w:rFonts w:ascii="Helvetica" w:hAnsi="Helvetica" w:cs="Helvetica"/>
          <w:b/>
          <w:bCs/>
          <w:sz w:val="24"/>
          <w:szCs w:val="24"/>
        </w:rPr>
        <w:t>33.</w:t>
      </w:r>
      <w:r w:rsidRPr="00FF22C4">
        <w:rPr>
          <w:rFonts w:ascii="Helvetica" w:hAnsi="Helvetica" w:cs="Helvetica"/>
          <w:b/>
          <w:bCs/>
          <w:sz w:val="24"/>
          <w:szCs w:val="24"/>
        </w:rPr>
        <w:tab/>
        <w:t>DERECHO DE LA CONVOCANTE PARA MODIFICAR CONTRATOS VIGENTES:</w:t>
      </w:r>
    </w:p>
    <w:p w:rsidR="00007E66" w:rsidRPr="00FF22C4" w:rsidRDefault="00007E66">
      <w:pPr>
        <w:spacing w:line="240" w:lineRule="exact"/>
        <w:jc w:val="both"/>
        <w:rPr>
          <w:rFonts w:ascii="Helvetica" w:hAnsi="Helvetica" w:cs="Helvetica"/>
          <w:sz w:val="24"/>
          <w:szCs w:val="24"/>
        </w:rPr>
      </w:pPr>
    </w:p>
    <w:p w:rsidR="00007E66" w:rsidRPr="00FF22C4" w:rsidRDefault="00007E66" w:rsidP="00102B35">
      <w:pPr>
        <w:pStyle w:val="3"/>
        <w:numPr>
          <w:ilvl w:val="1"/>
          <w:numId w:val="15"/>
        </w:numPr>
        <w:rPr>
          <w:rFonts w:ascii="Helvetica" w:hAnsi="Helvetica" w:cs="Helvetica"/>
          <w:sz w:val="24"/>
          <w:szCs w:val="24"/>
        </w:rPr>
      </w:pPr>
      <w:r w:rsidRPr="00FF22C4">
        <w:rPr>
          <w:rFonts w:ascii="Helvetica" w:hAnsi="Helvetica" w:cs="Helvetica"/>
          <w:sz w:val="24"/>
          <w:szCs w:val="24"/>
        </w:rPr>
        <w:t>“La Convocante” podrá ampliar hasta en un 20% (veinte por ciento) las cantidades de las partidas contratadas en esta licitación, en los términos del artículo 51 de la Ley de Adquisiciones, Arrendamientos y Servicios para el Estado de Baja California.</w:t>
      </w:r>
    </w:p>
    <w:p w:rsidR="00007E66" w:rsidRPr="00FF22C4" w:rsidRDefault="00007E66">
      <w:pPr>
        <w:pStyle w:val="3"/>
        <w:ind w:left="792" w:firstLine="0"/>
        <w:rPr>
          <w:rFonts w:ascii="Helvetica" w:hAnsi="Helvetica" w:cs="Helvetica"/>
          <w:sz w:val="24"/>
          <w:szCs w:val="24"/>
        </w:rPr>
      </w:pPr>
    </w:p>
    <w:p w:rsidR="00007E66" w:rsidRPr="00FF22C4" w:rsidRDefault="00007E66">
      <w:pPr>
        <w:pStyle w:val="3"/>
        <w:ind w:hanging="630"/>
        <w:rPr>
          <w:rFonts w:ascii="Helvetica" w:hAnsi="Helvetica" w:cs="Helvetica"/>
          <w:sz w:val="24"/>
          <w:szCs w:val="24"/>
        </w:rPr>
      </w:pPr>
      <w:r w:rsidRPr="00FF22C4">
        <w:rPr>
          <w:rFonts w:ascii="Helvetica" w:hAnsi="Helvetica" w:cs="Helvetica"/>
          <w:sz w:val="24"/>
          <w:szCs w:val="24"/>
        </w:rPr>
        <w:t xml:space="preserve">33.2 “La Convocante” dentro de los límites del presupuesto aprobado y disponible, bajo su responsabilidad y por razones fundadas, podrá acordar el incremento en la cantidad de bienes o servicios, mediante modificaciones a sus contratos vigentes, dentro de los 12 (doce) meses posteriores a su firma; siempre que el monto total de las modificaciones no rebase en su conjunto, el 20% (veinte por ciento) del monto o cantidad de los conceptos o volúmenes establecidos </w:t>
      </w:r>
      <w:r w:rsidRPr="00FF22C4">
        <w:rPr>
          <w:rFonts w:ascii="Helvetica" w:hAnsi="Helvetica" w:cs="Helvetica"/>
          <w:sz w:val="24"/>
          <w:szCs w:val="24"/>
        </w:rPr>
        <w:lastRenderedPageBreak/>
        <w:t>originalmente en los mismos, y el precio del servicio o servicios sea igual al pactado originalmente, en los términos del artículo 51 de la Ley de Adquisiciones, Arrendamientos y Servicios para el Estado de Baja California.</w:t>
      </w:r>
    </w:p>
    <w:p w:rsidR="00007E66" w:rsidRPr="00FF22C4" w:rsidRDefault="00007E66">
      <w:pPr>
        <w:pStyle w:val="3"/>
        <w:ind w:firstLine="0"/>
        <w:rPr>
          <w:rFonts w:ascii="Helvetica" w:hAnsi="Helvetica" w:cs="Helvetica"/>
          <w:sz w:val="24"/>
          <w:szCs w:val="24"/>
        </w:rPr>
      </w:pPr>
    </w:p>
    <w:p w:rsidR="00007E66" w:rsidRPr="00FF22C4" w:rsidRDefault="00007E66" w:rsidP="00DA52A1">
      <w:pPr>
        <w:pStyle w:val="3"/>
        <w:ind w:firstLine="0"/>
        <w:rPr>
          <w:rFonts w:ascii="Helvetica" w:hAnsi="Helvetica" w:cs="Helvetica"/>
          <w:sz w:val="24"/>
          <w:szCs w:val="24"/>
        </w:rPr>
      </w:pPr>
      <w:r w:rsidRPr="00FF22C4">
        <w:rPr>
          <w:rFonts w:ascii="Helvetica" w:hAnsi="Helvetica" w:cs="Helvetica"/>
          <w:sz w:val="24"/>
          <w:szCs w:val="24"/>
        </w:rPr>
        <w:t>“La Convocante” se abstendrá de efectuar modificaciones que se refieran a precios, anticipos, pagos progresivos, especificaciones sustanciales y en general, cualquier cambio que implique otorgar condiciones más ventajosas a un proveedor comparadas con las establecidas originalmente.</w:t>
      </w:r>
    </w:p>
    <w:p w:rsidR="00007E66" w:rsidRPr="00FF22C4" w:rsidRDefault="00007E66">
      <w:pPr>
        <w:pStyle w:val="3"/>
        <w:ind w:left="0" w:firstLine="0"/>
        <w:rPr>
          <w:rFonts w:ascii="Helvetica" w:hAnsi="Helvetica" w:cs="Helvetica"/>
          <w:sz w:val="24"/>
          <w:szCs w:val="24"/>
        </w:rPr>
      </w:pPr>
    </w:p>
    <w:p w:rsidR="00007E66" w:rsidRPr="00FF22C4" w:rsidRDefault="00007E66">
      <w:pPr>
        <w:pStyle w:val="2"/>
        <w:ind w:hanging="774"/>
        <w:jc w:val="center"/>
        <w:rPr>
          <w:rFonts w:ascii="Helvetica" w:hAnsi="Helvetica" w:cs="Helvetica"/>
          <w:b/>
          <w:bCs/>
          <w:sz w:val="28"/>
          <w:szCs w:val="28"/>
        </w:rPr>
      </w:pPr>
      <w:r w:rsidRPr="00FF22C4">
        <w:rPr>
          <w:rFonts w:ascii="Helvetica" w:hAnsi="Helvetica" w:cs="Helvetica"/>
          <w:b/>
          <w:bCs/>
          <w:sz w:val="28"/>
          <w:szCs w:val="28"/>
        </w:rPr>
        <w:t>G. DE LAS INCONFORMIDADES</w:t>
      </w:r>
    </w:p>
    <w:p w:rsidR="00007E66" w:rsidRPr="00FF22C4" w:rsidRDefault="00007E66">
      <w:pPr>
        <w:pStyle w:val="3"/>
        <w:ind w:firstLine="0"/>
        <w:rPr>
          <w:rFonts w:ascii="Helvetica" w:hAnsi="Helvetica" w:cs="Helvetica"/>
          <w:b/>
          <w:bCs/>
          <w:sz w:val="24"/>
          <w:szCs w:val="24"/>
        </w:rPr>
      </w:pPr>
    </w:p>
    <w:p w:rsidR="00007E66" w:rsidRPr="00FF22C4" w:rsidRDefault="00007E66" w:rsidP="00F74506">
      <w:pPr>
        <w:pStyle w:val="2"/>
        <w:tabs>
          <w:tab w:val="left" w:pos="720"/>
        </w:tabs>
        <w:ind w:left="990" w:hanging="990"/>
        <w:rPr>
          <w:rFonts w:ascii="Helvetica" w:hAnsi="Helvetica" w:cs="Helvetica"/>
          <w:sz w:val="24"/>
          <w:szCs w:val="24"/>
        </w:rPr>
      </w:pPr>
      <w:r w:rsidRPr="00FF22C4">
        <w:rPr>
          <w:rFonts w:ascii="Helvetica" w:hAnsi="Helvetica" w:cs="Helvetica"/>
          <w:b/>
          <w:bCs/>
          <w:sz w:val="24"/>
          <w:szCs w:val="24"/>
        </w:rPr>
        <w:t>34.</w:t>
      </w:r>
      <w:r w:rsidRPr="00FF22C4">
        <w:rPr>
          <w:rFonts w:ascii="Helvetica" w:hAnsi="Helvetica" w:cs="Helvetica"/>
          <w:b/>
          <w:bCs/>
          <w:sz w:val="24"/>
          <w:szCs w:val="24"/>
        </w:rPr>
        <w:tab/>
        <w:t>INCONFORMIDADES:</w:t>
      </w:r>
    </w:p>
    <w:p w:rsidR="00007E66" w:rsidRPr="00FF22C4" w:rsidRDefault="00007E66">
      <w:pPr>
        <w:spacing w:line="240" w:lineRule="exact"/>
        <w:jc w:val="both"/>
        <w:rPr>
          <w:rFonts w:ascii="Helvetica" w:hAnsi="Helvetica" w:cs="Helvetica"/>
          <w:sz w:val="24"/>
          <w:szCs w:val="24"/>
        </w:rPr>
      </w:pPr>
    </w:p>
    <w:p w:rsidR="00007E66" w:rsidRPr="00FF22C4" w:rsidRDefault="00007E66" w:rsidP="00102B35">
      <w:pPr>
        <w:pStyle w:val="2"/>
        <w:numPr>
          <w:ilvl w:val="0"/>
          <w:numId w:val="16"/>
        </w:numPr>
        <w:rPr>
          <w:rFonts w:ascii="Helvetica" w:hAnsi="Helvetica" w:cs="Helvetica"/>
          <w:sz w:val="24"/>
          <w:szCs w:val="24"/>
        </w:rPr>
      </w:pPr>
      <w:r w:rsidRPr="00FF22C4">
        <w:rPr>
          <w:rFonts w:ascii="Helvetica" w:hAnsi="Helvetica" w:cs="Helvetica"/>
          <w:sz w:val="24"/>
          <w:szCs w:val="24"/>
        </w:rPr>
        <w:t xml:space="preserve">La autoridad competente para recibir y resolver cualquier inconformidad derivada de la presente licitación pública, será la Dirección de Control y Evaluación Gubernamental, de conformidad con la Ley de Adquisiciones, Arrendamientos y Servicios para el Estado de Baja California y su Reglamento,  así como la Ley de Responsabilidades de los Servidores Públicos y la Codificación Civil y Penal  para el Estado de Baja California.  </w:t>
      </w:r>
    </w:p>
    <w:p w:rsidR="00007E66" w:rsidRPr="00FF22C4" w:rsidRDefault="00007E66">
      <w:pPr>
        <w:pStyle w:val="2"/>
        <w:ind w:left="792"/>
        <w:rPr>
          <w:rFonts w:ascii="Helvetica" w:hAnsi="Helvetica" w:cs="Helvetica"/>
          <w:sz w:val="24"/>
          <w:szCs w:val="24"/>
        </w:rPr>
      </w:pPr>
    </w:p>
    <w:p w:rsidR="00007E66" w:rsidRPr="00FF22C4" w:rsidRDefault="00007E66">
      <w:pPr>
        <w:pStyle w:val="2"/>
        <w:ind w:left="1368"/>
        <w:rPr>
          <w:rFonts w:ascii="Helvetica" w:hAnsi="Helvetica" w:cs="Helvetica"/>
          <w:sz w:val="24"/>
          <w:szCs w:val="24"/>
        </w:rPr>
      </w:pPr>
      <w:r w:rsidRPr="00FF22C4">
        <w:rPr>
          <w:rFonts w:ascii="Helvetica" w:hAnsi="Helvetica" w:cs="Helvetica"/>
          <w:sz w:val="24"/>
          <w:szCs w:val="24"/>
        </w:rPr>
        <w:t xml:space="preserve">Por lo que los licitantes podrán inconformarse ante la Dirección Estatal antes mencionada,  en los términos del Capítulo Séptimo de la Ley de Adquisiciones, Arrendamientos y Servicios para el Estado de Baja California. </w:t>
      </w:r>
    </w:p>
    <w:p w:rsidR="00007E66" w:rsidRPr="00FF22C4" w:rsidRDefault="00007E66">
      <w:pPr>
        <w:pStyle w:val="2"/>
        <w:ind w:left="1368"/>
        <w:rPr>
          <w:rFonts w:ascii="Helvetica" w:hAnsi="Helvetica" w:cs="Helvetica"/>
          <w:sz w:val="24"/>
          <w:szCs w:val="24"/>
        </w:rPr>
      </w:pPr>
    </w:p>
    <w:p w:rsidR="00007E66" w:rsidRPr="00FF22C4" w:rsidRDefault="00007E66">
      <w:pPr>
        <w:pStyle w:val="2"/>
        <w:ind w:left="1368"/>
        <w:rPr>
          <w:rFonts w:ascii="Helvetica" w:hAnsi="Helvetica" w:cs="Helvetica"/>
          <w:sz w:val="24"/>
          <w:szCs w:val="24"/>
        </w:rPr>
      </w:pPr>
      <w:r w:rsidRPr="00FF22C4">
        <w:rPr>
          <w:rFonts w:ascii="Helvetica" w:hAnsi="Helvetica" w:cs="Helvetica"/>
          <w:sz w:val="24"/>
          <w:szCs w:val="24"/>
        </w:rPr>
        <w:t xml:space="preserve">Se apercibe a los licitantes para que se abstengan de realizar declaraciones falsas o que se comporten con dolo o mala </w:t>
      </w:r>
      <w:proofErr w:type="spellStart"/>
      <w:r w:rsidRPr="00FF22C4">
        <w:rPr>
          <w:rFonts w:ascii="Helvetica" w:hAnsi="Helvetica" w:cs="Helvetica"/>
          <w:sz w:val="24"/>
          <w:szCs w:val="24"/>
        </w:rPr>
        <w:t>fé</w:t>
      </w:r>
      <w:proofErr w:type="spellEnd"/>
      <w:r w:rsidRPr="00FF22C4">
        <w:rPr>
          <w:rFonts w:ascii="Helvetica" w:hAnsi="Helvetica" w:cs="Helvetica"/>
          <w:sz w:val="24"/>
          <w:szCs w:val="24"/>
        </w:rPr>
        <w:t xml:space="preserve"> en el presente procedimiento de contratación, de lo contrario podrán ser sancionados en los términos del artículo 320 del Código Penal para el Estado de Baja California y del artículo 59 de la Ley de Adquisiciones, Arrendamiento y Servicios para el Estado de Baja California.</w:t>
      </w:r>
    </w:p>
    <w:sectPr w:rsidR="00007E66" w:rsidRPr="00FF22C4" w:rsidSect="00B42F0A">
      <w:headerReference w:type="default" r:id="rId12"/>
      <w:footerReference w:type="default" r:id="rId13"/>
      <w:type w:val="oddPage"/>
      <w:pgSz w:w="12240" w:h="15840" w:code="1"/>
      <w:pgMar w:top="993" w:right="810" w:bottom="1080" w:left="1296" w:header="630" w:footer="603" w:gutter="0"/>
      <w:pgBorders w:offsetFrom="page">
        <w:top w:val="double" w:sz="4" w:space="24" w:color="FFFFFF"/>
        <w:left w:val="double" w:sz="4" w:space="24" w:color="FFFFFF"/>
        <w:bottom w:val="double" w:sz="4" w:space="24" w:color="FFFFFF"/>
        <w:right w:val="double" w:sz="4" w:space="24" w:color="FFFFFF"/>
      </w:pgBorders>
      <w:pgNumType w:start="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656E" w:rsidRDefault="000B656E">
      <w:r>
        <w:separator/>
      </w:r>
    </w:p>
  </w:endnote>
  <w:endnote w:type="continuationSeparator" w:id="0">
    <w:p w:rsidR="000B656E" w:rsidRDefault="000B65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AFF" w:usb1="C0007843" w:usb2="00000009" w:usb3="00000000" w:csb0="000001FF" w:csb1="00000000"/>
  </w:font>
  <w:font w:name="Eras Demi ITC">
    <w:altName w:val="Biondi"/>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6C27" w:rsidRDefault="007D6C27" w:rsidP="006C454E">
    <w:pPr>
      <w:pStyle w:val="Piedepgina"/>
      <w:rPr>
        <w:rFonts w:ascii="Tahoma" w:hAnsi="Tahoma" w:cs="Tahoma"/>
        <w:sz w:val="18"/>
        <w:szCs w:val="18"/>
      </w:rPr>
    </w:pPr>
    <w:r>
      <w:rPr>
        <w:noProof/>
        <w:lang w:val="es-MX" w:eastAsia="es-MX"/>
      </w:rPr>
      <mc:AlternateContent>
        <mc:Choice Requires="wps">
          <w:drawing>
            <wp:anchor distT="0" distB="0" distL="114300" distR="114300" simplePos="0" relativeHeight="251662336" behindDoc="0" locked="0" layoutInCell="1" allowOverlap="1" wp14:anchorId="30D46AE5" wp14:editId="6015B32C">
              <wp:simplePos x="0" y="0"/>
              <wp:positionH relativeFrom="column">
                <wp:posOffset>-179705</wp:posOffset>
              </wp:positionH>
              <wp:positionV relativeFrom="paragraph">
                <wp:posOffset>-62865</wp:posOffset>
              </wp:positionV>
              <wp:extent cx="6886575" cy="0"/>
              <wp:effectExtent l="20320" t="22860" r="27305" b="24765"/>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886575" cy="0"/>
                      </a:xfrm>
                      <a:prstGeom prst="line">
                        <a:avLst/>
                      </a:prstGeom>
                      <a:noFill/>
                      <a:ln w="381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7F7F7F">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15pt,-4.95pt" to="528.1pt,-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" strokeweight="3pt">
              <v:shadow color="#7f7f7f" opacity=".5" offset="1pt"/>
            </v:line>
          </w:pict>
        </mc:Fallback>
      </mc:AlternateContent>
    </w:r>
    <w:r w:rsidRPr="006C1468">
      <w:rPr>
        <w:rFonts w:ascii="Arial" w:hAnsi="Arial" w:cs="Arial"/>
        <w:b/>
        <w:bCs/>
        <w:i/>
        <w:iCs/>
        <w:sz w:val="18"/>
        <w:szCs w:val="18"/>
      </w:rPr>
      <w:t xml:space="preserve">Bases para la Licitación Pública </w:t>
    </w:r>
    <w:r>
      <w:rPr>
        <w:rFonts w:ascii="Arial" w:hAnsi="Arial" w:cs="Arial"/>
        <w:b/>
        <w:bCs/>
        <w:i/>
        <w:iCs/>
        <w:sz w:val="18"/>
        <w:szCs w:val="18"/>
      </w:rPr>
      <w:t>Regional</w:t>
    </w:r>
    <w:r w:rsidRPr="006C1468">
      <w:rPr>
        <w:rFonts w:ascii="Arial" w:hAnsi="Arial" w:cs="Arial"/>
        <w:b/>
        <w:bCs/>
        <w:i/>
        <w:iCs/>
        <w:sz w:val="18"/>
        <w:szCs w:val="18"/>
      </w:rPr>
      <w:t xml:space="preserve"> No. 320</w:t>
    </w:r>
    <w:r>
      <w:rPr>
        <w:rFonts w:ascii="Arial" w:hAnsi="Arial" w:cs="Arial"/>
        <w:b/>
        <w:bCs/>
        <w:i/>
        <w:iCs/>
        <w:sz w:val="18"/>
        <w:szCs w:val="18"/>
      </w:rPr>
      <w:t>650</w:t>
    </w:r>
    <w:r w:rsidRPr="006C1468">
      <w:rPr>
        <w:rFonts w:ascii="Arial" w:hAnsi="Arial" w:cs="Arial"/>
        <w:b/>
        <w:bCs/>
        <w:i/>
        <w:iCs/>
        <w:sz w:val="18"/>
        <w:szCs w:val="18"/>
      </w:rPr>
      <w:t>01-0</w:t>
    </w:r>
    <w:r>
      <w:rPr>
        <w:rFonts w:ascii="Arial" w:hAnsi="Arial" w:cs="Arial"/>
        <w:b/>
        <w:bCs/>
        <w:i/>
        <w:iCs/>
        <w:sz w:val="18"/>
        <w:szCs w:val="18"/>
      </w:rPr>
      <w:t>23</w:t>
    </w:r>
    <w:r w:rsidRPr="006C1468">
      <w:rPr>
        <w:rFonts w:ascii="Arial" w:hAnsi="Arial" w:cs="Arial"/>
        <w:b/>
        <w:bCs/>
        <w:i/>
        <w:iCs/>
        <w:sz w:val="18"/>
        <w:szCs w:val="18"/>
      </w:rPr>
      <w:t>-</w:t>
    </w:r>
    <w:r>
      <w:rPr>
        <w:rFonts w:ascii="Arial" w:hAnsi="Arial" w:cs="Arial"/>
        <w:b/>
        <w:bCs/>
        <w:i/>
        <w:iCs/>
        <w:sz w:val="18"/>
        <w:szCs w:val="18"/>
      </w:rPr>
      <w:t>11</w:t>
    </w:r>
    <w:r w:rsidRPr="006C1468">
      <w:rPr>
        <w:rFonts w:ascii="Arial" w:hAnsi="Arial" w:cs="Arial"/>
        <w:b/>
        <w:bCs/>
        <w:i/>
        <w:iCs/>
        <w:sz w:val="18"/>
        <w:szCs w:val="18"/>
      </w:rPr>
      <w:t xml:space="preserve">   Comité de Adquisiciones   Página </w:t>
    </w:r>
    <w:r w:rsidRPr="006C1468">
      <w:rPr>
        <w:rFonts w:ascii="Arial" w:hAnsi="Arial" w:cs="Arial"/>
        <w:b/>
        <w:bCs/>
        <w:i/>
        <w:iCs/>
        <w:sz w:val="18"/>
        <w:szCs w:val="18"/>
      </w:rPr>
      <w:fldChar w:fldCharType="begin"/>
    </w:r>
    <w:r w:rsidRPr="006C1468">
      <w:rPr>
        <w:rFonts w:ascii="Arial" w:hAnsi="Arial" w:cs="Arial"/>
        <w:b/>
        <w:bCs/>
        <w:i/>
        <w:iCs/>
        <w:sz w:val="18"/>
        <w:szCs w:val="18"/>
      </w:rPr>
      <w:instrText xml:space="preserve"> PAGE </w:instrText>
    </w:r>
    <w:r w:rsidRPr="006C1468">
      <w:rPr>
        <w:rFonts w:ascii="Arial" w:hAnsi="Arial" w:cs="Arial"/>
        <w:b/>
        <w:bCs/>
        <w:i/>
        <w:iCs/>
        <w:sz w:val="18"/>
        <w:szCs w:val="18"/>
      </w:rPr>
      <w:fldChar w:fldCharType="separate"/>
    </w:r>
    <w:r w:rsidR="00352147">
      <w:rPr>
        <w:rFonts w:ascii="Arial" w:hAnsi="Arial" w:cs="Arial"/>
        <w:b/>
        <w:bCs/>
        <w:i/>
        <w:iCs/>
        <w:noProof/>
        <w:sz w:val="18"/>
        <w:szCs w:val="18"/>
      </w:rPr>
      <w:t>15</w:t>
    </w:r>
    <w:r w:rsidRPr="006C1468">
      <w:rPr>
        <w:rFonts w:ascii="Arial" w:hAnsi="Arial" w:cs="Arial"/>
        <w:b/>
        <w:bCs/>
        <w:i/>
        <w:iCs/>
        <w:sz w:val="18"/>
        <w:szCs w:val="18"/>
      </w:rPr>
      <w:fldChar w:fldCharType="end"/>
    </w:r>
    <w:r w:rsidRPr="006C1468">
      <w:rPr>
        <w:rFonts w:ascii="Arial" w:hAnsi="Arial" w:cs="Arial"/>
        <w:b/>
        <w:bCs/>
        <w:i/>
        <w:iCs/>
        <w:sz w:val="18"/>
        <w:szCs w:val="18"/>
      </w:rPr>
      <w:t xml:space="preserve"> de </w:t>
    </w:r>
    <w:r w:rsidRPr="006C1468">
      <w:rPr>
        <w:rFonts w:ascii="Arial" w:hAnsi="Arial" w:cs="Arial"/>
        <w:b/>
        <w:bCs/>
        <w:i/>
        <w:iCs/>
        <w:sz w:val="18"/>
        <w:szCs w:val="18"/>
      </w:rPr>
      <w:fldChar w:fldCharType="begin"/>
    </w:r>
    <w:r w:rsidRPr="006C1468">
      <w:rPr>
        <w:rFonts w:ascii="Arial" w:hAnsi="Arial" w:cs="Arial"/>
        <w:b/>
        <w:bCs/>
        <w:i/>
        <w:iCs/>
        <w:sz w:val="18"/>
        <w:szCs w:val="18"/>
      </w:rPr>
      <w:instrText xml:space="preserve"> NUMPAGES </w:instrText>
    </w:r>
    <w:r w:rsidRPr="006C1468">
      <w:rPr>
        <w:rFonts w:ascii="Arial" w:hAnsi="Arial" w:cs="Arial"/>
        <w:b/>
        <w:bCs/>
        <w:i/>
        <w:iCs/>
        <w:sz w:val="18"/>
        <w:szCs w:val="18"/>
      </w:rPr>
      <w:fldChar w:fldCharType="separate"/>
    </w:r>
    <w:r w:rsidR="00352147">
      <w:rPr>
        <w:rFonts w:ascii="Arial" w:hAnsi="Arial" w:cs="Arial"/>
        <w:b/>
        <w:bCs/>
        <w:i/>
        <w:iCs/>
        <w:noProof/>
        <w:sz w:val="18"/>
        <w:szCs w:val="18"/>
      </w:rPr>
      <w:t>30</w:t>
    </w:r>
    <w:r w:rsidRPr="006C1468">
      <w:rPr>
        <w:rFonts w:ascii="Arial" w:hAnsi="Arial" w:cs="Arial"/>
        <w:b/>
        <w:bCs/>
        <w:i/>
        <w:iCs/>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656E" w:rsidRDefault="000B656E">
      <w:r>
        <w:separator/>
      </w:r>
    </w:p>
  </w:footnote>
  <w:footnote w:type="continuationSeparator" w:id="0">
    <w:p w:rsidR="000B656E" w:rsidRDefault="000B656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6C27" w:rsidRDefault="007D6C27" w:rsidP="006C454E">
    <w:pPr>
      <w:pStyle w:val="Encabezado"/>
      <w:jc w:val="center"/>
      <w:rPr>
        <w:rFonts w:ascii="Arial" w:hAnsi="Arial" w:cs="Arial"/>
        <w:b/>
        <w:bCs/>
        <w:i/>
        <w:iCs/>
      </w:rPr>
    </w:pPr>
    <w:r w:rsidRPr="006121AE">
      <w:rPr>
        <w:rFonts w:ascii="Arial" w:hAnsi="Arial" w:cs="Arial"/>
        <w:b/>
        <w:bCs/>
        <w:i/>
        <w:iCs/>
      </w:rPr>
      <w:t>Gobierno del Estado de Baja California</w:t>
    </w:r>
  </w:p>
  <w:p w:rsidR="007D6C27" w:rsidRPr="006C454E" w:rsidRDefault="007D6C27" w:rsidP="006C454E">
    <w:pPr>
      <w:pStyle w:val="Encabezado"/>
    </w:pPr>
    <w:r>
      <w:rPr>
        <w:noProof/>
        <w:lang w:val="es-MX" w:eastAsia="es-MX"/>
      </w:rPr>
      <mc:AlternateContent>
        <mc:Choice Requires="wps">
          <w:drawing>
            <wp:anchor distT="0" distB="0" distL="114300" distR="114300" simplePos="0" relativeHeight="251660288" behindDoc="0" locked="0" layoutInCell="1" allowOverlap="1">
              <wp:simplePos x="0" y="0"/>
              <wp:positionH relativeFrom="column">
                <wp:posOffset>-260350</wp:posOffset>
              </wp:positionH>
              <wp:positionV relativeFrom="paragraph">
                <wp:posOffset>49530</wp:posOffset>
              </wp:positionV>
              <wp:extent cx="6927215" cy="0"/>
              <wp:effectExtent l="25400" t="20955" r="19685" b="2667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27215" cy="0"/>
                      </a:xfrm>
                      <a:prstGeom prst="line">
                        <a:avLst/>
                      </a:prstGeom>
                      <a:noFill/>
                      <a:ln w="381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7F7F7F">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Line 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5pt,3.9pt" to="524.95pt,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" strokeweight="3pt">
              <v:shadow color="#7f7f7f" opacity=".5" offset="1pt"/>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
    <w:nsid w:val="028A2785"/>
    <w:multiLevelType w:val="hybridMultilevel"/>
    <w:tmpl w:val="92E84DB2"/>
    <w:lvl w:ilvl="0" w:tplc="0409000D">
      <w:start w:val="1"/>
      <w:numFmt w:val="bullet"/>
      <w:lvlText w:val=""/>
      <w:lvlJc w:val="left"/>
      <w:pPr>
        <w:ind w:left="1080" w:hanging="360"/>
      </w:pPr>
      <w:rPr>
        <w:rFonts w:ascii="Wingdings" w:hAnsi="Wingdings" w:cs="Wingdings" w:hint="default"/>
      </w:rPr>
    </w:lvl>
    <w:lvl w:ilvl="1" w:tplc="080A0003">
      <w:start w:val="1"/>
      <w:numFmt w:val="bullet"/>
      <w:lvlText w:val="o"/>
      <w:lvlJc w:val="left"/>
      <w:pPr>
        <w:ind w:left="1800" w:hanging="360"/>
      </w:pPr>
      <w:rPr>
        <w:rFonts w:ascii="Courier New" w:hAnsi="Courier New" w:cs="Courier New" w:hint="default"/>
      </w:rPr>
    </w:lvl>
    <w:lvl w:ilvl="2" w:tplc="080A0005">
      <w:start w:val="1"/>
      <w:numFmt w:val="bullet"/>
      <w:lvlText w:val=""/>
      <w:lvlJc w:val="left"/>
      <w:pPr>
        <w:ind w:left="2520" w:hanging="360"/>
      </w:pPr>
      <w:rPr>
        <w:rFonts w:ascii="Wingdings" w:hAnsi="Wingdings" w:cs="Wingdings" w:hint="default"/>
      </w:rPr>
    </w:lvl>
    <w:lvl w:ilvl="3" w:tplc="080A0001">
      <w:start w:val="1"/>
      <w:numFmt w:val="bullet"/>
      <w:lvlText w:val=""/>
      <w:lvlJc w:val="left"/>
      <w:pPr>
        <w:ind w:left="3240" w:hanging="360"/>
      </w:pPr>
      <w:rPr>
        <w:rFonts w:ascii="Symbol" w:hAnsi="Symbol" w:cs="Symbol" w:hint="default"/>
      </w:rPr>
    </w:lvl>
    <w:lvl w:ilvl="4" w:tplc="080A0003">
      <w:start w:val="1"/>
      <w:numFmt w:val="bullet"/>
      <w:lvlText w:val="o"/>
      <w:lvlJc w:val="left"/>
      <w:pPr>
        <w:ind w:left="3960" w:hanging="360"/>
      </w:pPr>
      <w:rPr>
        <w:rFonts w:ascii="Courier New" w:hAnsi="Courier New" w:cs="Courier New" w:hint="default"/>
      </w:rPr>
    </w:lvl>
    <w:lvl w:ilvl="5" w:tplc="080A0005">
      <w:start w:val="1"/>
      <w:numFmt w:val="bullet"/>
      <w:lvlText w:val=""/>
      <w:lvlJc w:val="left"/>
      <w:pPr>
        <w:ind w:left="4680" w:hanging="360"/>
      </w:pPr>
      <w:rPr>
        <w:rFonts w:ascii="Wingdings" w:hAnsi="Wingdings" w:cs="Wingdings" w:hint="default"/>
      </w:rPr>
    </w:lvl>
    <w:lvl w:ilvl="6" w:tplc="080A0001">
      <w:start w:val="1"/>
      <w:numFmt w:val="bullet"/>
      <w:lvlText w:val=""/>
      <w:lvlJc w:val="left"/>
      <w:pPr>
        <w:ind w:left="5400" w:hanging="360"/>
      </w:pPr>
      <w:rPr>
        <w:rFonts w:ascii="Symbol" w:hAnsi="Symbol" w:cs="Symbol" w:hint="default"/>
      </w:rPr>
    </w:lvl>
    <w:lvl w:ilvl="7" w:tplc="080A0003">
      <w:start w:val="1"/>
      <w:numFmt w:val="bullet"/>
      <w:lvlText w:val="o"/>
      <w:lvlJc w:val="left"/>
      <w:pPr>
        <w:ind w:left="6120" w:hanging="360"/>
      </w:pPr>
      <w:rPr>
        <w:rFonts w:ascii="Courier New" w:hAnsi="Courier New" w:cs="Courier New" w:hint="default"/>
      </w:rPr>
    </w:lvl>
    <w:lvl w:ilvl="8" w:tplc="080A0005">
      <w:start w:val="1"/>
      <w:numFmt w:val="bullet"/>
      <w:lvlText w:val=""/>
      <w:lvlJc w:val="left"/>
      <w:pPr>
        <w:ind w:left="6840" w:hanging="360"/>
      </w:pPr>
      <w:rPr>
        <w:rFonts w:ascii="Wingdings" w:hAnsi="Wingdings" w:cs="Wingdings" w:hint="default"/>
      </w:rPr>
    </w:lvl>
  </w:abstractNum>
  <w:abstractNum w:abstractNumId="2">
    <w:nsid w:val="02B33D99"/>
    <w:multiLevelType w:val="hybridMultilevel"/>
    <w:tmpl w:val="A90A6A22"/>
    <w:lvl w:ilvl="0" w:tplc="080A0001">
      <w:start w:val="1"/>
      <w:numFmt w:val="bullet"/>
      <w:lvlText w:val=""/>
      <w:lvlJc w:val="left"/>
      <w:pPr>
        <w:ind w:left="1429" w:hanging="360"/>
      </w:pPr>
      <w:rPr>
        <w:rFonts w:ascii="Symbol" w:hAnsi="Symbol" w:cs="Symbol" w:hint="default"/>
      </w:rPr>
    </w:lvl>
    <w:lvl w:ilvl="1" w:tplc="080A0003">
      <w:start w:val="1"/>
      <w:numFmt w:val="bullet"/>
      <w:lvlText w:val="o"/>
      <w:lvlJc w:val="left"/>
      <w:pPr>
        <w:ind w:left="2149" w:hanging="360"/>
      </w:pPr>
      <w:rPr>
        <w:rFonts w:ascii="Courier New" w:hAnsi="Courier New" w:cs="Courier New" w:hint="default"/>
      </w:rPr>
    </w:lvl>
    <w:lvl w:ilvl="2" w:tplc="080A0005">
      <w:start w:val="1"/>
      <w:numFmt w:val="bullet"/>
      <w:lvlText w:val=""/>
      <w:lvlJc w:val="left"/>
      <w:pPr>
        <w:ind w:left="2869" w:hanging="360"/>
      </w:pPr>
      <w:rPr>
        <w:rFonts w:ascii="Wingdings" w:hAnsi="Wingdings" w:cs="Wingdings" w:hint="default"/>
      </w:rPr>
    </w:lvl>
    <w:lvl w:ilvl="3" w:tplc="080A0001">
      <w:start w:val="1"/>
      <w:numFmt w:val="bullet"/>
      <w:lvlText w:val=""/>
      <w:lvlJc w:val="left"/>
      <w:pPr>
        <w:ind w:left="3589" w:hanging="360"/>
      </w:pPr>
      <w:rPr>
        <w:rFonts w:ascii="Symbol" w:hAnsi="Symbol" w:cs="Symbol" w:hint="default"/>
      </w:rPr>
    </w:lvl>
    <w:lvl w:ilvl="4" w:tplc="080A0003">
      <w:start w:val="1"/>
      <w:numFmt w:val="bullet"/>
      <w:lvlText w:val="o"/>
      <w:lvlJc w:val="left"/>
      <w:pPr>
        <w:ind w:left="4309" w:hanging="360"/>
      </w:pPr>
      <w:rPr>
        <w:rFonts w:ascii="Courier New" w:hAnsi="Courier New" w:cs="Courier New" w:hint="default"/>
      </w:rPr>
    </w:lvl>
    <w:lvl w:ilvl="5" w:tplc="080A0005">
      <w:start w:val="1"/>
      <w:numFmt w:val="bullet"/>
      <w:lvlText w:val=""/>
      <w:lvlJc w:val="left"/>
      <w:pPr>
        <w:ind w:left="5029" w:hanging="360"/>
      </w:pPr>
      <w:rPr>
        <w:rFonts w:ascii="Wingdings" w:hAnsi="Wingdings" w:cs="Wingdings" w:hint="default"/>
      </w:rPr>
    </w:lvl>
    <w:lvl w:ilvl="6" w:tplc="080A0001">
      <w:start w:val="1"/>
      <w:numFmt w:val="bullet"/>
      <w:lvlText w:val=""/>
      <w:lvlJc w:val="left"/>
      <w:pPr>
        <w:ind w:left="5749" w:hanging="360"/>
      </w:pPr>
      <w:rPr>
        <w:rFonts w:ascii="Symbol" w:hAnsi="Symbol" w:cs="Symbol" w:hint="default"/>
      </w:rPr>
    </w:lvl>
    <w:lvl w:ilvl="7" w:tplc="080A0003">
      <w:start w:val="1"/>
      <w:numFmt w:val="bullet"/>
      <w:lvlText w:val="o"/>
      <w:lvlJc w:val="left"/>
      <w:pPr>
        <w:ind w:left="6469" w:hanging="360"/>
      </w:pPr>
      <w:rPr>
        <w:rFonts w:ascii="Courier New" w:hAnsi="Courier New" w:cs="Courier New" w:hint="default"/>
      </w:rPr>
    </w:lvl>
    <w:lvl w:ilvl="8" w:tplc="080A0005">
      <w:start w:val="1"/>
      <w:numFmt w:val="bullet"/>
      <w:lvlText w:val=""/>
      <w:lvlJc w:val="left"/>
      <w:pPr>
        <w:ind w:left="7189" w:hanging="360"/>
      </w:pPr>
      <w:rPr>
        <w:rFonts w:ascii="Wingdings" w:hAnsi="Wingdings" w:cs="Wingdings" w:hint="default"/>
      </w:rPr>
    </w:lvl>
  </w:abstractNum>
  <w:abstractNum w:abstractNumId="3">
    <w:nsid w:val="0F9456B6"/>
    <w:multiLevelType w:val="multilevel"/>
    <w:tmpl w:val="661472B0"/>
    <w:lvl w:ilvl="0">
      <w:start w:val="6"/>
      <w:numFmt w:val="decimal"/>
      <w:lvlText w:val="%1."/>
      <w:lvlJc w:val="left"/>
      <w:pPr>
        <w:tabs>
          <w:tab w:val="num" w:pos="720"/>
        </w:tabs>
        <w:ind w:left="720" w:hanging="720"/>
      </w:pPr>
      <w:rPr>
        <w:rFonts w:hint="default"/>
      </w:rPr>
    </w:lvl>
    <w:lvl w:ilvl="1">
      <w:start w:val="1"/>
      <w:numFmt w:val="none"/>
      <w:lvlText w:val="8.1"/>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4">
    <w:nsid w:val="114253C1"/>
    <w:multiLevelType w:val="hybridMultilevel"/>
    <w:tmpl w:val="D086492E"/>
    <w:lvl w:ilvl="0" w:tplc="080A0001">
      <w:start w:val="1"/>
      <w:numFmt w:val="bullet"/>
      <w:lvlText w:val=""/>
      <w:lvlJc w:val="left"/>
      <w:pPr>
        <w:ind w:left="720" w:hanging="360"/>
      </w:pPr>
      <w:rPr>
        <w:rFonts w:ascii="Symbol" w:hAnsi="Symbol" w:cs="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cs="Wingdings" w:hint="default"/>
      </w:rPr>
    </w:lvl>
    <w:lvl w:ilvl="3" w:tplc="080A0001">
      <w:start w:val="1"/>
      <w:numFmt w:val="bullet"/>
      <w:lvlText w:val=""/>
      <w:lvlJc w:val="left"/>
      <w:pPr>
        <w:ind w:left="2880" w:hanging="360"/>
      </w:pPr>
      <w:rPr>
        <w:rFonts w:ascii="Symbol" w:hAnsi="Symbol" w:cs="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cs="Wingdings" w:hint="default"/>
      </w:rPr>
    </w:lvl>
    <w:lvl w:ilvl="6" w:tplc="080A0001">
      <w:start w:val="1"/>
      <w:numFmt w:val="bullet"/>
      <w:lvlText w:val=""/>
      <w:lvlJc w:val="left"/>
      <w:pPr>
        <w:ind w:left="5040" w:hanging="360"/>
      </w:pPr>
      <w:rPr>
        <w:rFonts w:ascii="Symbol" w:hAnsi="Symbol" w:cs="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cs="Wingdings" w:hint="default"/>
      </w:rPr>
    </w:lvl>
  </w:abstractNum>
  <w:abstractNum w:abstractNumId="5">
    <w:nsid w:val="117616F6"/>
    <w:multiLevelType w:val="hybridMultilevel"/>
    <w:tmpl w:val="01DA6886"/>
    <w:lvl w:ilvl="0" w:tplc="080A0001">
      <w:start w:val="1"/>
      <w:numFmt w:val="bullet"/>
      <w:lvlText w:val=""/>
      <w:lvlJc w:val="left"/>
      <w:pPr>
        <w:ind w:left="720" w:hanging="360"/>
      </w:pPr>
      <w:rPr>
        <w:rFonts w:ascii="Symbol" w:hAnsi="Symbol" w:cs="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cs="Wingdings" w:hint="default"/>
      </w:rPr>
    </w:lvl>
    <w:lvl w:ilvl="3" w:tplc="080A0001">
      <w:start w:val="1"/>
      <w:numFmt w:val="bullet"/>
      <w:lvlText w:val=""/>
      <w:lvlJc w:val="left"/>
      <w:pPr>
        <w:ind w:left="2880" w:hanging="360"/>
      </w:pPr>
      <w:rPr>
        <w:rFonts w:ascii="Symbol" w:hAnsi="Symbol" w:cs="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cs="Wingdings" w:hint="default"/>
      </w:rPr>
    </w:lvl>
    <w:lvl w:ilvl="6" w:tplc="080A0001">
      <w:start w:val="1"/>
      <w:numFmt w:val="bullet"/>
      <w:lvlText w:val=""/>
      <w:lvlJc w:val="left"/>
      <w:pPr>
        <w:ind w:left="5040" w:hanging="360"/>
      </w:pPr>
      <w:rPr>
        <w:rFonts w:ascii="Symbol" w:hAnsi="Symbol" w:cs="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cs="Wingdings" w:hint="default"/>
      </w:rPr>
    </w:lvl>
  </w:abstractNum>
  <w:abstractNum w:abstractNumId="6">
    <w:nsid w:val="15CC5791"/>
    <w:multiLevelType w:val="hybridMultilevel"/>
    <w:tmpl w:val="26D297AC"/>
    <w:lvl w:ilvl="0" w:tplc="080A0001">
      <w:start w:val="1"/>
      <w:numFmt w:val="bullet"/>
      <w:lvlText w:val=""/>
      <w:lvlJc w:val="left"/>
      <w:pPr>
        <w:ind w:left="720" w:hanging="360"/>
      </w:pPr>
      <w:rPr>
        <w:rFonts w:ascii="Symbol" w:hAnsi="Symbol" w:cs="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cs="Wingdings" w:hint="default"/>
      </w:rPr>
    </w:lvl>
    <w:lvl w:ilvl="3" w:tplc="080A0001">
      <w:start w:val="1"/>
      <w:numFmt w:val="bullet"/>
      <w:lvlText w:val=""/>
      <w:lvlJc w:val="left"/>
      <w:pPr>
        <w:ind w:left="2880" w:hanging="360"/>
      </w:pPr>
      <w:rPr>
        <w:rFonts w:ascii="Symbol" w:hAnsi="Symbol" w:cs="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cs="Wingdings" w:hint="default"/>
      </w:rPr>
    </w:lvl>
    <w:lvl w:ilvl="6" w:tplc="080A0001">
      <w:start w:val="1"/>
      <w:numFmt w:val="bullet"/>
      <w:lvlText w:val=""/>
      <w:lvlJc w:val="left"/>
      <w:pPr>
        <w:ind w:left="5040" w:hanging="360"/>
      </w:pPr>
      <w:rPr>
        <w:rFonts w:ascii="Symbol" w:hAnsi="Symbol" w:cs="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cs="Wingdings" w:hint="default"/>
      </w:rPr>
    </w:lvl>
  </w:abstractNum>
  <w:abstractNum w:abstractNumId="7">
    <w:nsid w:val="188B421F"/>
    <w:multiLevelType w:val="hybridMultilevel"/>
    <w:tmpl w:val="405A2DC8"/>
    <w:lvl w:ilvl="0" w:tplc="080A0001">
      <w:start w:val="1"/>
      <w:numFmt w:val="bullet"/>
      <w:lvlText w:val=""/>
      <w:lvlJc w:val="left"/>
      <w:pPr>
        <w:ind w:left="2880" w:hanging="360"/>
      </w:pPr>
      <w:rPr>
        <w:rFonts w:ascii="Symbol" w:hAnsi="Symbol" w:cs="Symbol" w:hint="default"/>
      </w:rPr>
    </w:lvl>
    <w:lvl w:ilvl="1" w:tplc="080A0003">
      <w:start w:val="1"/>
      <w:numFmt w:val="bullet"/>
      <w:lvlText w:val="o"/>
      <w:lvlJc w:val="left"/>
      <w:pPr>
        <w:ind w:left="3600" w:hanging="360"/>
      </w:pPr>
      <w:rPr>
        <w:rFonts w:ascii="Courier New" w:hAnsi="Courier New" w:cs="Courier New" w:hint="default"/>
      </w:rPr>
    </w:lvl>
    <w:lvl w:ilvl="2" w:tplc="080A0005">
      <w:start w:val="1"/>
      <w:numFmt w:val="bullet"/>
      <w:lvlText w:val=""/>
      <w:lvlJc w:val="left"/>
      <w:pPr>
        <w:ind w:left="4320" w:hanging="360"/>
      </w:pPr>
      <w:rPr>
        <w:rFonts w:ascii="Wingdings" w:hAnsi="Wingdings" w:cs="Wingdings" w:hint="default"/>
      </w:rPr>
    </w:lvl>
    <w:lvl w:ilvl="3" w:tplc="080A0001">
      <w:start w:val="1"/>
      <w:numFmt w:val="bullet"/>
      <w:lvlText w:val=""/>
      <w:lvlJc w:val="left"/>
      <w:pPr>
        <w:ind w:left="5040" w:hanging="360"/>
      </w:pPr>
      <w:rPr>
        <w:rFonts w:ascii="Symbol" w:hAnsi="Symbol" w:cs="Symbol" w:hint="default"/>
      </w:rPr>
    </w:lvl>
    <w:lvl w:ilvl="4" w:tplc="080A0003">
      <w:start w:val="1"/>
      <w:numFmt w:val="bullet"/>
      <w:lvlText w:val="o"/>
      <w:lvlJc w:val="left"/>
      <w:pPr>
        <w:ind w:left="5760" w:hanging="360"/>
      </w:pPr>
      <w:rPr>
        <w:rFonts w:ascii="Courier New" w:hAnsi="Courier New" w:cs="Courier New" w:hint="default"/>
      </w:rPr>
    </w:lvl>
    <w:lvl w:ilvl="5" w:tplc="080A0005">
      <w:start w:val="1"/>
      <w:numFmt w:val="bullet"/>
      <w:lvlText w:val=""/>
      <w:lvlJc w:val="left"/>
      <w:pPr>
        <w:ind w:left="6480" w:hanging="360"/>
      </w:pPr>
      <w:rPr>
        <w:rFonts w:ascii="Wingdings" w:hAnsi="Wingdings" w:cs="Wingdings" w:hint="default"/>
      </w:rPr>
    </w:lvl>
    <w:lvl w:ilvl="6" w:tplc="080A0001">
      <w:start w:val="1"/>
      <w:numFmt w:val="bullet"/>
      <w:lvlText w:val=""/>
      <w:lvlJc w:val="left"/>
      <w:pPr>
        <w:ind w:left="7200" w:hanging="360"/>
      </w:pPr>
      <w:rPr>
        <w:rFonts w:ascii="Symbol" w:hAnsi="Symbol" w:cs="Symbol" w:hint="default"/>
      </w:rPr>
    </w:lvl>
    <w:lvl w:ilvl="7" w:tplc="080A0003">
      <w:start w:val="1"/>
      <w:numFmt w:val="bullet"/>
      <w:lvlText w:val="o"/>
      <w:lvlJc w:val="left"/>
      <w:pPr>
        <w:ind w:left="7920" w:hanging="360"/>
      </w:pPr>
      <w:rPr>
        <w:rFonts w:ascii="Courier New" w:hAnsi="Courier New" w:cs="Courier New" w:hint="default"/>
      </w:rPr>
    </w:lvl>
    <w:lvl w:ilvl="8" w:tplc="080A0005">
      <w:start w:val="1"/>
      <w:numFmt w:val="bullet"/>
      <w:lvlText w:val=""/>
      <w:lvlJc w:val="left"/>
      <w:pPr>
        <w:ind w:left="8640" w:hanging="360"/>
      </w:pPr>
      <w:rPr>
        <w:rFonts w:ascii="Wingdings" w:hAnsi="Wingdings" w:cs="Wingdings" w:hint="default"/>
      </w:rPr>
    </w:lvl>
  </w:abstractNum>
  <w:abstractNum w:abstractNumId="8">
    <w:nsid w:val="1A711722"/>
    <w:multiLevelType w:val="multilevel"/>
    <w:tmpl w:val="6D0827D2"/>
    <w:lvl w:ilvl="0">
      <w:start w:val="19"/>
      <w:numFmt w:val="decimal"/>
      <w:lvlText w:val="%1."/>
      <w:lvlJc w:val="left"/>
      <w:pPr>
        <w:tabs>
          <w:tab w:val="num" w:pos="360"/>
        </w:tabs>
        <w:ind w:left="360" w:hanging="360"/>
      </w:pPr>
      <w:rPr>
        <w:rFonts w:hint="default"/>
      </w:rPr>
    </w:lvl>
    <w:lvl w:ilvl="1">
      <w:start w:val="5"/>
      <w:numFmt w:val="none"/>
      <w:lvlText w:val="21.1"/>
      <w:lvlJc w:val="left"/>
      <w:pPr>
        <w:tabs>
          <w:tab w:val="num" w:pos="1440"/>
        </w:tabs>
        <w:ind w:left="1440" w:hanging="720"/>
      </w:pPr>
      <w:rPr>
        <w:rFonts w:hint="default"/>
      </w:rPr>
    </w:lvl>
    <w:lvl w:ilvl="2">
      <w:start w:val="1"/>
      <w:numFmt w:val="lowerLetter"/>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9">
    <w:nsid w:val="1C8012DA"/>
    <w:multiLevelType w:val="hybridMultilevel"/>
    <w:tmpl w:val="E9F2A6C4"/>
    <w:lvl w:ilvl="0" w:tplc="080A0001">
      <w:start w:val="1"/>
      <w:numFmt w:val="bullet"/>
      <w:lvlText w:val=""/>
      <w:lvlJc w:val="left"/>
      <w:pPr>
        <w:ind w:left="720" w:hanging="360"/>
      </w:pPr>
      <w:rPr>
        <w:rFonts w:ascii="Symbol" w:hAnsi="Symbol" w:cs="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cs="Wingdings" w:hint="default"/>
      </w:rPr>
    </w:lvl>
    <w:lvl w:ilvl="3" w:tplc="080A0001">
      <w:start w:val="1"/>
      <w:numFmt w:val="bullet"/>
      <w:lvlText w:val=""/>
      <w:lvlJc w:val="left"/>
      <w:pPr>
        <w:ind w:left="2880" w:hanging="360"/>
      </w:pPr>
      <w:rPr>
        <w:rFonts w:ascii="Symbol" w:hAnsi="Symbol" w:cs="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cs="Wingdings" w:hint="default"/>
      </w:rPr>
    </w:lvl>
    <w:lvl w:ilvl="6" w:tplc="080A0001">
      <w:start w:val="1"/>
      <w:numFmt w:val="bullet"/>
      <w:lvlText w:val=""/>
      <w:lvlJc w:val="left"/>
      <w:pPr>
        <w:ind w:left="5040" w:hanging="360"/>
      </w:pPr>
      <w:rPr>
        <w:rFonts w:ascii="Symbol" w:hAnsi="Symbol" w:cs="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cs="Wingdings" w:hint="default"/>
      </w:rPr>
    </w:lvl>
  </w:abstractNum>
  <w:abstractNum w:abstractNumId="10">
    <w:nsid w:val="1D28347B"/>
    <w:multiLevelType w:val="hybridMultilevel"/>
    <w:tmpl w:val="3A9CE8FC"/>
    <w:lvl w:ilvl="0" w:tplc="C2E0AF10">
      <w:start w:val="1"/>
      <w:numFmt w:val="bullet"/>
      <w:lvlText w:val=""/>
      <w:lvlJc w:val="left"/>
      <w:pPr>
        <w:tabs>
          <w:tab w:val="num" w:pos="1530"/>
        </w:tabs>
        <w:ind w:left="1530" w:hanging="360"/>
      </w:pPr>
      <w:rPr>
        <w:rFonts w:ascii="Wingdings" w:hAnsi="Wingdings" w:cs="Wingdings" w:hint="default"/>
      </w:rPr>
    </w:lvl>
    <w:lvl w:ilvl="1" w:tplc="04090003">
      <w:start w:val="1"/>
      <w:numFmt w:val="bullet"/>
      <w:lvlText w:val="o"/>
      <w:lvlJc w:val="left"/>
      <w:pPr>
        <w:tabs>
          <w:tab w:val="num" w:pos="2250"/>
        </w:tabs>
        <w:ind w:left="2250" w:hanging="360"/>
      </w:pPr>
      <w:rPr>
        <w:rFonts w:ascii="Courier New" w:hAnsi="Courier New" w:cs="Courier New" w:hint="default"/>
      </w:rPr>
    </w:lvl>
    <w:lvl w:ilvl="2" w:tplc="04090005">
      <w:start w:val="1"/>
      <w:numFmt w:val="bullet"/>
      <w:lvlText w:val=""/>
      <w:lvlJc w:val="left"/>
      <w:pPr>
        <w:tabs>
          <w:tab w:val="num" w:pos="2970"/>
        </w:tabs>
        <w:ind w:left="2970" w:hanging="360"/>
      </w:pPr>
      <w:rPr>
        <w:rFonts w:ascii="Wingdings" w:hAnsi="Wingdings" w:cs="Wingdings" w:hint="default"/>
      </w:rPr>
    </w:lvl>
    <w:lvl w:ilvl="3" w:tplc="04090001">
      <w:start w:val="1"/>
      <w:numFmt w:val="bullet"/>
      <w:lvlText w:val=""/>
      <w:lvlJc w:val="left"/>
      <w:pPr>
        <w:tabs>
          <w:tab w:val="num" w:pos="3690"/>
        </w:tabs>
        <w:ind w:left="3690" w:hanging="360"/>
      </w:pPr>
      <w:rPr>
        <w:rFonts w:ascii="Symbol" w:hAnsi="Symbol" w:cs="Symbol" w:hint="default"/>
      </w:rPr>
    </w:lvl>
    <w:lvl w:ilvl="4" w:tplc="04090003">
      <w:start w:val="1"/>
      <w:numFmt w:val="bullet"/>
      <w:lvlText w:val="o"/>
      <w:lvlJc w:val="left"/>
      <w:pPr>
        <w:tabs>
          <w:tab w:val="num" w:pos="4410"/>
        </w:tabs>
        <w:ind w:left="4410" w:hanging="360"/>
      </w:pPr>
      <w:rPr>
        <w:rFonts w:ascii="Courier New" w:hAnsi="Courier New" w:cs="Courier New" w:hint="default"/>
      </w:rPr>
    </w:lvl>
    <w:lvl w:ilvl="5" w:tplc="04090005">
      <w:start w:val="1"/>
      <w:numFmt w:val="bullet"/>
      <w:lvlText w:val=""/>
      <w:lvlJc w:val="left"/>
      <w:pPr>
        <w:tabs>
          <w:tab w:val="num" w:pos="5130"/>
        </w:tabs>
        <w:ind w:left="5130" w:hanging="360"/>
      </w:pPr>
      <w:rPr>
        <w:rFonts w:ascii="Wingdings" w:hAnsi="Wingdings" w:cs="Wingdings" w:hint="default"/>
      </w:rPr>
    </w:lvl>
    <w:lvl w:ilvl="6" w:tplc="04090001">
      <w:start w:val="1"/>
      <w:numFmt w:val="bullet"/>
      <w:lvlText w:val=""/>
      <w:lvlJc w:val="left"/>
      <w:pPr>
        <w:tabs>
          <w:tab w:val="num" w:pos="5850"/>
        </w:tabs>
        <w:ind w:left="5850" w:hanging="360"/>
      </w:pPr>
      <w:rPr>
        <w:rFonts w:ascii="Symbol" w:hAnsi="Symbol" w:cs="Symbol" w:hint="default"/>
      </w:rPr>
    </w:lvl>
    <w:lvl w:ilvl="7" w:tplc="04090003">
      <w:start w:val="1"/>
      <w:numFmt w:val="bullet"/>
      <w:lvlText w:val="o"/>
      <w:lvlJc w:val="left"/>
      <w:pPr>
        <w:tabs>
          <w:tab w:val="num" w:pos="6570"/>
        </w:tabs>
        <w:ind w:left="6570" w:hanging="360"/>
      </w:pPr>
      <w:rPr>
        <w:rFonts w:ascii="Courier New" w:hAnsi="Courier New" w:cs="Courier New" w:hint="default"/>
      </w:rPr>
    </w:lvl>
    <w:lvl w:ilvl="8" w:tplc="04090005">
      <w:start w:val="1"/>
      <w:numFmt w:val="bullet"/>
      <w:lvlText w:val=""/>
      <w:lvlJc w:val="left"/>
      <w:pPr>
        <w:tabs>
          <w:tab w:val="num" w:pos="7290"/>
        </w:tabs>
        <w:ind w:left="7290" w:hanging="360"/>
      </w:pPr>
      <w:rPr>
        <w:rFonts w:ascii="Wingdings" w:hAnsi="Wingdings" w:cs="Wingdings" w:hint="default"/>
      </w:rPr>
    </w:lvl>
  </w:abstractNum>
  <w:abstractNum w:abstractNumId="11">
    <w:nsid w:val="240E5499"/>
    <w:multiLevelType w:val="multilevel"/>
    <w:tmpl w:val="EE4807EE"/>
    <w:lvl w:ilvl="0">
      <w:start w:val="18"/>
      <w:numFmt w:val="decimal"/>
      <w:lvlText w:val="%1."/>
      <w:lvlJc w:val="left"/>
      <w:pPr>
        <w:tabs>
          <w:tab w:val="num" w:pos="360"/>
        </w:tabs>
        <w:ind w:left="360" w:hanging="360"/>
      </w:pPr>
      <w:rPr>
        <w:rFonts w:hint="default"/>
      </w:rPr>
    </w:lvl>
    <w:lvl w:ilvl="1">
      <w:start w:val="2"/>
      <w:numFmt w:val="none"/>
      <w:lvlText w:val="18.2"/>
      <w:lvlJc w:val="left"/>
      <w:pPr>
        <w:tabs>
          <w:tab w:val="num" w:pos="1440"/>
        </w:tabs>
        <w:ind w:left="1440" w:hanging="720"/>
      </w:pPr>
      <w:rPr>
        <w:rFonts w:hint="default"/>
        <w:strike w:val="0"/>
        <w:sz w:val="24"/>
        <w:szCs w:val="24"/>
        <w:u w:val="none"/>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2">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3">
    <w:nsid w:val="281E3103"/>
    <w:multiLevelType w:val="multilevel"/>
    <w:tmpl w:val="F1CCC54A"/>
    <w:lvl w:ilvl="0">
      <w:start w:val="7"/>
      <w:numFmt w:val="none"/>
      <w:lvlText w:val="14."/>
      <w:lvlJc w:val="left"/>
      <w:pPr>
        <w:tabs>
          <w:tab w:val="num" w:pos="570"/>
        </w:tabs>
        <w:ind w:left="570" w:hanging="570"/>
      </w:pPr>
      <w:rPr>
        <w:rFonts w:hint="default"/>
      </w:rPr>
    </w:lvl>
    <w:lvl w:ilvl="1">
      <w:start w:val="1"/>
      <w:numFmt w:val="none"/>
      <w:lvlText w:val="14.1."/>
      <w:lvlJc w:val="left"/>
      <w:pPr>
        <w:tabs>
          <w:tab w:val="num" w:pos="1368"/>
        </w:tabs>
        <w:ind w:left="1368" w:hanging="576"/>
      </w:pPr>
      <w:rPr>
        <w:rFonts w:hint="default"/>
      </w:rPr>
    </w:lvl>
    <w:lvl w:ilvl="2">
      <w:start w:val="1"/>
      <w:numFmt w:val="decimal"/>
      <w:lvlText w:val="%114.2"/>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14">
    <w:nsid w:val="2AC87E3D"/>
    <w:multiLevelType w:val="hybridMultilevel"/>
    <w:tmpl w:val="5DCE4268"/>
    <w:lvl w:ilvl="0" w:tplc="C2E0AF10">
      <w:start w:val="1"/>
      <w:numFmt w:val="bullet"/>
      <w:lvlText w:val=""/>
      <w:lvlJc w:val="left"/>
      <w:pPr>
        <w:tabs>
          <w:tab w:val="num" w:pos="1530"/>
        </w:tabs>
        <w:ind w:left="1530" w:hanging="360"/>
      </w:pPr>
      <w:rPr>
        <w:rFonts w:ascii="Wingdings" w:hAnsi="Wingdings" w:cs="Wingdings" w:hint="default"/>
      </w:rPr>
    </w:lvl>
    <w:lvl w:ilvl="1" w:tplc="04090003">
      <w:start w:val="1"/>
      <w:numFmt w:val="bullet"/>
      <w:lvlText w:val="o"/>
      <w:lvlJc w:val="left"/>
      <w:pPr>
        <w:tabs>
          <w:tab w:val="num" w:pos="2250"/>
        </w:tabs>
        <w:ind w:left="2250" w:hanging="360"/>
      </w:pPr>
      <w:rPr>
        <w:rFonts w:ascii="Courier New" w:hAnsi="Courier New" w:cs="Courier New" w:hint="default"/>
      </w:rPr>
    </w:lvl>
    <w:lvl w:ilvl="2" w:tplc="04090005">
      <w:start w:val="1"/>
      <w:numFmt w:val="bullet"/>
      <w:lvlText w:val=""/>
      <w:lvlJc w:val="left"/>
      <w:pPr>
        <w:tabs>
          <w:tab w:val="num" w:pos="2970"/>
        </w:tabs>
        <w:ind w:left="2970" w:hanging="360"/>
      </w:pPr>
      <w:rPr>
        <w:rFonts w:ascii="Wingdings" w:hAnsi="Wingdings" w:cs="Wingdings" w:hint="default"/>
      </w:rPr>
    </w:lvl>
    <w:lvl w:ilvl="3" w:tplc="04090001">
      <w:start w:val="1"/>
      <w:numFmt w:val="bullet"/>
      <w:lvlText w:val=""/>
      <w:lvlJc w:val="left"/>
      <w:pPr>
        <w:tabs>
          <w:tab w:val="num" w:pos="3690"/>
        </w:tabs>
        <w:ind w:left="3690" w:hanging="360"/>
      </w:pPr>
      <w:rPr>
        <w:rFonts w:ascii="Symbol" w:hAnsi="Symbol" w:cs="Symbol" w:hint="default"/>
      </w:rPr>
    </w:lvl>
    <w:lvl w:ilvl="4" w:tplc="04090003">
      <w:start w:val="1"/>
      <w:numFmt w:val="bullet"/>
      <w:lvlText w:val="o"/>
      <w:lvlJc w:val="left"/>
      <w:pPr>
        <w:tabs>
          <w:tab w:val="num" w:pos="4410"/>
        </w:tabs>
        <w:ind w:left="4410" w:hanging="360"/>
      </w:pPr>
      <w:rPr>
        <w:rFonts w:ascii="Courier New" w:hAnsi="Courier New" w:cs="Courier New" w:hint="default"/>
      </w:rPr>
    </w:lvl>
    <w:lvl w:ilvl="5" w:tplc="04090005">
      <w:start w:val="1"/>
      <w:numFmt w:val="bullet"/>
      <w:lvlText w:val=""/>
      <w:lvlJc w:val="left"/>
      <w:pPr>
        <w:tabs>
          <w:tab w:val="num" w:pos="5130"/>
        </w:tabs>
        <w:ind w:left="5130" w:hanging="360"/>
      </w:pPr>
      <w:rPr>
        <w:rFonts w:ascii="Wingdings" w:hAnsi="Wingdings" w:cs="Wingdings" w:hint="default"/>
      </w:rPr>
    </w:lvl>
    <w:lvl w:ilvl="6" w:tplc="04090001">
      <w:start w:val="1"/>
      <w:numFmt w:val="bullet"/>
      <w:lvlText w:val=""/>
      <w:lvlJc w:val="left"/>
      <w:pPr>
        <w:tabs>
          <w:tab w:val="num" w:pos="5850"/>
        </w:tabs>
        <w:ind w:left="5850" w:hanging="360"/>
      </w:pPr>
      <w:rPr>
        <w:rFonts w:ascii="Symbol" w:hAnsi="Symbol" w:cs="Symbol" w:hint="default"/>
      </w:rPr>
    </w:lvl>
    <w:lvl w:ilvl="7" w:tplc="04090003">
      <w:start w:val="1"/>
      <w:numFmt w:val="bullet"/>
      <w:lvlText w:val="o"/>
      <w:lvlJc w:val="left"/>
      <w:pPr>
        <w:tabs>
          <w:tab w:val="num" w:pos="6570"/>
        </w:tabs>
        <w:ind w:left="6570" w:hanging="360"/>
      </w:pPr>
      <w:rPr>
        <w:rFonts w:ascii="Courier New" w:hAnsi="Courier New" w:cs="Courier New" w:hint="default"/>
      </w:rPr>
    </w:lvl>
    <w:lvl w:ilvl="8" w:tplc="04090005">
      <w:start w:val="1"/>
      <w:numFmt w:val="bullet"/>
      <w:lvlText w:val=""/>
      <w:lvlJc w:val="left"/>
      <w:pPr>
        <w:tabs>
          <w:tab w:val="num" w:pos="7290"/>
        </w:tabs>
        <w:ind w:left="7290" w:hanging="360"/>
      </w:pPr>
      <w:rPr>
        <w:rFonts w:ascii="Wingdings" w:hAnsi="Wingdings" w:cs="Wingdings" w:hint="default"/>
      </w:rPr>
    </w:lvl>
  </w:abstractNum>
  <w:abstractNum w:abstractNumId="15">
    <w:nsid w:val="30F6128D"/>
    <w:multiLevelType w:val="multilevel"/>
    <w:tmpl w:val="C9845BB8"/>
    <w:lvl w:ilvl="0">
      <w:start w:val="21"/>
      <w:numFmt w:val="decimal"/>
      <w:lvlText w:val="%1"/>
      <w:lvlJc w:val="left"/>
      <w:pPr>
        <w:tabs>
          <w:tab w:val="num" w:pos="360"/>
        </w:tabs>
        <w:ind w:left="360" w:hanging="360"/>
      </w:pPr>
      <w:rPr>
        <w:rFonts w:hint="default"/>
      </w:rPr>
    </w:lvl>
    <w:lvl w:ilvl="1">
      <w:start w:val="2"/>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6">
    <w:nsid w:val="381B184D"/>
    <w:multiLevelType w:val="hybridMultilevel"/>
    <w:tmpl w:val="D1EE3F02"/>
    <w:lvl w:ilvl="0" w:tplc="B1DCCF5E">
      <w:start w:val="1"/>
      <w:numFmt w:val="upperLetter"/>
      <w:lvlText w:val="%1."/>
      <w:lvlJc w:val="left"/>
      <w:pPr>
        <w:ind w:left="720" w:hanging="360"/>
      </w:pPr>
      <w:rPr>
        <w:b w:val="0"/>
      </w:rPr>
    </w:lvl>
    <w:lvl w:ilvl="1" w:tplc="080A0019">
      <w:start w:val="1"/>
      <w:numFmt w:val="lowerLetter"/>
      <w:lvlText w:val="%2."/>
      <w:lvlJc w:val="left"/>
      <w:pPr>
        <w:ind w:left="1440" w:hanging="360"/>
      </w:pPr>
    </w:lvl>
    <w:lvl w:ilvl="2" w:tplc="080A0015">
      <w:start w:val="1"/>
      <w:numFmt w:val="upperLetter"/>
      <w:lvlText w:val="%3."/>
      <w:lvlJc w:val="lef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7">
    <w:nsid w:val="38FC5090"/>
    <w:multiLevelType w:val="multilevel"/>
    <w:tmpl w:val="F24E42E0"/>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18">
    <w:nsid w:val="398D12C1"/>
    <w:multiLevelType w:val="multilevel"/>
    <w:tmpl w:val="5198BA62"/>
    <w:lvl w:ilvl="0">
      <w:start w:val="22"/>
      <w:numFmt w:val="decimal"/>
      <w:lvlText w:val="%1"/>
      <w:lvlJc w:val="left"/>
      <w:pPr>
        <w:tabs>
          <w:tab w:val="num" w:pos="360"/>
        </w:tabs>
        <w:ind w:left="360" w:hanging="360"/>
      </w:pPr>
      <w:rPr>
        <w:rFonts w:hint="default"/>
      </w:rPr>
    </w:lvl>
    <w:lvl w:ilvl="1">
      <w:start w:val="6"/>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9">
    <w:nsid w:val="3CF2462D"/>
    <w:multiLevelType w:val="singleLevel"/>
    <w:tmpl w:val="E7149106"/>
    <w:lvl w:ilvl="0">
      <w:start w:val="1"/>
      <w:numFmt w:val="upperLetter"/>
      <w:lvlText w:val="%1)"/>
      <w:lvlJc w:val="left"/>
      <w:pPr>
        <w:tabs>
          <w:tab w:val="num" w:pos="1797"/>
        </w:tabs>
        <w:ind w:left="1797" w:hanging="360"/>
      </w:pPr>
      <w:rPr>
        <w:rFonts w:hint="default"/>
      </w:rPr>
    </w:lvl>
  </w:abstractNum>
  <w:abstractNum w:abstractNumId="20">
    <w:nsid w:val="3DBB7186"/>
    <w:multiLevelType w:val="multilevel"/>
    <w:tmpl w:val="704CB0BC"/>
    <w:lvl w:ilvl="0">
      <w:start w:val="8"/>
      <w:numFmt w:val="decimal"/>
      <w:lvlText w:val="%1"/>
      <w:lvlJc w:val="left"/>
      <w:pPr>
        <w:tabs>
          <w:tab w:val="num" w:pos="360"/>
        </w:tabs>
        <w:ind w:left="360" w:hanging="360"/>
      </w:pPr>
      <w:rPr>
        <w:rFonts w:hint="default"/>
      </w:rPr>
    </w:lvl>
    <w:lvl w:ilvl="1">
      <w:start w:val="1"/>
      <w:numFmt w:val="decimal"/>
      <w:lvlText w:val="7.%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1">
    <w:nsid w:val="3EAC0598"/>
    <w:multiLevelType w:val="hybridMultilevel"/>
    <w:tmpl w:val="7EB8CB28"/>
    <w:lvl w:ilvl="0" w:tplc="080A000F">
      <w:start w:val="1"/>
      <w:numFmt w:val="decimal"/>
      <w:lvlText w:val="%1."/>
      <w:lvlJc w:val="left"/>
      <w:pPr>
        <w:ind w:left="2630" w:hanging="360"/>
      </w:pPr>
    </w:lvl>
    <w:lvl w:ilvl="1" w:tplc="080A000F">
      <w:start w:val="1"/>
      <w:numFmt w:val="decimal"/>
      <w:lvlText w:val="%2."/>
      <w:lvlJc w:val="left"/>
      <w:pPr>
        <w:ind w:left="1495" w:hanging="360"/>
      </w:pPr>
    </w:lvl>
    <w:lvl w:ilvl="2" w:tplc="080A001B">
      <w:start w:val="1"/>
      <w:numFmt w:val="lowerRoman"/>
      <w:lvlText w:val="%3."/>
      <w:lvlJc w:val="right"/>
      <w:pPr>
        <w:ind w:left="3077" w:hanging="180"/>
      </w:pPr>
    </w:lvl>
    <w:lvl w:ilvl="3" w:tplc="080A000F">
      <w:start w:val="1"/>
      <w:numFmt w:val="decimal"/>
      <w:lvlText w:val="%4."/>
      <w:lvlJc w:val="left"/>
      <w:pPr>
        <w:ind w:left="3797" w:hanging="360"/>
      </w:pPr>
    </w:lvl>
    <w:lvl w:ilvl="4" w:tplc="080A0019">
      <w:start w:val="1"/>
      <w:numFmt w:val="lowerLetter"/>
      <w:lvlText w:val="%5."/>
      <w:lvlJc w:val="left"/>
      <w:pPr>
        <w:ind w:left="4517" w:hanging="360"/>
      </w:pPr>
    </w:lvl>
    <w:lvl w:ilvl="5" w:tplc="080A001B">
      <w:start w:val="1"/>
      <w:numFmt w:val="lowerRoman"/>
      <w:lvlText w:val="%6."/>
      <w:lvlJc w:val="right"/>
      <w:pPr>
        <w:ind w:left="5237" w:hanging="180"/>
      </w:pPr>
    </w:lvl>
    <w:lvl w:ilvl="6" w:tplc="080A000F">
      <w:start w:val="1"/>
      <w:numFmt w:val="decimal"/>
      <w:lvlText w:val="%7."/>
      <w:lvlJc w:val="left"/>
      <w:pPr>
        <w:ind w:left="5957" w:hanging="360"/>
      </w:pPr>
    </w:lvl>
    <w:lvl w:ilvl="7" w:tplc="080A0019">
      <w:start w:val="1"/>
      <w:numFmt w:val="lowerLetter"/>
      <w:lvlText w:val="%8."/>
      <w:lvlJc w:val="left"/>
      <w:pPr>
        <w:ind w:left="6677" w:hanging="360"/>
      </w:pPr>
    </w:lvl>
    <w:lvl w:ilvl="8" w:tplc="080A001B">
      <w:start w:val="1"/>
      <w:numFmt w:val="lowerRoman"/>
      <w:lvlText w:val="%9."/>
      <w:lvlJc w:val="right"/>
      <w:pPr>
        <w:ind w:left="7397" w:hanging="180"/>
      </w:pPr>
    </w:lvl>
  </w:abstractNum>
  <w:abstractNum w:abstractNumId="22">
    <w:nsid w:val="4BB07016"/>
    <w:multiLevelType w:val="multilevel"/>
    <w:tmpl w:val="4E56B26E"/>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3">
    <w:nsid w:val="4BCA37FB"/>
    <w:multiLevelType w:val="multilevel"/>
    <w:tmpl w:val="051C4FAC"/>
    <w:lvl w:ilvl="0">
      <w:start w:val="1"/>
      <w:numFmt w:val="none"/>
      <w:lvlText w:val="14"/>
      <w:lvlJc w:val="left"/>
      <w:pPr>
        <w:tabs>
          <w:tab w:val="num" w:pos="360"/>
        </w:tabs>
        <w:ind w:left="360" w:hanging="360"/>
      </w:pPr>
      <w:rPr>
        <w:rFonts w:hint="default"/>
        <w:b/>
        <w:bCs/>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4">
    <w:nsid w:val="4C232C42"/>
    <w:multiLevelType w:val="hybridMultilevel"/>
    <w:tmpl w:val="27ECF6F0"/>
    <w:lvl w:ilvl="0" w:tplc="70AAC26E">
      <w:start w:val="3"/>
      <w:numFmt w:val="upperLetter"/>
      <w:lvlText w:val="%1)"/>
      <w:lvlJc w:val="left"/>
      <w:pPr>
        <w:tabs>
          <w:tab w:val="num" w:pos="1350"/>
        </w:tabs>
        <w:ind w:left="1350" w:hanging="360"/>
      </w:pPr>
      <w:rPr>
        <w:rFonts w:hint="default"/>
        <w:b w:val="0"/>
        <w:bCs w:val="0"/>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5">
    <w:nsid w:val="4EA30890"/>
    <w:multiLevelType w:val="hybridMultilevel"/>
    <w:tmpl w:val="42B6A32A"/>
    <w:lvl w:ilvl="0" w:tplc="080A000F">
      <w:start w:val="1"/>
      <w:numFmt w:val="decimal"/>
      <w:lvlText w:val="%1."/>
      <w:lvlJc w:val="left"/>
      <w:pPr>
        <w:ind w:left="3240" w:hanging="360"/>
      </w:pPr>
    </w:lvl>
    <w:lvl w:ilvl="1" w:tplc="080A0019">
      <w:start w:val="1"/>
      <w:numFmt w:val="lowerLetter"/>
      <w:lvlText w:val="%2."/>
      <w:lvlJc w:val="left"/>
      <w:pPr>
        <w:ind w:left="3960" w:hanging="360"/>
      </w:pPr>
    </w:lvl>
    <w:lvl w:ilvl="2" w:tplc="080A001B">
      <w:start w:val="1"/>
      <w:numFmt w:val="lowerRoman"/>
      <w:lvlText w:val="%3."/>
      <w:lvlJc w:val="right"/>
      <w:pPr>
        <w:ind w:left="4680" w:hanging="180"/>
      </w:pPr>
    </w:lvl>
    <w:lvl w:ilvl="3" w:tplc="080A000F">
      <w:start w:val="1"/>
      <w:numFmt w:val="decimal"/>
      <w:lvlText w:val="%4."/>
      <w:lvlJc w:val="left"/>
      <w:pPr>
        <w:ind w:left="5400" w:hanging="360"/>
      </w:pPr>
    </w:lvl>
    <w:lvl w:ilvl="4" w:tplc="080A0019">
      <w:start w:val="1"/>
      <w:numFmt w:val="lowerLetter"/>
      <w:lvlText w:val="%5."/>
      <w:lvlJc w:val="left"/>
      <w:pPr>
        <w:ind w:left="6120" w:hanging="360"/>
      </w:pPr>
    </w:lvl>
    <w:lvl w:ilvl="5" w:tplc="080A001B">
      <w:start w:val="1"/>
      <w:numFmt w:val="lowerRoman"/>
      <w:lvlText w:val="%6."/>
      <w:lvlJc w:val="right"/>
      <w:pPr>
        <w:ind w:left="6840" w:hanging="180"/>
      </w:pPr>
    </w:lvl>
    <w:lvl w:ilvl="6" w:tplc="080A000F">
      <w:start w:val="1"/>
      <w:numFmt w:val="decimal"/>
      <w:lvlText w:val="%7."/>
      <w:lvlJc w:val="left"/>
      <w:pPr>
        <w:ind w:left="7560" w:hanging="360"/>
      </w:pPr>
    </w:lvl>
    <w:lvl w:ilvl="7" w:tplc="080A0019">
      <w:start w:val="1"/>
      <w:numFmt w:val="lowerLetter"/>
      <w:lvlText w:val="%8."/>
      <w:lvlJc w:val="left"/>
      <w:pPr>
        <w:ind w:left="8280" w:hanging="360"/>
      </w:pPr>
    </w:lvl>
    <w:lvl w:ilvl="8" w:tplc="080A001B">
      <w:start w:val="1"/>
      <w:numFmt w:val="lowerRoman"/>
      <w:lvlText w:val="%9."/>
      <w:lvlJc w:val="right"/>
      <w:pPr>
        <w:ind w:left="9000" w:hanging="180"/>
      </w:pPr>
    </w:lvl>
  </w:abstractNum>
  <w:abstractNum w:abstractNumId="26">
    <w:nsid w:val="4F442D31"/>
    <w:multiLevelType w:val="multilevel"/>
    <w:tmpl w:val="E70C6F8A"/>
    <w:lvl w:ilvl="0">
      <w:start w:val="25"/>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27">
    <w:nsid w:val="52B4163A"/>
    <w:multiLevelType w:val="hybridMultilevel"/>
    <w:tmpl w:val="B0B0E886"/>
    <w:lvl w:ilvl="0" w:tplc="080A000F">
      <w:start w:val="1"/>
      <w:numFmt w:val="decimal"/>
      <w:lvlText w:val="%1."/>
      <w:lvlJc w:val="left"/>
      <w:pPr>
        <w:ind w:left="1637" w:hanging="360"/>
      </w:pPr>
    </w:lvl>
    <w:lvl w:ilvl="1" w:tplc="080A0019">
      <w:start w:val="1"/>
      <w:numFmt w:val="lowerLetter"/>
      <w:lvlText w:val="%2."/>
      <w:lvlJc w:val="left"/>
      <w:pPr>
        <w:ind w:left="2433" w:hanging="360"/>
      </w:pPr>
    </w:lvl>
    <w:lvl w:ilvl="2" w:tplc="080A001B">
      <w:start w:val="1"/>
      <w:numFmt w:val="lowerRoman"/>
      <w:lvlText w:val="%3."/>
      <w:lvlJc w:val="right"/>
      <w:pPr>
        <w:ind w:left="3153" w:hanging="180"/>
      </w:pPr>
    </w:lvl>
    <w:lvl w:ilvl="3" w:tplc="080A000F">
      <w:start w:val="1"/>
      <w:numFmt w:val="decimal"/>
      <w:lvlText w:val="%4."/>
      <w:lvlJc w:val="left"/>
      <w:pPr>
        <w:ind w:left="3873" w:hanging="360"/>
      </w:pPr>
    </w:lvl>
    <w:lvl w:ilvl="4" w:tplc="080A0019">
      <w:start w:val="1"/>
      <w:numFmt w:val="lowerLetter"/>
      <w:lvlText w:val="%5."/>
      <w:lvlJc w:val="left"/>
      <w:pPr>
        <w:ind w:left="4593" w:hanging="360"/>
      </w:pPr>
    </w:lvl>
    <w:lvl w:ilvl="5" w:tplc="080A001B">
      <w:start w:val="1"/>
      <w:numFmt w:val="lowerRoman"/>
      <w:lvlText w:val="%6."/>
      <w:lvlJc w:val="right"/>
      <w:pPr>
        <w:ind w:left="5313" w:hanging="180"/>
      </w:pPr>
    </w:lvl>
    <w:lvl w:ilvl="6" w:tplc="080A000F">
      <w:start w:val="1"/>
      <w:numFmt w:val="decimal"/>
      <w:lvlText w:val="%7."/>
      <w:lvlJc w:val="left"/>
      <w:pPr>
        <w:ind w:left="6033" w:hanging="360"/>
      </w:pPr>
    </w:lvl>
    <w:lvl w:ilvl="7" w:tplc="080A0019">
      <w:start w:val="1"/>
      <w:numFmt w:val="lowerLetter"/>
      <w:lvlText w:val="%8."/>
      <w:lvlJc w:val="left"/>
      <w:pPr>
        <w:ind w:left="6753" w:hanging="360"/>
      </w:pPr>
    </w:lvl>
    <w:lvl w:ilvl="8" w:tplc="080A001B">
      <w:start w:val="1"/>
      <w:numFmt w:val="lowerRoman"/>
      <w:lvlText w:val="%9."/>
      <w:lvlJc w:val="right"/>
      <w:pPr>
        <w:ind w:left="7473" w:hanging="180"/>
      </w:pPr>
    </w:lvl>
  </w:abstractNum>
  <w:abstractNum w:abstractNumId="28">
    <w:nsid w:val="54C3781B"/>
    <w:multiLevelType w:val="multilevel"/>
    <w:tmpl w:val="FD4C05DC"/>
    <w:lvl w:ilvl="0">
      <w:start w:val="22"/>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9">
    <w:nsid w:val="558044CC"/>
    <w:multiLevelType w:val="hybridMultilevel"/>
    <w:tmpl w:val="0CAC6A0E"/>
    <w:lvl w:ilvl="0" w:tplc="0409000D">
      <w:start w:val="1"/>
      <w:numFmt w:val="bullet"/>
      <w:lvlText w:val=""/>
      <w:lvlJc w:val="left"/>
      <w:pPr>
        <w:tabs>
          <w:tab w:val="num" w:pos="720"/>
        </w:tabs>
        <w:ind w:left="720" w:hanging="360"/>
      </w:pPr>
      <w:rPr>
        <w:rFonts w:ascii="Wingdings" w:hAnsi="Wingdings" w:cs="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30">
    <w:nsid w:val="55F73C34"/>
    <w:multiLevelType w:val="hybridMultilevel"/>
    <w:tmpl w:val="D0C8FF64"/>
    <w:lvl w:ilvl="0" w:tplc="080A0001">
      <w:start w:val="1"/>
      <w:numFmt w:val="bullet"/>
      <w:lvlText w:val=""/>
      <w:lvlJc w:val="left"/>
      <w:pPr>
        <w:ind w:left="720" w:hanging="360"/>
      </w:pPr>
      <w:rPr>
        <w:rFonts w:ascii="Symbol" w:hAnsi="Symbol" w:cs="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cs="Wingdings" w:hint="default"/>
      </w:rPr>
    </w:lvl>
    <w:lvl w:ilvl="3" w:tplc="080A0001">
      <w:start w:val="1"/>
      <w:numFmt w:val="bullet"/>
      <w:lvlText w:val=""/>
      <w:lvlJc w:val="left"/>
      <w:pPr>
        <w:ind w:left="2880" w:hanging="360"/>
      </w:pPr>
      <w:rPr>
        <w:rFonts w:ascii="Symbol" w:hAnsi="Symbol" w:cs="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cs="Wingdings" w:hint="default"/>
      </w:rPr>
    </w:lvl>
    <w:lvl w:ilvl="6" w:tplc="080A0001">
      <w:start w:val="1"/>
      <w:numFmt w:val="bullet"/>
      <w:lvlText w:val=""/>
      <w:lvlJc w:val="left"/>
      <w:pPr>
        <w:ind w:left="5040" w:hanging="360"/>
      </w:pPr>
      <w:rPr>
        <w:rFonts w:ascii="Symbol" w:hAnsi="Symbol" w:cs="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cs="Wingdings" w:hint="default"/>
      </w:rPr>
    </w:lvl>
  </w:abstractNum>
  <w:abstractNum w:abstractNumId="31">
    <w:nsid w:val="5F5A3B65"/>
    <w:multiLevelType w:val="multilevel"/>
    <w:tmpl w:val="C9B495A0"/>
    <w:lvl w:ilvl="0">
      <w:start w:val="20"/>
      <w:numFmt w:val="none"/>
      <w:lvlText w:val="29.1"/>
      <w:lvlJc w:val="left"/>
      <w:pPr>
        <w:tabs>
          <w:tab w:val="num" w:pos="1368"/>
        </w:tabs>
        <w:ind w:left="1368" w:hanging="576"/>
      </w:pPr>
      <w:rPr>
        <w:rFonts w:hint="default"/>
      </w:rPr>
    </w:lvl>
    <w:lvl w:ilvl="1">
      <w:start w:val="7"/>
      <w:numFmt w:val="none"/>
      <w:lvlText w:val="25.3"/>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2">
    <w:nsid w:val="619B4A28"/>
    <w:multiLevelType w:val="hybridMultilevel"/>
    <w:tmpl w:val="39F03CE8"/>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33">
    <w:nsid w:val="62D8320B"/>
    <w:multiLevelType w:val="multilevel"/>
    <w:tmpl w:val="6DDADD2C"/>
    <w:lvl w:ilvl="0">
      <w:start w:val="7"/>
      <w:numFmt w:val="decimal"/>
      <w:lvlText w:val="%1."/>
      <w:lvlJc w:val="left"/>
      <w:pPr>
        <w:tabs>
          <w:tab w:val="num" w:pos="570"/>
        </w:tabs>
        <w:ind w:left="570" w:hanging="570"/>
      </w:pPr>
      <w:rPr>
        <w:rFonts w:hint="default"/>
      </w:rPr>
    </w:lvl>
    <w:lvl w:ilvl="1">
      <w:start w:val="1"/>
      <w:numFmt w:val="none"/>
      <w:lvlText w:val="12.1."/>
      <w:lvlJc w:val="left"/>
      <w:pPr>
        <w:tabs>
          <w:tab w:val="num" w:pos="1368"/>
        </w:tabs>
        <w:ind w:left="1368" w:hanging="576"/>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4">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5">
    <w:nsid w:val="6421107A"/>
    <w:multiLevelType w:val="singleLevel"/>
    <w:tmpl w:val="B98815EC"/>
    <w:lvl w:ilvl="0">
      <w:start w:val="1"/>
      <w:numFmt w:val="upperLetter"/>
      <w:lvlText w:val="%1)"/>
      <w:lvlJc w:val="left"/>
      <w:pPr>
        <w:tabs>
          <w:tab w:val="num" w:pos="1800"/>
        </w:tabs>
        <w:ind w:left="1800" w:hanging="360"/>
      </w:pPr>
      <w:rPr>
        <w:rFonts w:hint="default"/>
      </w:rPr>
    </w:lvl>
  </w:abstractNum>
  <w:abstractNum w:abstractNumId="36">
    <w:nsid w:val="6E324E86"/>
    <w:multiLevelType w:val="hybridMultilevel"/>
    <w:tmpl w:val="792C27DE"/>
    <w:lvl w:ilvl="0" w:tplc="080A000F">
      <w:start w:val="1"/>
      <w:numFmt w:val="decimal"/>
      <w:lvlText w:val="%1."/>
      <w:lvlJc w:val="left"/>
      <w:pPr>
        <w:ind w:left="2073" w:hanging="360"/>
      </w:pPr>
    </w:lvl>
    <w:lvl w:ilvl="1" w:tplc="080A0019">
      <w:start w:val="1"/>
      <w:numFmt w:val="lowerLetter"/>
      <w:lvlText w:val="%2."/>
      <w:lvlJc w:val="left"/>
      <w:pPr>
        <w:ind w:left="2793" w:hanging="360"/>
      </w:pPr>
    </w:lvl>
    <w:lvl w:ilvl="2" w:tplc="080A001B">
      <w:start w:val="1"/>
      <w:numFmt w:val="lowerRoman"/>
      <w:lvlText w:val="%3."/>
      <w:lvlJc w:val="right"/>
      <w:pPr>
        <w:ind w:left="3513" w:hanging="180"/>
      </w:pPr>
    </w:lvl>
    <w:lvl w:ilvl="3" w:tplc="080A000F">
      <w:start w:val="1"/>
      <w:numFmt w:val="decimal"/>
      <w:lvlText w:val="%4."/>
      <w:lvlJc w:val="left"/>
      <w:pPr>
        <w:ind w:left="4233" w:hanging="360"/>
      </w:pPr>
    </w:lvl>
    <w:lvl w:ilvl="4" w:tplc="080A0019">
      <w:start w:val="1"/>
      <w:numFmt w:val="lowerLetter"/>
      <w:lvlText w:val="%5."/>
      <w:lvlJc w:val="left"/>
      <w:pPr>
        <w:ind w:left="4953" w:hanging="360"/>
      </w:pPr>
    </w:lvl>
    <w:lvl w:ilvl="5" w:tplc="080A001B">
      <w:start w:val="1"/>
      <w:numFmt w:val="lowerRoman"/>
      <w:lvlText w:val="%6."/>
      <w:lvlJc w:val="right"/>
      <w:pPr>
        <w:ind w:left="5673" w:hanging="180"/>
      </w:pPr>
    </w:lvl>
    <w:lvl w:ilvl="6" w:tplc="080A000F">
      <w:start w:val="1"/>
      <w:numFmt w:val="decimal"/>
      <w:lvlText w:val="%7."/>
      <w:lvlJc w:val="left"/>
      <w:pPr>
        <w:ind w:left="6393" w:hanging="360"/>
      </w:pPr>
    </w:lvl>
    <w:lvl w:ilvl="7" w:tplc="080A0019">
      <w:start w:val="1"/>
      <w:numFmt w:val="lowerLetter"/>
      <w:lvlText w:val="%8."/>
      <w:lvlJc w:val="left"/>
      <w:pPr>
        <w:ind w:left="7113" w:hanging="360"/>
      </w:pPr>
    </w:lvl>
    <w:lvl w:ilvl="8" w:tplc="080A001B">
      <w:start w:val="1"/>
      <w:numFmt w:val="lowerRoman"/>
      <w:lvlText w:val="%9."/>
      <w:lvlJc w:val="right"/>
      <w:pPr>
        <w:ind w:left="7833" w:hanging="180"/>
      </w:pPr>
    </w:lvl>
  </w:abstractNum>
  <w:abstractNum w:abstractNumId="37">
    <w:nsid w:val="6E9A6AA9"/>
    <w:multiLevelType w:val="hybridMultilevel"/>
    <w:tmpl w:val="3F06534A"/>
    <w:lvl w:ilvl="0" w:tplc="04090001">
      <w:start w:val="1"/>
      <w:numFmt w:val="bullet"/>
      <w:lvlText w:val=""/>
      <w:lvlJc w:val="left"/>
      <w:pPr>
        <w:tabs>
          <w:tab w:val="num" w:pos="1530"/>
        </w:tabs>
        <w:ind w:left="1530" w:hanging="360"/>
      </w:pPr>
      <w:rPr>
        <w:rFonts w:ascii="Symbol" w:hAnsi="Symbol" w:cs="Symbol" w:hint="default"/>
      </w:rPr>
    </w:lvl>
    <w:lvl w:ilvl="1" w:tplc="04090003">
      <w:start w:val="1"/>
      <w:numFmt w:val="bullet"/>
      <w:lvlText w:val="o"/>
      <w:lvlJc w:val="left"/>
      <w:pPr>
        <w:tabs>
          <w:tab w:val="num" w:pos="2250"/>
        </w:tabs>
        <w:ind w:left="2250" w:hanging="360"/>
      </w:pPr>
      <w:rPr>
        <w:rFonts w:ascii="Courier New" w:hAnsi="Courier New" w:cs="Courier New" w:hint="default"/>
      </w:rPr>
    </w:lvl>
    <w:lvl w:ilvl="2" w:tplc="04090005">
      <w:start w:val="1"/>
      <w:numFmt w:val="bullet"/>
      <w:lvlText w:val=""/>
      <w:lvlJc w:val="left"/>
      <w:pPr>
        <w:tabs>
          <w:tab w:val="num" w:pos="2970"/>
        </w:tabs>
        <w:ind w:left="2970" w:hanging="360"/>
      </w:pPr>
      <w:rPr>
        <w:rFonts w:ascii="Wingdings" w:hAnsi="Wingdings" w:cs="Wingdings" w:hint="default"/>
      </w:rPr>
    </w:lvl>
    <w:lvl w:ilvl="3" w:tplc="04090001">
      <w:start w:val="1"/>
      <w:numFmt w:val="bullet"/>
      <w:lvlText w:val=""/>
      <w:lvlJc w:val="left"/>
      <w:pPr>
        <w:tabs>
          <w:tab w:val="num" w:pos="3690"/>
        </w:tabs>
        <w:ind w:left="3690" w:hanging="360"/>
      </w:pPr>
      <w:rPr>
        <w:rFonts w:ascii="Symbol" w:hAnsi="Symbol" w:cs="Symbol" w:hint="default"/>
      </w:rPr>
    </w:lvl>
    <w:lvl w:ilvl="4" w:tplc="04090003">
      <w:start w:val="1"/>
      <w:numFmt w:val="bullet"/>
      <w:lvlText w:val="o"/>
      <w:lvlJc w:val="left"/>
      <w:pPr>
        <w:tabs>
          <w:tab w:val="num" w:pos="4410"/>
        </w:tabs>
        <w:ind w:left="4410" w:hanging="360"/>
      </w:pPr>
      <w:rPr>
        <w:rFonts w:ascii="Courier New" w:hAnsi="Courier New" w:cs="Courier New" w:hint="default"/>
      </w:rPr>
    </w:lvl>
    <w:lvl w:ilvl="5" w:tplc="04090005">
      <w:start w:val="1"/>
      <w:numFmt w:val="bullet"/>
      <w:lvlText w:val=""/>
      <w:lvlJc w:val="left"/>
      <w:pPr>
        <w:tabs>
          <w:tab w:val="num" w:pos="5130"/>
        </w:tabs>
        <w:ind w:left="5130" w:hanging="360"/>
      </w:pPr>
      <w:rPr>
        <w:rFonts w:ascii="Wingdings" w:hAnsi="Wingdings" w:cs="Wingdings" w:hint="default"/>
      </w:rPr>
    </w:lvl>
    <w:lvl w:ilvl="6" w:tplc="04090001">
      <w:start w:val="1"/>
      <w:numFmt w:val="bullet"/>
      <w:lvlText w:val=""/>
      <w:lvlJc w:val="left"/>
      <w:pPr>
        <w:tabs>
          <w:tab w:val="num" w:pos="5850"/>
        </w:tabs>
        <w:ind w:left="5850" w:hanging="360"/>
      </w:pPr>
      <w:rPr>
        <w:rFonts w:ascii="Symbol" w:hAnsi="Symbol" w:cs="Symbol" w:hint="default"/>
      </w:rPr>
    </w:lvl>
    <w:lvl w:ilvl="7" w:tplc="04090003">
      <w:start w:val="1"/>
      <w:numFmt w:val="bullet"/>
      <w:lvlText w:val="o"/>
      <w:lvlJc w:val="left"/>
      <w:pPr>
        <w:tabs>
          <w:tab w:val="num" w:pos="6570"/>
        </w:tabs>
        <w:ind w:left="6570" w:hanging="360"/>
      </w:pPr>
      <w:rPr>
        <w:rFonts w:ascii="Courier New" w:hAnsi="Courier New" w:cs="Courier New" w:hint="default"/>
      </w:rPr>
    </w:lvl>
    <w:lvl w:ilvl="8" w:tplc="04090005">
      <w:start w:val="1"/>
      <w:numFmt w:val="bullet"/>
      <w:lvlText w:val=""/>
      <w:lvlJc w:val="left"/>
      <w:pPr>
        <w:tabs>
          <w:tab w:val="num" w:pos="7290"/>
        </w:tabs>
        <w:ind w:left="7290" w:hanging="360"/>
      </w:pPr>
      <w:rPr>
        <w:rFonts w:ascii="Wingdings" w:hAnsi="Wingdings" w:cs="Wingdings" w:hint="default"/>
      </w:rPr>
    </w:lvl>
  </w:abstractNum>
  <w:abstractNum w:abstractNumId="38">
    <w:nsid w:val="6FFA0ED6"/>
    <w:multiLevelType w:val="multilevel"/>
    <w:tmpl w:val="BAFCD224"/>
    <w:lvl w:ilvl="0">
      <w:start w:val="18"/>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39">
    <w:nsid w:val="717C6C8A"/>
    <w:multiLevelType w:val="hybridMultilevel"/>
    <w:tmpl w:val="32A2E65C"/>
    <w:lvl w:ilvl="0" w:tplc="EF04148C">
      <w:start w:val="1"/>
      <w:numFmt w:val="upperLetter"/>
      <w:lvlText w:val="%1)"/>
      <w:lvlJc w:val="left"/>
      <w:pPr>
        <w:tabs>
          <w:tab w:val="num" w:pos="1350"/>
        </w:tabs>
        <w:ind w:left="1350" w:hanging="360"/>
      </w:pPr>
      <w:rPr>
        <w:rFonts w:hint="default"/>
      </w:rPr>
    </w:lvl>
    <w:lvl w:ilvl="1" w:tplc="F85220A0">
      <w:start w:val="35"/>
      <w:numFmt w:val="decimal"/>
      <w:lvlText w:val="%2."/>
      <w:lvlJc w:val="left"/>
      <w:pPr>
        <w:tabs>
          <w:tab w:val="num" w:pos="2430"/>
        </w:tabs>
        <w:ind w:left="2430" w:hanging="720"/>
      </w:pPr>
      <w:rPr>
        <w:rFonts w:hint="default"/>
      </w:rPr>
    </w:lvl>
    <w:lvl w:ilvl="2" w:tplc="0409001B">
      <w:start w:val="1"/>
      <w:numFmt w:val="lowerRoman"/>
      <w:lvlText w:val="%3."/>
      <w:lvlJc w:val="right"/>
      <w:pPr>
        <w:tabs>
          <w:tab w:val="num" w:pos="2790"/>
        </w:tabs>
        <w:ind w:left="2790" w:hanging="180"/>
      </w:pPr>
    </w:lvl>
    <w:lvl w:ilvl="3" w:tplc="0409000F">
      <w:start w:val="1"/>
      <w:numFmt w:val="decimal"/>
      <w:lvlText w:val="%4."/>
      <w:lvlJc w:val="left"/>
      <w:pPr>
        <w:tabs>
          <w:tab w:val="num" w:pos="3510"/>
        </w:tabs>
        <w:ind w:left="3510" w:hanging="360"/>
      </w:pPr>
    </w:lvl>
    <w:lvl w:ilvl="4" w:tplc="04090019">
      <w:start w:val="1"/>
      <w:numFmt w:val="lowerLetter"/>
      <w:lvlText w:val="%5."/>
      <w:lvlJc w:val="left"/>
      <w:pPr>
        <w:tabs>
          <w:tab w:val="num" w:pos="4230"/>
        </w:tabs>
        <w:ind w:left="4230" w:hanging="360"/>
      </w:pPr>
    </w:lvl>
    <w:lvl w:ilvl="5" w:tplc="0409001B">
      <w:start w:val="1"/>
      <w:numFmt w:val="lowerRoman"/>
      <w:lvlText w:val="%6."/>
      <w:lvlJc w:val="right"/>
      <w:pPr>
        <w:tabs>
          <w:tab w:val="num" w:pos="4950"/>
        </w:tabs>
        <w:ind w:left="4950" w:hanging="180"/>
      </w:pPr>
    </w:lvl>
    <w:lvl w:ilvl="6" w:tplc="0409000F">
      <w:start w:val="1"/>
      <w:numFmt w:val="decimal"/>
      <w:lvlText w:val="%7."/>
      <w:lvlJc w:val="left"/>
      <w:pPr>
        <w:tabs>
          <w:tab w:val="num" w:pos="5670"/>
        </w:tabs>
        <w:ind w:left="5670" w:hanging="360"/>
      </w:pPr>
    </w:lvl>
    <w:lvl w:ilvl="7" w:tplc="04090019">
      <w:start w:val="1"/>
      <w:numFmt w:val="lowerLetter"/>
      <w:lvlText w:val="%8."/>
      <w:lvlJc w:val="left"/>
      <w:pPr>
        <w:tabs>
          <w:tab w:val="num" w:pos="6390"/>
        </w:tabs>
        <w:ind w:left="6390" w:hanging="360"/>
      </w:pPr>
    </w:lvl>
    <w:lvl w:ilvl="8" w:tplc="0409001B">
      <w:start w:val="1"/>
      <w:numFmt w:val="lowerRoman"/>
      <w:lvlText w:val="%9."/>
      <w:lvlJc w:val="right"/>
      <w:pPr>
        <w:tabs>
          <w:tab w:val="num" w:pos="7110"/>
        </w:tabs>
        <w:ind w:left="7110" w:hanging="180"/>
      </w:pPr>
    </w:lvl>
  </w:abstractNum>
  <w:abstractNum w:abstractNumId="40">
    <w:nsid w:val="73B531C3"/>
    <w:multiLevelType w:val="multilevel"/>
    <w:tmpl w:val="F2F086F2"/>
    <w:lvl w:ilvl="0">
      <w:start w:val="20"/>
      <w:numFmt w:val="none"/>
      <w:lvlText w:val="33."/>
      <w:lvlJc w:val="left"/>
      <w:pPr>
        <w:tabs>
          <w:tab w:val="num" w:pos="1368"/>
        </w:tabs>
        <w:ind w:left="1368" w:hanging="576"/>
      </w:pPr>
      <w:rPr>
        <w:rFonts w:hint="default"/>
      </w:rPr>
    </w:lvl>
    <w:lvl w:ilvl="1">
      <w:start w:val="7"/>
      <w:numFmt w:val="none"/>
      <w:lvlText w:val="33.1"/>
      <w:lvlJc w:val="left"/>
      <w:pPr>
        <w:tabs>
          <w:tab w:val="num" w:pos="1440"/>
        </w:tabs>
        <w:ind w:left="1440" w:hanging="648"/>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41">
    <w:nsid w:val="762651A9"/>
    <w:multiLevelType w:val="multilevel"/>
    <w:tmpl w:val="32706F7E"/>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42">
    <w:nsid w:val="76B66D90"/>
    <w:multiLevelType w:val="hybridMultilevel"/>
    <w:tmpl w:val="E86AEFF8"/>
    <w:lvl w:ilvl="0" w:tplc="080A0015">
      <w:start w:val="1"/>
      <w:numFmt w:val="upperLetter"/>
      <w:lvlText w:val="%1."/>
      <w:lvlJc w:val="left"/>
      <w:pPr>
        <w:ind w:left="862" w:hanging="360"/>
      </w:pPr>
    </w:lvl>
    <w:lvl w:ilvl="1" w:tplc="080A0019">
      <w:start w:val="1"/>
      <w:numFmt w:val="lowerLetter"/>
      <w:lvlText w:val="%2."/>
      <w:lvlJc w:val="left"/>
      <w:pPr>
        <w:ind w:left="1582" w:hanging="360"/>
      </w:pPr>
    </w:lvl>
    <w:lvl w:ilvl="2" w:tplc="080A001B">
      <w:start w:val="1"/>
      <w:numFmt w:val="lowerRoman"/>
      <w:lvlText w:val="%3."/>
      <w:lvlJc w:val="right"/>
      <w:pPr>
        <w:ind w:left="2302" w:hanging="180"/>
      </w:pPr>
    </w:lvl>
    <w:lvl w:ilvl="3" w:tplc="080A000F">
      <w:start w:val="1"/>
      <w:numFmt w:val="decimal"/>
      <w:lvlText w:val="%4."/>
      <w:lvlJc w:val="left"/>
      <w:pPr>
        <w:ind w:left="3022" w:hanging="360"/>
      </w:pPr>
    </w:lvl>
    <w:lvl w:ilvl="4" w:tplc="080A0019">
      <w:start w:val="1"/>
      <w:numFmt w:val="lowerLetter"/>
      <w:lvlText w:val="%5."/>
      <w:lvlJc w:val="left"/>
      <w:pPr>
        <w:ind w:left="3742" w:hanging="360"/>
      </w:pPr>
    </w:lvl>
    <w:lvl w:ilvl="5" w:tplc="080A001B">
      <w:start w:val="1"/>
      <w:numFmt w:val="lowerRoman"/>
      <w:lvlText w:val="%6."/>
      <w:lvlJc w:val="right"/>
      <w:pPr>
        <w:ind w:left="4462" w:hanging="180"/>
      </w:pPr>
    </w:lvl>
    <w:lvl w:ilvl="6" w:tplc="080A000F">
      <w:start w:val="1"/>
      <w:numFmt w:val="decimal"/>
      <w:lvlText w:val="%7."/>
      <w:lvlJc w:val="left"/>
      <w:pPr>
        <w:ind w:left="5182" w:hanging="360"/>
      </w:pPr>
    </w:lvl>
    <w:lvl w:ilvl="7" w:tplc="080A0019">
      <w:start w:val="1"/>
      <w:numFmt w:val="lowerLetter"/>
      <w:lvlText w:val="%8."/>
      <w:lvlJc w:val="left"/>
      <w:pPr>
        <w:ind w:left="5902" w:hanging="360"/>
      </w:pPr>
    </w:lvl>
    <w:lvl w:ilvl="8" w:tplc="080A001B">
      <w:start w:val="1"/>
      <w:numFmt w:val="lowerRoman"/>
      <w:lvlText w:val="%9."/>
      <w:lvlJc w:val="right"/>
      <w:pPr>
        <w:ind w:left="6622" w:hanging="180"/>
      </w:pPr>
    </w:lvl>
  </w:abstractNum>
  <w:abstractNum w:abstractNumId="43">
    <w:nsid w:val="79AA3C2F"/>
    <w:multiLevelType w:val="hybridMultilevel"/>
    <w:tmpl w:val="2620FB7A"/>
    <w:lvl w:ilvl="0" w:tplc="080A0001">
      <w:start w:val="1"/>
      <w:numFmt w:val="bullet"/>
      <w:lvlText w:val=""/>
      <w:lvlJc w:val="left"/>
      <w:pPr>
        <w:ind w:left="1080" w:hanging="360"/>
      </w:pPr>
      <w:rPr>
        <w:rFonts w:ascii="Symbol" w:hAnsi="Symbol" w:cs="Symbol" w:hint="default"/>
      </w:rPr>
    </w:lvl>
    <w:lvl w:ilvl="1" w:tplc="080A0003">
      <w:start w:val="1"/>
      <w:numFmt w:val="bullet"/>
      <w:lvlText w:val="o"/>
      <w:lvlJc w:val="left"/>
      <w:pPr>
        <w:ind w:left="1800" w:hanging="360"/>
      </w:pPr>
      <w:rPr>
        <w:rFonts w:ascii="Courier New" w:hAnsi="Courier New" w:cs="Courier New" w:hint="default"/>
      </w:rPr>
    </w:lvl>
    <w:lvl w:ilvl="2" w:tplc="080A0005">
      <w:start w:val="1"/>
      <w:numFmt w:val="bullet"/>
      <w:lvlText w:val=""/>
      <w:lvlJc w:val="left"/>
      <w:pPr>
        <w:ind w:left="2520" w:hanging="360"/>
      </w:pPr>
      <w:rPr>
        <w:rFonts w:ascii="Wingdings" w:hAnsi="Wingdings" w:cs="Wingdings" w:hint="default"/>
      </w:rPr>
    </w:lvl>
    <w:lvl w:ilvl="3" w:tplc="080A0001">
      <w:start w:val="1"/>
      <w:numFmt w:val="bullet"/>
      <w:lvlText w:val=""/>
      <w:lvlJc w:val="left"/>
      <w:pPr>
        <w:ind w:left="3240" w:hanging="360"/>
      </w:pPr>
      <w:rPr>
        <w:rFonts w:ascii="Symbol" w:hAnsi="Symbol" w:cs="Symbol" w:hint="default"/>
      </w:rPr>
    </w:lvl>
    <w:lvl w:ilvl="4" w:tplc="080A0003">
      <w:start w:val="1"/>
      <w:numFmt w:val="bullet"/>
      <w:lvlText w:val="o"/>
      <w:lvlJc w:val="left"/>
      <w:pPr>
        <w:ind w:left="3960" w:hanging="360"/>
      </w:pPr>
      <w:rPr>
        <w:rFonts w:ascii="Courier New" w:hAnsi="Courier New" w:cs="Courier New" w:hint="default"/>
      </w:rPr>
    </w:lvl>
    <w:lvl w:ilvl="5" w:tplc="080A0005">
      <w:start w:val="1"/>
      <w:numFmt w:val="bullet"/>
      <w:lvlText w:val=""/>
      <w:lvlJc w:val="left"/>
      <w:pPr>
        <w:ind w:left="4680" w:hanging="360"/>
      </w:pPr>
      <w:rPr>
        <w:rFonts w:ascii="Wingdings" w:hAnsi="Wingdings" w:cs="Wingdings" w:hint="default"/>
      </w:rPr>
    </w:lvl>
    <w:lvl w:ilvl="6" w:tplc="080A0001">
      <w:start w:val="1"/>
      <w:numFmt w:val="bullet"/>
      <w:lvlText w:val=""/>
      <w:lvlJc w:val="left"/>
      <w:pPr>
        <w:ind w:left="5400" w:hanging="360"/>
      </w:pPr>
      <w:rPr>
        <w:rFonts w:ascii="Symbol" w:hAnsi="Symbol" w:cs="Symbol" w:hint="default"/>
      </w:rPr>
    </w:lvl>
    <w:lvl w:ilvl="7" w:tplc="080A0003">
      <w:start w:val="1"/>
      <w:numFmt w:val="bullet"/>
      <w:lvlText w:val="o"/>
      <w:lvlJc w:val="left"/>
      <w:pPr>
        <w:ind w:left="6120" w:hanging="360"/>
      </w:pPr>
      <w:rPr>
        <w:rFonts w:ascii="Courier New" w:hAnsi="Courier New" w:cs="Courier New" w:hint="default"/>
      </w:rPr>
    </w:lvl>
    <w:lvl w:ilvl="8" w:tplc="080A0005">
      <w:start w:val="1"/>
      <w:numFmt w:val="bullet"/>
      <w:lvlText w:val=""/>
      <w:lvlJc w:val="left"/>
      <w:pPr>
        <w:ind w:left="6840" w:hanging="360"/>
      </w:pPr>
      <w:rPr>
        <w:rFonts w:ascii="Wingdings" w:hAnsi="Wingdings" w:cs="Wingdings" w:hint="default"/>
      </w:rPr>
    </w:lvl>
  </w:abstractNum>
  <w:num w:numId="1">
    <w:abstractNumId w:val="12"/>
  </w:num>
  <w:num w:numId="2">
    <w:abstractNumId w:val="19"/>
  </w:num>
  <w:num w:numId="3">
    <w:abstractNumId w:val="35"/>
  </w:num>
  <w:num w:numId="4">
    <w:abstractNumId w:val="20"/>
  </w:num>
  <w:num w:numId="5">
    <w:abstractNumId w:val="41"/>
  </w:num>
  <w:num w:numId="6">
    <w:abstractNumId w:val="23"/>
  </w:num>
  <w:num w:numId="7">
    <w:abstractNumId w:val="13"/>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1."/>
        <w:lvlJc w:val="left"/>
        <w:pPr>
          <w:tabs>
            <w:tab w:val="num" w:pos="1368"/>
          </w:tabs>
          <w:ind w:left="1368" w:hanging="576"/>
        </w:pPr>
        <w:rPr>
          <w:rFonts w:hint="default"/>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8">
    <w:abstractNumId w:val="13"/>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2."/>
        <w:lvlJc w:val="left"/>
        <w:pPr>
          <w:tabs>
            <w:tab w:val="num" w:pos="1368"/>
          </w:tabs>
          <w:ind w:left="1368" w:hanging="576"/>
        </w:pPr>
        <w:rPr>
          <w:rFonts w:hint="default"/>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9">
    <w:abstractNumId w:val="13"/>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3."/>
        <w:lvlJc w:val="left"/>
        <w:pPr>
          <w:tabs>
            <w:tab w:val="num" w:pos="1368"/>
          </w:tabs>
          <w:ind w:left="1368" w:hanging="576"/>
        </w:pPr>
        <w:rPr>
          <w:rFonts w:hint="default"/>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0">
    <w:abstractNumId w:val="3"/>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1"/>
        <w:lvlJc w:val="left"/>
        <w:pPr>
          <w:tabs>
            <w:tab w:val="num" w:pos="1368"/>
          </w:tabs>
          <w:ind w:left="1368" w:hanging="648"/>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1">
    <w:abstractNumId w:val="33"/>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6.1."/>
        <w:lvlJc w:val="left"/>
        <w:pPr>
          <w:tabs>
            <w:tab w:val="num" w:pos="1368"/>
          </w:tabs>
          <w:ind w:left="1368" w:hanging="576"/>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2">
    <w:abstractNumId w:val="22"/>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13">
    <w:abstractNumId w:val="17"/>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7.%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4">
    <w:abstractNumId w:val="31"/>
  </w:num>
  <w:num w:numId="15">
    <w:abstractNumId w:val="40"/>
  </w:num>
  <w:num w:numId="16">
    <w:abstractNumId w:val="40"/>
    <w:lvlOverride w:ilvl="0">
      <w:lvl w:ilvl="0">
        <w:start w:val="20"/>
        <w:numFmt w:val="none"/>
        <w:lvlText w:val="34.1"/>
        <w:lvlJc w:val="left"/>
        <w:pPr>
          <w:tabs>
            <w:tab w:val="num" w:pos="1368"/>
          </w:tabs>
          <w:ind w:left="1368" w:hanging="576"/>
        </w:pPr>
        <w:rPr>
          <w:rFonts w:hint="default"/>
        </w:rPr>
      </w:lvl>
    </w:lvlOverride>
    <w:lvlOverride w:ilvl="1">
      <w:lvl w:ilvl="1">
        <w:start w:val="7"/>
        <w:numFmt w:val="none"/>
        <w:lvlText w:val="33.1"/>
        <w:lvlJc w:val="left"/>
        <w:pPr>
          <w:tabs>
            <w:tab w:val="num" w:pos="1440"/>
          </w:tabs>
          <w:ind w:left="1440" w:hanging="648"/>
        </w:pPr>
        <w:rPr>
          <w:rFonts w:hint="default"/>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17">
    <w:abstractNumId w:val="33"/>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12.1."/>
        <w:lvlJc w:val="left"/>
        <w:pPr>
          <w:tabs>
            <w:tab w:val="num" w:pos="1368"/>
          </w:tabs>
          <w:ind w:left="1368" w:hanging="576"/>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8">
    <w:abstractNumId w:val="8"/>
  </w:num>
  <w:num w:numId="19">
    <w:abstractNumId w:val="11"/>
  </w:num>
  <w:num w:numId="20">
    <w:abstractNumId w:val="39"/>
  </w:num>
  <w:num w:numId="21">
    <w:abstractNumId w:val="24"/>
  </w:num>
  <w:num w:numId="22">
    <w:abstractNumId w:val="15"/>
  </w:num>
  <w:num w:numId="23">
    <w:abstractNumId w:val="28"/>
  </w:num>
  <w:num w:numId="24">
    <w:abstractNumId w:val="18"/>
  </w:num>
  <w:num w:numId="25">
    <w:abstractNumId w:val="29"/>
  </w:num>
  <w:num w:numId="26">
    <w:abstractNumId w:val="31"/>
    <w:lvlOverride w:ilvl="0">
      <w:lvl w:ilvl="0">
        <w:start w:val="20"/>
        <w:numFmt w:val="none"/>
        <w:lvlText w:val="30.1"/>
        <w:lvlJc w:val="left"/>
        <w:pPr>
          <w:tabs>
            <w:tab w:val="num" w:pos="1368"/>
          </w:tabs>
          <w:ind w:left="1368" w:hanging="576"/>
        </w:pPr>
        <w:rPr>
          <w:rFonts w:hint="default"/>
        </w:rPr>
      </w:lvl>
    </w:lvlOverride>
    <w:lvlOverride w:ilvl="1">
      <w:lvl w:ilvl="1">
        <w:start w:val="7"/>
        <w:numFmt w:val="none"/>
        <w:lvlText w:val="25.3"/>
        <w:lvlJc w:val="left"/>
        <w:pPr>
          <w:tabs>
            <w:tab w:val="num" w:pos="1440"/>
          </w:tabs>
          <w:ind w:left="1440" w:hanging="720"/>
        </w:pPr>
        <w:rPr>
          <w:rFonts w:hint="default"/>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27">
    <w:abstractNumId w:val="26"/>
  </w:num>
  <w:num w:numId="28">
    <w:abstractNumId w:val="37"/>
  </w:num>
  <w:num w:numId="29">
    <w:abstractNumId w:val="34"/>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1.%2."/>
        <w:lvlJc w:val="left"/>
        <w:pPr>
          <w:tabs>
            <w:tab w:val="num" w:pos="1440"/>
          </w:tabs>
          <w:ind w:left="1440" w:hanging="720"/>
        </w:pPr>
        <w:rPr>
          <w:rFonts w:hint="default"/>
          <w:b w:val="0"/>
          <w:bCs w:val="0"/>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30">
    <w:abstractNumId w:val="34"/>
    <w:lvlOverride w:ilvl="0">
      <w:lvl w:ilvl="0">
        <w:start w:val="32"/>
        <w:numFmt w:val="decimal"/>
        <w:lvlText w:val="%1."/>
        <w:lvlJc w:val="left"/>
        <w:pPr>
          <w:tabs>
            <w:tab w:val="num" w:pos="360"/>
          </w:tabs>
          <w:ind w:left="360" w:hanging="360"/>
        </w:pPr>
        <w:rPr>
          <w:rFonts w:hint="default"/>
        </w:rPr>
      </w:lvl>
    </w:lvlOverride>
    <w:lvlOverride w:ilvl="1">
      <w:lvl w:ilvl="1">
        <w:start w:val="1"/>
        <w:numFmt w:val="none"/>
        <w:lvlText w:val="31.2"/>
        <w:lvlJc w:val="left"/>
        <w:pPr>
          <w:tabs>
            <w:tab w:val="num" w:pos="1530"/>
          </w:tabs>
          <w:ind w:left="153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31">
    <w:abstractNumId w:val="0"/>
  </w:num>
  <w:num w:numId="32">
    <w:abstractNumId w:val="38"/>
  </w:num>
  <w:num w:numId="33">
    <w:abstractNumId w:val="10"/>
  </w:num>
  <w:num w:numId="34">
    <w:abstractNumId w:val="14"/>
  </w:num>
  <w:num w:numId="35">
    <w:abstractNumId w:val="30"/>
  </w:num>
  <w:num w:numId="36">
    <w:abstractNumId w:val="4"/>
  </w:num>
  <w:num w:numId="37">
    <w:abstractNumId w:val="5"/>
  </w:num>
  <w:num w:numId="38">
    <w:abstractNumId w:val="6"/>
  </w:num>
  <w:num w:numId="39">
    <w:abstractNumId w:val="1"/>
  </w:num>
  <w:num w:numId="40">
    <w:abstractNumId w:val="27"/>
  </w:num>
  <w:num w:numId="41">
    <w:abstractNumId w:val="9"/>
  </w:num>
  <w:num w:numId="42">
    <w:abstractNumId w:val="21"/>
  </w:num>
  <w:num w:numId="43">
    <w:abstractNumId w:val="36"/>
  </w:num>
  <w:num w:numId="44">
    <w:abstractNumId w:val="16"/>
  </w:num>
  <w:num w:numId="45">
    <w:abstractNumId w:val="7"/>
  </w:num>
  <w:num w:numId="46">
    <w:abstractNumId w:val="43"/>
  </w:num>
  <w:num w:numId="47">
    <w:abstractNumId w:val="32"/>
  </w:num>
  <w:num w:numId="48">
    <w:abstractNumId w:val="25"/>
  </w:num>
  <w:num w:numId="49">
    <w:abstractNumId w:val="2"/>
  </w:num>
  <w:num w:numId="50">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intFractionalCharacterWidth/>
  <w:embedSystemFonts/>
  <w:proofState w:spelling="clean" w:grammar="clean"/>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1538"/>
    <w:rsid w:val="00003BE8"/>
    <w:rsid w:val="00004001"/>
    <w:rsid w:val="00005358"/>
    <w:rsid w:val="00007E66"/>
    <w:rsid w:val="0001162B"/>
    <w:rsid w:val="0001473B"/>
    <w:rsid w:val="00023480"/>
    <w:rsid w:val="00024D94"/>
    <w:rsid w:val="00025320"/>
    <w:rsid w:val="000279F2"/>
    <w:rsid w:val="00032402"/>
    <w:rsid w:val="00034C99"/>
    <w:rsid w:val="00037360"/>
    <w:rsid w:val="0003745F"/>
    <w:rsid w:val="00041D5B"/>
    <w:rsid w:val="000435FE"/>
    <w:rsid w:val="00045BDC"/>
    <w:rsid w:val="000460CF"/>
    <w:rsid w:val="00061C76"/>
    <w:rsid w:val="000620B9"/>
    <w:rsid w:val="00062341"/>
    <w:rsid w:val="00063253"/>
    <w:rsid w:val="00065F45"/>
    <w:rsid w:val="0007185A"/>
    <w:rsid w:val="000719E6"/>
    <w:rsid w:val="00073F2C"/>
    <w:rsid w:val="00082096"/>
    <w:rsid w:val="0008264E"/>
    <w:rsid w:val="00084968"/>
    <w:rsid w:val="000948DD"/>
    <w:rsid w:val="00096F2D"/>
    <w:rsid w:val="000A5ACC"/>
    <w:rsid w:val="000B3C0D"/>
    <w:rsid w:val="000B4D97"/>
    <w:rsid w:val="000B656E"/>
    <w:rsid w:val="000C1883"/>
    <w:rsid w:val="000E2452"/>
    <w:rsid w:val="000E351E"/>
    <w:rsid w:val="000F139E"/>
    <w:rsid w:val="000F530B"/>
    <w:rsid w:val="00101441"/>
    <w:rsid w:val="00102B35"/>
    <w:rsid w:val="001073DF"/>
    <w:rsid w:val="00111DC4"/>
    <w:rsid w:val="00117A5B"/>
    <w:rsid w:val="00122C0F"/>
    <w:rsid w:val="001258FB"/>
    <w:rsid w:val="00127839"/>
    <w:rsid w:val="00127E90"/>
    <w:rsid w:val="001300BF"/>
    <w:rsid w:val="0013085E"/>
    <w:rsid w:val="001309F5"/>
    <w:rsid w:val="0013586F"/>
    <w:rsid w:val="00135DF3"/>
    <w:rsid w:val="001361B2"/>
    <w:rsid w:val="00136393"/>
    <w:rsid w:val="001374BB"/>
    <w:rsid w:val="001400EC"/>
    <w:rsid w:val="001405CC"/>
    <w:rsid w:val="00143FA2"/>
    <w:rsid w:val="00146547"/>
    <w:rsid w:val="00150CB8"/>
    <w:rsid w:val="00153A50"/>
    <w:rsid w:val="001577B1"/>
    <w:rsid w:val="00157A3A"/>
    <w:rsid w:val="00161646"/>
    <w:rsid w:val="00161749"/>
    <w:rsid w:val="001663AF"/>
    <w:rsid w:val="001679AF"/>
    <w:rsid w:val="00180C88"/>
    <w:rsid w:val="001819D4"/>
    <w:rsid w:val="0018374F"/>
    <w:rsid w:val="00184022"/>
    <w:rsid w:val="001854CF"/>
    <w:rsid w:val="0018704E"/>
    <w:rsid w:val="001929B7"/>
    <w:rsid w:val="00195C2E"/>
    <w:rsid w:val="00195C47"/>
    <w:rsid w:val="001A0A3C"/>
    <w:rsid w:val="001A1C1F"/>
    <w:rsid w:val="001A26B0"/>
    <w:rsid w:val="001A3F13"/>
    <w:rsid w:val="001A466A"/>
    <w:rsid w:val="001A4D0E"/>
    <w:rsid w:val="001A5833"/>
    <w:rsid w:val="001B7225"/>
    <w:rsid w:val="001C3913"/>
    <w:rsid w:val="001C76C4"/>
    <w:rsid w:val="001D288B"/>
    <w:rsid w:val="001D3E43"/>
    <w:rsid w:val="001D3ECD"/>
    <w:rsid w:val="001E1AF6"/>
    <w:rsid w:val="001E36C0"/>
    <w:rsid w:val="001E49D5"/>
    <w:rsid w:val="001F6C2D"/>
    <w:rsid w:val="00200FE8"/>
    <w:rsid w:val="00210818"/>
    <w:rsid w:val="0021383A"/>
    <w:rsid w:val="00223AD7"/>
    <w:rsid w:val="00230BF9"/>
    <w:rsid w:val="00232CFD"/>
    <w:rsid w:val="0023563D"/>
    <w:rsid w:val="002368CA"/>
    <w:rsid w:val="002403A1"/>
    <w:rsid w:val="00242996"/>
    <w:rsid w:val="00244386"/>
    <w:rsid w:val="00246BDC"/>
    <w:rsid w:val="00251D57"/>
    <w:rsid w:val="00255EE7"/>
    <w:rsid w:val="00257D6A"/>
    <w:rsid w:val="00272EC7"/>
    <w:rsid w:val="00273726"/>
    <w:rsid w:val="002825B3"/>
    <w:rsid w:val="00283CB9"/>
    <w:rsid w:val="0028504F"/>
    <w:rsid w:val="00285F9C"/>
    <w:rsid w:val="0029657B"/>
    <w:rsid w:val="002A4A2D"/>
    <w:rsid w:val="002B3073"/>
    <w:rsid w:val="002B3600"/>
    <w:rsid w:val="002B3DF4"/>
    <w:rsid w:val="002C13C0"/>
    <w:rsid w:val="002C2EF3"/>
    <w:rsid w:val="002D339E"/>
    <w:rsid w:val="002D36B5"/>
    <w:rsid w:val="002D71DC"/>
    <w:rsid w:val="002D7F21"/>
    <w:rsid w:val="002E1C7F"/>
    <w:rsid w:val="002E260C"/>
    <w:rsid w:val="002E2D3C"/>
    <w:rsid w:val="002E7717"/>
    <w:rsid w:val="002F4E72"/>
    <w:rsid w:val="003008D2"/>
    <w:rsid w:val="00301FAB"/>
    <w:rsid w:val="003041C1"/>
    <w:rsid w:val="003045F3"/>
    <w:rsid w:val="00305352"/>
    <w:rsid w:val="00305E7A"/>
    <w:rsid w:val="003101F5"/>
    <w:rsid w:val="00317F36"/>
    <w:rsid w:val="00321F83"/>
    <w:rsid w:val="00324C05"/>
    <w:rsid w:val="00327335"/>
    <w:rsid w:val="00327E83"/>
    <w:rsid w:val="00330FAD"/>
    <w:rsid w:val="0033203D"/>
    <w:rsid w:val="00343B6E"/>
    <w:rsid w:val="0034402F"/>
    <w:rsid w:val="00346182"/>
    <w:rsid w:val="00347F67"/>
    <w:rsid w:val="0035069F"/>
    <w:rsid w:val="00351E5C"/>
    <w:rsid w:val="00352147"/>
    <w:rsid w:val="00352FF0"/>
    <w:rsid w:val="00360851"/>
    <w:rsid w:val="00363DB7"/>
    <w:rsid w:val="0036458D"/>
    <w:rsid w:val="00365585"/>
    <w:rsid w:val="00367897"/>
    <w:rsid w:val="00371049"/>
    <w:rsid w:val="00371BF6"/>
    <w:rsid w:val="003726CF"/>
    <w:rsid w:val="00373D19"/>
    <w:rsid w:val="00383B9A"/>
    <w:rsid w:val="0038428C"/>
    <w:rsid w:val="00385F93"/>
    <w:rsid w:val="0038607D"/>
    <w:rsid w:val="0039354C"/>
    <w:rsid w:val="00394508"/>
    <w:rsid w:val="0039464F"/>
    <w:rsid w:val="003A0156"/>
    <w:rsid w:val="003A35A7"/>
    <w:rsid w:val="003A4A90"/>
    <w:rsid w:val="003A4F71"/>
    <w:rsid w:val="003A6889"/>
    <w:rsid w:val="003A68C8"/>
    <w:rsid w:val="003B0EA7"/>
    <w:rsid w:val="003B0EAD"/>
    <w:rsid w:val="003B1126"/>
    <w:rsid w:val="003B44E0"/>
    <w:rsid w:val="003B4650"/>
    <w:rsid w:val="003B7D55"/>
    <w:rsid w:val="003C1553"/>
    <w:rsid w:val="003C30FF"/>
    <w:rsid w:val="003C4F9E"/>
    <w:rsid w:val="003E15C2"/>
    <w:rsid w:val="003E3BA3"/>
    <w:rsid w:val="003E5854"/>
    <w:rsid w:val="003E61D5"/>
    <w:rsid w:val="003F09F4"/>
    <w:rsid w:val="003F0C53"/>
    <w:rsid w:val="003F3CA6"/>
    <w:rsid w:val="00400371"/>
    <w:rsid w:val="00400529"/>
    <w:rsid w:val="0040377F"/>
    <w:rsid w:val="00403F0E"/>
    <w:rsid w:val="00404008"/>
    <w:rsid w:val="004046FB"/>
    <w:rsid w:val="00405FD6"/>
    <w:rsid w:val="00407307"/>
    <w:rsid w:val="00412D9A"/>
    <w:rsid w:val="00412EDE"/>
    <w:rsid w:val="00415E31"/>
    <w:rsid w:val="00417923"/>
    <w:rsid w:val="0042012D"/>
    <w:rsid w:val="00423A67"/>
    <w:rsid w:val="004241F2"/>
    <w:rsid w:val="00430A3B"/>
    <w:rsid w:val="004401D9"/>
    <w:rsid w:val="00440F05"/>
    <w:rsid w:val="0044738D"/>
    <w:rsid w:val="00460EEC"/>
    <w:rsid w:val="00463A7D"/>
    <w:rsid w:val="0046415E"/>
    <w:rsid w:val="00465B45"/>
    <w:rsid w:val="00465BE0"/>
    <w:rsid w:val="0046610E"/>
    <w:rsid w:val="004661FE"/>
    <w:rsid w:val="00466986"/>
    <w:rsid w:val="004764B2"/>
    <w:rsid w:val="004827AD"/>
    <w:rsid w:val="00483F01"/>
    <w:rsid w:val="00496316"/>
    <w:rsid w:val="004A016B"/>
    <w:rsid w:val="004A2EBE"/>
    <w:rsid w:val="004A3534"/>
    <w:rsid w:val="004B1318"/>
    <w:rsid w:val="004B15BF"/>
    <w:rsid w:val="004B333E"/>
    <w:rsid w:val="004B6202"/>
    <w:rsid w:val="004C1F27"/>
    <w:rsid w:val="004D53D1"/>
    <w:rsid w:val="004D6130"/>
    <w:rsid w:val="004E11D0"/>
    <w:rsid w:val="004E17FC"/>
    <w:rsid w:val="004E360C"/>
    <w:rsid w:val="004E64A0"/>
    <w:rsid w:val="004E6A2A"/>
    <w:rsid w:val="004F083A"/>
    <w:rsid w:val="004F24FA"/>
    <w:rsid w:val="004F6326"/>
    <w:rsid w:val="004F6BFC"/>
    <w:rsid w:val="00500DE1"/>
    <w:rsid w:val="00503A8E"/>
    <w:rsid w:val="00505D1C"/>
    <w:rsid w:val="00510886"/>
    <w:rsid w:val="005149D9"/>
    <w:rsid w:val="005160A0"/>
    <w:rsid w:val="00516693"/>
    <w:rsid w:val="005206DF"/>
    <w:rsid w:val="00521637"/>
    <w:rsid w:val="005231E0"/>
    <w:rsid w:val="00523559"/>
    <w:rsid w:val="00526E4C"/>
    <w:rsid w:val="005302FF"/>
    <w:rsid w:val="00532B25"/>
    <w:rsid w:val="00532BBB"/>
    <w:rsid w:val="00535471"/>
    <w:rsid w:val="0054185E"/>
    <w:rsid w:val="00545006"/>
    <w:rsid w:val="0054648A"/>
    <w:rsid w:val="00550FD4"/>
    <w:rsid w:val="0055240E"/>
    <w:rsid w:val="00552B83"/>
    <w:rsid w:val="00562FE4"/>
    <w:rsid w:val="00565200"/>
    <w:rsid w:val="005747B2"/>
    <w:rsid w:val="00580354"/>
    <w:rsid w:val="00581F6A"/>
    <w:rsid w:val="00591714"/>
    <w:rsid w:val="00594D52"/>
    <w:rsid w:val="005A3172"/>
    <w:rsid w:val="005A44EA"/>
    <w:rsid w:val="005A7F88"/>
    <w:rsid w:val="005B2916"/>
    <w:rsid w:val="005B2E65"/>
    <w:rsid w:val="005B6AEF"/>
    <w:rsid w:val="005C0DE1"/>
    <w:rsid w:val="005C2059"/>
    <w:rsid w:val="005C2A7B"/>
    <w:rsid w:val="005C30E3"/>
    <w:rsid w:val="005C3DF5"/>
    <w:rsid w:val="005C3F5D"/>
    <w:rsid w:val="005C4A84"/>
    <w:rsid w:val="005D038A"/>
    <w:rsid w:val="005D09F8"/>
    <w:rsid w:val="005D1E23"/>
    <w:rsid w:val="005D3835"/>
    <w:rsid w:val="005D5465"/>
    <w:rsid w:val="005D61B9"/>
    <w:rsid w:val="005D76B5"/>
    <w:rsid w:val="005E0250"/>
    <w:rsid w:val="005E17F8"/>
    <w:rsid w:val="005E76C2"/>
    <w:rsid w:val="005E76E2"/>
    <w:rsid w:val="005F076B"/>
    <w:rsid w:val="005F0CB6"/>
    <w:rsid w:val="005F2D0A"/>
    <w:rsid w:val="005F33EE"/>
    <w:rsid w:val="005F742D"/>
    <w:rsid w:val="006019D3"/>
    <w:rsid w:val="006049AB"/>
    <w:rsid w:val="0060674D"/>
    <w:rsid w:val="00607B91"/>
    <w:rsid w:val="00611761"/>
    <w:rsid w:val="00611985"/>
    <w:rsid w:val="006121AE"/>
    <w:rsid w:val="006149B9"/>
    <w:rsid w:val="00615890"/>
    <w:rsid w:val="006207C3"/>
    <w:rsid w:val="00621757"/>
    <w:rsid w:val="00623286"/>
    <w:rsid w:val="00624505"/>
    <w:rsid w:val="00626768"/>
    <w:rsid w:val="006330F5"/>
    <w:rsid w:val="00635CE7"/>
    <w:rsid w:val="00637ACD"/>
    <w:rsid w:val="00640FBD"/>
    <w:rsid w:val="006441D4"/>
    <w:rsid w:val="00652166"/>
    <w:rsid w:val="00652DF9"/>
    <w:rsid w:val="00654277"/>
    <w:rsid w:val="00654B87"/>
    <w:rsid w:val="00654FA9"/>
    <w:rsid w:val="00654FBE"/>
    <w:rsid w:val="00663E7C"/>
    <w:rsid w:val="0066751C"/>
    <w:rsid w:val="0067063B"/>
    <w:rsid w:val="0067471A"/>
    <w:rsid w:val="006773E1"/>
    <w:rsid w:val="00680D87"/>
    <w:rsid w:val="00691141"/>
    <w:rsid w:val="00692348"/>
    <w:rsid w:val="00692A27"/>
    <w:rsid w:val="006942DB"/>
    <w:rsid w:val="006A28B7"/>
    <w:rsid w:val="006A73A1"/>
    <w:rsid w:val="006A7881"/>
    <w:rsid w:val="006B246B"/>
    <w:rsid w:val="006B5DCB"/>
    <w:rsid w:val="006C1468"/>
    <w:rsid w:val="006C3514"/>
    <w:rsid w:val="006C454E"/>
    <w:rsid w:val="006C7520"/>
    <w:rsid w:val="006D3040"/>
    <w:rsid w:val="006D32D8"/>
    <w:rsid w:val="006E52B1"/>
    <w:rsid w:val="006E654E"/>
    <w:rsid w:val="006E6DCE"/>
    <w:rsid w:val="006F345D"/>
    <w:rsid w:val="006F3893"/>
    <w:rsid w:val="006F3D38"/>
    <w:rsid w:val="006F6ACC"/>
    <w:rsid w:val="00701DF5"/>
    <w:rsid w:val="00702754"/>
    <w:rsid w:val="007040C3"/>
    <w:rsid w:val="00704460"/>
    <w:rsid w:val="00705923"/>
    <w:rsid w:val="00710E35"/>
    <w:rsid w:val="007123D2"/>
    <w:rsid w:val="0071282A"/>
    <w:rsid w:val="00712AAC"/>
    <w:rsid w:val="00712B97"/>
    <w:rsid w:val="00717574"/>
    <w:rsid w:val="007179C7"/>
    <w:rsid w:val="00720861"/>
    <w:rsid w:val="007227BE"/>
    <w:rsid w:val="00725E75"/>
    <w:rsid w:val="0072752D"/>
    <w:rsid w:val="007314D1"/>
    <w:rsid w:val="00734B37"/>
    <w:rsid w:val="00735DD4"/>
    <w:rsid w:val="00737C1F"/>
    <w:rsid w:val="00741E48"/>
    <w:rsid w:val="00747CE6"/>
    <w:rsid w:val="00750966"/>
    <w:rsid w:val="00755BC8"/>
    <w:rsid w:val="00760BE7"/>
    <w:rsid w:val="00760C6A"/>
    <w:rsid w:val="007627EE"/>
    <w:rsid w:val="007639CF"/>
    <w:rsid w:val="00764F00"/>
    <w:rsid w:val="00765770"/>
    <w:rsid w:val="00767262"/>
    <w:rsid w:val="00773BC1"/>
    <w:rsid w:val="00782A97"/>
    <w:rsid w:val="00787075"/>
    <w:rsid w:val="00787A83"/>
    <w:rsid w:val="00787E18"/>
    <w:rsid w:val="00792901"/>
    <w:rsid w:val="007A3639"/>
    <w:rsid w:val="007A4EB2"/>
    <w:rsid w:val="007A717C"/>
    <w:rsid w:val="007B5A50"/>
    <w:rsid w:val="007B70EF"/>
    <w:rsid w:val="007C06F1"/>
    <w:rsid w:val="007C3BA4"/>
    <w:rsid w:val="007C3F0B"/>
    <w:rsid w:val="007C7730"/>
    <w:rsid w:val="007D1966"/>
    <w:rsid w:val="007D6C27"/>
    <w:rsid w:val="007E4481"/>
    <w:rsid w:val="007E4F13"/>
    <w:rsid w:val="007E714E"/>
    <w:rsid w:val="007F16DD"/>
    <w:rsid w:val="007F1D86"/>
    <w:rsid w:val="007F6202"/>
    <w:rsid w:val="007F7699"/>
    <w:rsid w:val="008007AC"/>
    <w:rsid w:val="00802E9D"/>
    <w:rsid w:val="00803F2B"/>
    <w:rsid w:val="008068B9"/>
    <w:rsid w:val="00807F13"/>
    <w:rsid w:val="00810A76"/>
    <w:rsid w:val="00812795"/>
    <w:rsid w:val="00813E8A"/>
    <w:rsid w:val="008151CC"/>
    <w:rsid w:val="008163C8"/>
    <w:rsid w:val="00817869"/>
    <w:rsid w:val="0082148D"/>
    <w:rsid w:val="00823727"/>
    <w:rsid w:val="00823866"/>
    <w:rsid w:val="00823A44"/>
    <w:rsid w:val="00830CDF"/>
    <w:rsid w:val="00833425"/>
    <w:rsid w:val="0084111E"/>
    <w:rsid w:val="00842239"/>
    <w:rsid w:val="00842A9F"/>
    <w:rsid w:val="00843B48"/>
    <w:rsid w:val="00846C86"/>
    <w:rsid w:val="00853020"/>
    <w:rsid w:val="00854C0D"/>
    <w:rsid w:val="008556F2"/>
    <w:rsid w:val="008575ED"/>
    <w:rsid w:val="0086129C"/>
    <w:rsid w:val="008612B6"/>
    <w:rsid w:val="00861D31"/>
    <w:rsid w:val="008628BD"/>
    <w:rsid w:val="0086299A"/>
    <w:rsid w:val="00865042"/>
    <w:rsid w:val="00865CB7"/>
    <w:rsid w:val="008665FA"/>
    <w:rsid w:val="00867275"/>
    <w:rsid w:val="008709E0"/>
    <w:rsid w:val="0087123A"/>
    <w:rsid w:val="00876B13"/>
    <w:rsid w:val="008819BD"/>
    <w:rsid w:val="008855F4"/>
    <w:rsid w:val="00885E4D"/>
    <w:rsid w:val="0089112E"/>
    <w:rsid w:val="00894E8D"/>
    <w:rsid w:val="008A2F36"/>
    <w:rsid w:val="008A5958"/>
    <w:rsid w:val="008A6343"/>
    <w:rsid w:val="008B1605"/>
    <w:rsid w:val="008B6C60"/>
    <w:rsid w:val="008C0655"/>
    <w:rsid w:val="008C12B8"/>
    <w:rsid w:val="008C67B9"/>
    <w:rsid w:val="008C7872"/>
    <w:rsid w:val="008D0227"/>
    <w:rsid w:val="008D0BBC"/>
    <w:rsid w:val="008D33C4"/>
    <w:rsid w:val="008D43BA"/>
    <w:rsid w:val="008E2E41"/>
    <w:rsid w:val="008E414A"/>
    <w:rsid w:val="008E55DA"/>
    <w:rsid w:val="008E71CE"/>
    <w:rsid w:val="008F17A6"/>
    <w:rsid w:val="008F1FC4"/>
    <w:rsid w:val="008F2129"/>
    <w:rsid w:val="008F3F82"/>
    <w:rsid w:val="00904D0A"/>
    <w:rsid w:val="0090768D"/>
    <w:rsid w:val="009172AF"/>
    <w:rsid w:val="0092626C"/>
    <w:rsid w:val="00926659"/>
    <w:rsid w:val="00926A1F"/>
    <w:rsid w:val="00935866"/>
    <w:rsid w:val="00935D77"/>
    <w:rsid w:val="009376D8"/>
    <w:rsid w:val="0094014D"/>
    <w:rsid w:val="009408B7"/>
    <w:rsid w:val="00942695"/>
    <w:rsid w:val="00943D10"/>
    <w:rsid w:val="00950EB0"/>
    <w:rsid w:val="0095125C"/>
    <w:rsid w:val="009553D5"/>
    <w:rsid w:val="0095600F"/>
    <w:rsid w:val="00956018"/>
    <w:rsid w:val="00957D1B"/>
    <w:rsid w:val="00960EEE"/>
    <w:rsid w:val="0096480C"/>
    <w:rsid w:val="00965ACF"/>
    <w:rsid w:val="00967AA6"/>
    <w:rsid w:val="009719C9"/>
    <w:rsid w:val="00984B8D"/>
    <w:rsid w:val="00987D04"/>
    <w:rsid w:val="00990D7D"/>
    <w:rsid w:val="0099133B"/>
    <w:rsid w:val="009918BD"/>
    <w:rsid w:val="0099353E"/>
    <w:rsid w:val="009A077D"/>
    <w:rsid w:val="009A0C32"/>
    <w:rsid w:val="009A1038"/>
    <w:rsid w:val="009A474B"/>
    <w:rsid w:val="009A49B1"/>
    <w:rsid w:val="009B07E9"/>
    <w:rsid w:val="009B083A"/>
    <w:rsid w:val="009B08BE"/>
    <w:rsid w:val="009B2502"/>
    <w:rsid w:val="009C267E"/>
    <w:rsid w:val="009C655C"/>
    <w:rsid w:val="009C65EC"/>
    <w:rsid w:val="009D3B0B"/>
    <w:rsid w:val="009D5235"/>
    <w:rsid w:val="009D5AA1"/>
    <w:rsid w:val="009D7048"/>
    <w:rsid w:val="009D794A"/>
    <w:rsid w:val="009E09A0"/>
    <w:rsid w:val="009E10E1"/>
    <w:rsid w:val="009F1AA2"/>
    <w:rsid w:val="009F46B8"/>
    <w:rsid w:val="00A02D27"/>
    <w:rsid w:val="00A047D8"/>
    <w:rsid w:val="00A168E3"/>
    <w:rsid w:val="00A16A57"/>
    <w:rsid w:val="00A2346F"/>
    <w:rsid w:val="00A234DB"/>
    <w:rsid w:val="00A362D4"/>
    <w:rsid w:val="00A40C2F"/>
    <w:rsid w:val="00A41188"/>
    <w:rsid w:val="00A42CBA"/>
    <w:rsid w:val="00A43103"/>
    <w:rsid w:val="00A43F6A"/>
    <w:rsid w:val="00A44A08"/>
    <w:rsid w:val="00A473D4"/>
    <w:rsid w:val="00A53C39"/>
    <w:rsid w:val="00A53EBA"/>
    <w:rsid w:val="00A540A4"/>
    <w:rsid w:val="00A612CF"/>
    <w:rsid w:val="00A63D26"/>
    <w:rsid w:val="00A64C8A"/>
    <w:rsid w:val="00A66991"/>
    <w:rsid w:val="00A67EEC"/>
    <w:rsid w:val="00A7050D"/>
    <w:rsid w:val="00A70799"/>
    <w:rsid w:val="00A71352"/>
    <w:rsid w:val="00A719F9"/>
    <w:rsid w:val="00A73D11"/>
    <w:rsid w:val="00A73D8E"/>
    <w:rsid w:val="00A7428C"/>
    <w:rsid w:val="00A752CE"/>
    <w:rsid w:val="00A77CB5"/>
    <w:rsid w:val="00A77FD0"/>
    <w:rsid w:val="00A82CCC"/>
    <w:rsid w:val="00A91958"/>
    <w:rsid w:val="00A93A06"/>
    <w:rsid w:val="00A95801"/>
    <w:rsid w:val="00A959C9"/>
    <w:rsid w:val="00AA1524"/>
    <w:rsid w:val="00AA28A7"/>
    <w:rsid w:val="00AA4015"/>
    <w:rsid w:val="00AA54DA"/>
    <w:rsid w:val="00AB0777"/>
    <w:rsid w:val="00AB08BD"/>
    <w:rsid w:val="00AB3184"/>
    <w:rsid w:val="00AC4226"/>
    <w:rsid w:val="00AC6CB2"/>
    <w:rsid w:val="00AC6D62"/>
    <w:rsid w:val="00AD534C"/>
    <w:rsid w:val="00AE1097"/>
    <w:rsid w:val="00AE271E"/>
    <w:rsid w:val="00AE6513"/>
    <w:rsid w:val="00AE7355"/>
    <w:rsid w:val="00AF3851"/>
    <w:rsid w:val="00AF4659"/>
    <w:rsid w:val="00B0215E"/>
    <w:rsid w:val="00B05A73"/>
    <w:rsid w:val="00B0788B"/>
    <w:rsid w:val="00B14187"/>
    <w:rsid w:val="00B141D5"/>
    <w:rsid w:val="00B16D93"/>
    <w:rsid w:val="00B20655"/>
    <w:rsid w:val="00B243EB"/>
    <w:rsid w:val="00B254E2"/>
    <w:rsid w:val="00B259C0"/>
    <w:rsid w:val="00B25D4C"/>
    <w:rsid w:val="00B30B14"/>
    <w:rsid w:val="00B313DD"/>
    <w:rsid w:val="00B31E85"/>
    <w:rsid w:val="00B345BD"/>
    <w:rsid w:val="00B35D9F"/>
    <w:rsid w:val="00B36235"/>
    <w:rsid w:val="00B36781"/>
    <w:rsid w:val="00B37D14"/>
    <w:rsid w:val="00B40242"/>
    <w:rsid w:val="00B403B3"/>
    <w:rsid w:val="00B42F0A"/>
    <w:rsid w:val="00B47153"/>
    <w:rsid w:val="00B47546"/>
    <w:rsid w:val="00B554FB"/>
    <w:rsid w:val="00B61CFD"/>
    <w:rsid w:val="00B62620"/>
    <w:rsid w:val="00B63DDD"/>
    <w:rsid w:val="00B6694B"/>
    <w:rsid w:val="00B6750A"/>
    <w:rsid w:val="00B71C6B"/>
    <w:rsid w:val="00B734D9"/>
    <w:rsid w:val="00B7731A"/>
    <w:rsid w:val="00B82DFF"/>
    <w:rsid w:val="00B929EA"/>
    <w:rsid w:val="00BA00EA"/>
    <w:rsid w:val="00BA3400"/>
    <w:rsid w:val="00BA3673"/>
    <w:rsid w:val="00BA5602"/>
    <w:rsid w:val="00BA6124"/>
    <w:rsid w:val="00BB70C7"/>
    <w:rsid w:val="00BC07F0"/>
    <w:rsid w:val="00BC303D"/>
    <w:rsid w:val="00BC455A"/>
    <w:rsid w:val="00BC55DA"/>
    <w:rsid w:val="00BC75B2"/>
    <w:rsid w:val="00BD3186"/>
    <w:rsid w:val="00BD4C9A"/>
    <w:rsid w:val="00BE489F"/>
    <w:rsid w:val="00BF5786"/>
    <w:rsid w:val="00C00297"/>
    <w:rsid w:val="00C01354"/>
    <w:rsid w:val="00C036A8"/>
    <w:rsid w:val="00C03D39"/>
    <w:rsid w:val="00C06728"/>
    <w:rsid w:val="00C15786"/>
    <w:rsid w:val="00C2099A"/>
    <w:rsid w:val="00C21DCE"/>
    <w:rsid w:val="00C248D8"/>
    <w:rsid w:val="00C261CE"/>
    <w:rsid w:val="00C30598"/>
    <w:rsid w:val="00C31ECB"/>
    <w:rsid w:val="00C42777"/>
    <w:rsid w:val="00C42B78"/>
    <w:rsid w:val="00C431A2"/>
    <w:rsid w:val="00C45847"/>
    <w:rsid w:val="00C54A4D"/>
    <w:rsid w:val="00C57E2B"/>
    <w:rsid w:val="00C61206"/>
    <w:rsid w:val="00C64469"/>
    <w:rsid w:val="00C6653E"/>
    <w:rsid w:val="00C66EE0"/>
    <w:rsid w:val="00C718A3"/>
    <w:rsid w:val="00C72ADC"/>
    <w:rsid w:val="00C77366"/>
    <w:rsid w:val="00C84232"/>
    <w:rsid w:val="00C859B1"/>
    <w:rsid w:val="00C96410"/>
    <w:rsid w:val="00C9701C"/>
    <w:rsid w:val="00CA17FB"/>
    <w:rsid w:val="00CA442D"/>
    <w:rsid w:val="00CA4506"/>
    <w:rsid w:val="00CA46F0"/>
    <w:rsid w:val="00CB4DBF"/>
    <w:rsid w:val="00CB5D53"/>
    <w:rsid w:val="00CC2132"/>
    <w:rsid w:val="00CC55FD"/>
    <w:rsid w:val="00CC56F1"/>
    <w:rsid w:val="00CC5E79"/>
    <w:rsid w:val="00CC65F8"/>
    <w:rsid w:val="00CC6E0C"/>
    <w:rsid w:val="00CD0B63"/>
    <w:rsid w:val="00CD3226"/>
    <w:rsid w:val="00CE0DEC"/>
    <w:rsid w:val="00CE12D8"/>
    <w:rsid w:val="00CE1384"/>
    <w:rsid w:val="00CE2A74"/>
    <w:rsid w:val="00CF1467"/>
    <w:rsid w:val="00CF1B44"/>
    <w:rsid w:val="00CF22FE"/>
    <w:rsid w:val="00CF2325"/>
    <w:rsid w:val="00CF64E4"/>
    <w:rsid w:val="00CF7C99"/>
    <w:rsid w:val="00D024B0"/>
    <w:rsid w:val="00D03F51"/>
    <w:rsid w:val="00D04680"/>
    <w:rsid w:val="00D04C32"/>
    <w:rsid w:val="00D120A6"/>
    <w:rsid w:val="00D15F2B"/>
    <w:rsid w:val="00D2636A"/>
    <w:rsid w:val="00D31A78"/>
    <w:rsid w:val="00D328F9"/>
    <w:rsid w:val="00D43DF7"/>
    <w:rsid w:val="00D44B47"/>
    <w:rsid w:val="00D46EE6"/>
    <w:rsid w:val="00D54442"/>
    <w:rsid w:val="00D60529"/>
    <w:rsid w:val="00D60E9A"/>
    <w:rsid w:val="00D70925"/>
    <w:rsid w:val="00D71156"/>
    <w:rsid w:val="00D724EA"/>
    <w:rsid w:val="00D75552"/>
    <w:rsid w:val="00D756D6"/>
    <w:rsid w:val="00D8258B"/>
    <w:rsid w:val="00D82A55"/>
    <w:rsid w:val="00D84BE7"/>
    <w:rsid w:val="00D920B5"/>
    <w:rsid w:val="00D93E94"/>
    <w:rsid w:val="00D965B3"/>
    <w:rsid w:val="00DA3C02"/>
    <w:rsid w:val="00DA52A1"/>
    <w:rsid w:val="00DB1064"/>
    <w:rsid w:val="00DB2C76"/>
    <w:rsid w:val="00DB462B"/>
    <w:rsid w:val="00DB6C42"/>
    <w:rsid w:val="00DB7DD9"/>
    <w:rsid w:val="00DC1BF7"/>
    <w:rsid w:val="00DC2B8C"/>
    <w:rsid w:val="00DC3B6F"/>
    <w:rsid w:val="00DC4019"/>
    <w:rsid w:val="00DC54BD"/>
    <w:rsid w:val="00DD0B1C"/>
    <w:rsid w:val="00DD1C73"/>
    <w:rsid w:val="00DD325F"/>
    <w:rsid w:val="00DD49F7"/>
    <w:rsid w:val="00DD6D32"/>
    <w:rsid w:val="00DD7C82"/>
    <w:rsid w:val="00DE2A01"/>
    <w:rsid w:val="00DE537A"/>
    <w:rsid w:val="00DE6694"/>
    <w:rsid w:val="00DF06E3"/>
    <w:rsid w:val="00DF36AB"/>
    <w:rsid w:val="00DF57AD"/>
    <w:rsid w:val="00E04BC4"/>
    <w:rsid w:val="00E05035"/>
    <w:rsid w:val="00E05D1D"/>
    <w:rsid w:val="00E07651"/>
    <w:rsid w:val="00E10B84"/>
    <w:rsid w:val="00E155EB"/>
    <w:rsid w:val="00E16A1B"/>
    <w:rsid w:val="00E21546"/>
    <w:rsid w:val="00E21B68"/>
    <w:rsid w:val="00E23B6E"/>
    <w:rsid w:val="00E267A3"/>
    <w:rsid w:val="00E3542A"/>
    <w:rsid w:val="00E3583A"/>
    <w:rsid w:val="00E36A3C"/>
    <w:rsid w:val="00E43A50"/>
    <w:rsid w:val="00E44A4B"/>
    <w:rsid w:val="00E46D0D"/>
    <w:rsid w:val="00E478AE"/>
    <w:rsid w:val="00E52435"/>
    <w:rsid w:val="00E62BE5"/>
    <w:rsid w:val="00E65644"/>
    <w:rsid w:val="00E676DA"/>
    <w:rsid w:val="00E71768"/>
    <w:rsid w:val="00E75992"/>
    <w:rsid w:val="00E768B6"/>
    <w:rsid w:val="00E80896"/>
    <w:rsid w:val="00E82694"/>
    <w:rsid w:val="00E85D76"/>
    <w:rsid w:val="00E865CC"/>
    <w:rsid w:val="00E93352"/>
    <w:rsid w:val="00E95ED3"/>
    <w:rsid w:val="00EA0FCA"/>
    <w:rsid w:val="00EA39E8"/>
    <w:rsid w:val="00EA3E5F"/>
    <w:rsid w:val="00EA4959"/>
    <w:rsid w:val="00EA4F6D"/>
    <w:rsid w:val="00EA7320"/>
    <w:rsid w:val="00EB0C62"/>
    <w:rsid w:val="00EB2358"/>
    <w:rsid w:val="00EC60D4"/>
    <w:rsid w:val="00EC72BE"/>
    <w:rsid w:val="00EC7935"/>
    <w:rsid w:val="00ED09BB"/>
    <w:rsid w:val="00ED225A"/>
    <w:rsid w:val="00ED2308"/>
    <w:rsid w:val="00ED34C6"/>
    <w:rsid w:val="00EE052C"/>
    <w:rsid w:val="00EE46E0"/>
    <w:rsid w:val="00EE5CA4"/>
    <w:rsid w:val="00EE5FED"/>
    <w:rsid w:val="00EF1F0B"/>
    <w:rsid w:val="00EF4BFE"/>
    <w:rsid w:val="00F02667"/>
    <w:rsid w:val="00F039D0"/>
    <w:rsid w:val="00F070D5"/>
    <w:rsid w:val="00F119B1"/>
    <w:rsid w:val="00F11D7F"/>
    <w:rsid w:val="00F155A1"/>
    <w:rsid w:val="00F20DD6"/>
    <w:rsid w:val="00F216AB"/>
    <w:rsid w:val="00F21B53"/>
    <w:rsid w:val="00F31526"/>
    <w:rsid w:val="00F32A92"/>
    <w:rsid w:val="00F32AF7"/>
    <w:rsid w:val="00F33CC8"/>
    <w:rsid w:val="00F344F5"/>
    <w:rsid w:val="00F44FAA"/>
    <w:rsid w:val="00F4509A"/>
    <w:rsid w:val="00F450F8"/>
    <w:rsid w:val="00F52965"/>
    <w:rsid w:val="00F65CFC"/>
    <w:rsid w:val="00F74506"/>
    <w:rsid w:val="00F74F18"/>
    <w:rsid w:val="00F75141"/>
    <w:rsid w:val="00F81150"/>
    <w:rsid w:val="00F82A82"/>
    <w:rsid w:val="00F861EA"/>
    <w:rsid w:val="00F901D7"/>
    <w:rsid w:val="00F91A22"/>
    <w:rsid w:val="00F9259B"/>
    <w:rsid w:val="00F97F00"/>
    <w:rsid w:val="00FA1EFF"/>
    <w:rsid w:val="00FA31F6"/>
    <w:rsid w:val="00FA6293"/>
    <w:rsid w:val="00FB0933"/>
    <w:rsid w:val="00FB09F5"/>
    <w:rsid w:val="00FB683A"/>
    <w:rsid w:val="00FB6A1F"/>
    <w:rsid w:val="00FC0C15"/>
    <w:rsid w:val="00FD19BB"/>
    <w:rsid w:val="00FD2347"/>
    <w:rsid w:val="00FD5201"/>
    <w:rsid w:val="00FD5DB3"/>
    <w:rsid w:val="00FD6F09"/>
    <w:rsid w:val="00FE1D73"/>
    <w:rsid w:val="00FE4874"/>
    <w:rsid w:val="00FF22C4"/>
    <w:rsid w:val="00FF2D2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s-ES" w:eastAsia="es-ES"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40377F"/>
    <w:rPr>
      <w:sz w:val="20"/>
      <w:szCs w:val="20"/>
      <w:lang w:val="es-ES_tradnl" w:eastAsia="en-US"/>
    </w:rPr>
  </w:style>
  <w:style w:type="paragraph" w:styleId="Ttulo1">
    <w:name w:val="heading 1"/>
    <w:basedOn w:val="Normal"/>
    <w:next w:val="Normal"/>
    <w:link w:val="Ttulo1Car"/>
    <w:uiPriority w:val="99"/>
    <w:qFormat/>
    <w:rsid w:val="0040377F"/>
    <w:pPr>
      <w:spacing w:before="240"/>
      <w:outlineLvl w:val="0"/>
    </w:pPr>
    <w:rPr>
      <w:rFonts w:ascii="Arial" w:hAnsi="Arial" w:cs="Arial"/>
      <w:b/>
      <w:bCs/>
      <w:sz w:val="24"/>
      <w:szCs w:val="24"/>
      <w:u w:val="single"/>
    </w:rPr>
  </w:style>
  <w:style w:type="paragraph" w:styleId="Ttulo2">
    <w:name w:val="heading 2"/>
    <w:basedOn w:val="Normal"/>
    <w:next w:val="Normal"/>
    <w:link w:val="Ttulo2Car"/>
    <w:uiPriority w:val="99"/>
    <w:qFormat/>
    <w:rsid w:val="0040377F"/>
    <w:pPr>
      <w:keepNext/>
      <w:jc w:val="center"/>
      <w:outlineLvl w:val="1"/>
    </w:pPr>
    <w:rPr>
      <w:rFonts w:ascii="Tahoma" w:hAnsi="Tahoma" w:cs="Tahoma"/>
      <w:b/>
      <w:bCs/>
      <w:sz w:val="24"/>
      <w:szCs w:val="24"/>
    </w:rPr>
  </w:style>
  <w:style w:type="paragraph" w:styleId="Ttulo3">
    <w:name w:val="heading 3"/>
    <w:basedOn w:val="Normal"/>
    <w:next w:val="Normal"/>
    <w:link w:val="Ttulo3Car"/>
    <w:uiPriority w:val="99"/>
    <w:qFormat/>
    <w:rsid w:val="0040377F"/>
    <w:pPr>
      <w:keepNext/>
      <w:jc w:val="center"/>
      <w:outlineLvl w:val="2"/>
    </w:pPr>
    <w:rPr>
      <w:rFonts w:ascii="Tahoma" w:hAnsi="Tahoma" w:cs="Tahoma"/>
      <w:b/>
      <w:bCs/>
      <w:sz w:val="28"/>
      <w:szCs w:val="28"/>
    </w:rPr>
  </w:style>
  <w:style w:type="paragraph" w:styleId="Ttulo4">
    <w:name w:val="heading 4"/>
    <w:basedOn w:val="Normal"/>
    <w:next w:val="Normal"/>
    <w:link w:val="Ttulo4Car"/>
    <w:uiPriority w:val="99"/>
    <w:qFormat/>
    <w:rsid w:val="0040377F"/>
    <w:pPr>
      <w:keepNext/>
      <w:spacing w:line="240" w:lineRule="exact"/>
      <w:ind w:right="-252" w:firstLine="6"/>
      <w:jc w:val="both"/>
      <w:outlineLvl w:val="3"/>
    </w:pPr>
    <w:rPr>
      <w:rFonts w:ascii="Arial" w:hAnsi="Arial" w:cs="Arial"/>
      <w:b/>
      <w:bCs/>
    </w:rPr>
  </w:style>
  <w:style w:type="paragraph" w:styleId="Ttulo5">
    <w:name w:val="heading 5"/>
    <w:basedOn w:val="Normal"/>
    <w:next w:val="Normal"/>
    <w:link w:val="Ttulo5Car"/>
    <w:uiPriority w:val="99"/>
    <w:qFormat/>
    <w:rsid w:val="0040377F"/>
    <w:pPr>
      <w:keepNext/>
      <w:outlineLvl w:val="4"/>
    </w:pPr>
    <w:rPr>
      <w:rFonts w:ascii="Tahoma" w:hAnsi="Tahoma" w:cs="Tahoma"/>
      <w:sz w:val="28"/>
      <w:szCs w:val="28"/>
    </w:rPr>
  </w:style>
  <w:style w:type="paragraph" w:styleId="Ttulo6">
    <w:name w:val="heading 6"/>
    <w:basedOn w:val="Normal"/>
    <w:next w:val="Normal"/>
    <w:link w:val="Ttulo6Car"/>
    <w:uiPriority w:val="99"/>
    <w:qFormat/>
    <w:rsid w:val="0040377F"/>
    <w:pPr>
      <w:keepNext/>
      <w:spacing w:line="240" w:lineRule="exact"/>
      <w:ind w:left="720"/>
      <w:jc w:val="both"/>
      <w:outlineLvl w:val="5"/>
    </w:pPr>
    <w:rPr>
      <w:rFonts w:ascii="Times" w:hAnsi="Times" w:cs="Times"/>
      <w:b/>
      <w:bCs/>
      <w:sz w:val="28"/>
      <w:szCs w:val="28"/>
    </w:rPr>
  </w:style>
  <w:style w:type="paragraph" w:styleId="Ttulo7">
    <w:name w:val="heading 7"/>
    <w:basedOn w:val="Normal"/>
    <w:next w:val="Normal"/>
    <w:link w:val="Ttulo7Car"/>
    <w:uiPriority w:val="99"/>
    <w:qFormat/>
    <w:rsid w:val="0040377F"/>
    <w:pPr>
      <w:keepNext/>
      <w:spacing w:line="240" w:lineRule="exact"/>
      <w:ind w:firstLine="720"/>
      <w:jc w:val="both"/>
      <w:outlineLvl w:val="6"/>
    </w:pPr>
    <w:rPr>
      <w:rFonts w:ascii="Times" w:hAnsi="Times" w:cs="Times"/>
      <w:b/>
      <w:bCs/>
      <w:sz w:val="24"/>
      <w:szCs w:val="24"/>
    </w:rPr>
  </w:style>
  <w:style w:type="paragraph" w:styleId="Ttulo8">
    <w:name w:val="heading 8"/>
    <w:basedOn w:val="Normal"/>
    <w:next w:val="Normal"/>
    <w:link w:val="Ttulo8Car"/>
    <w:uiPriority w:val="99"/>
    <w:qFormat/>
    <w:rsid w:val="0040377F"/>
    <w:pPr>
      <w:keepNext/>
      <w:numPr>
        <w:numId w:val="1"/>
      </w:numPr>
      <w:spacing w:line="240" w:lineRule="exact"/>
      <w:jc w:val="both"/>
      <w:outlineLvl w:val="7"/>
    </w:pPr>
    <w:rPr>
      <w:rFonts w:ascii="Tahoma" w:hAnsi="Tahoma" w:cs="Tahoma"/>
      <w:sz w:val="24"/>
      <w:szCs w:val="24"/>
    </w:rPr>
  </w:style>
  <w:style w:type="paragraph" w:styleId="Ttulo9">
    <w:name w:val="heading 9"/>
    <w:basedOn w:val="Normal"/>
    <w:next w:val="Normal"/>
    <w:link w:val="Ttulo9Car"/>
    <w:uiPriority w:val="99"/>
    <w:qFormat/>
    <w:rsid w:val="0040377F"/>
    <w:pPr>
      <w:keepNext/>
      <w:jc w:val="center"/>
      <w:outlineLvl w:val="8"/>
    </w:pPr>
    <w:rPr>
      <w:rFonts w:ascii="Arial" w:hAnsi="Arial" w:cs="Arial"/>
      <w:b/>
      <w:bCs/>
      <w:sz w:val="72"/>
      <w:szCs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9"/>
    <w:locked/>
    <w:rsid w:val="008D0BBC"/>
    <w:rPr>
      <w:rFonts w:ascii="Cambria" w:hAnsi="Cambria" w:cs="Cambria"/>
      <w:b/>
      <w:bCs/>
      <w:kern w:val="32"/>
      <w:sz w:val="32"/>
      <w:szCs w:val="32"/>
      <w:lang w:val="es-ES_tradnl" w:eastAsia="en-US"/>
    </w:rPr>
  </w:style>
  <w:style w:type="character" w:customStyle="1" w:styleId="Ttulo2Car">
    <w:name w:val="Título 2 Car"/>
    <w:basedOn w:val="Fuentedeprrafopredeter"/>
    <w:link w:val="Ttulo2"/>
    <w:uiPriority w:val="99"/>
    <w:semiHidden/>
    <w:locked/>
    <w:rsid w:val="008D0BBC"/>
    <w:rPr>
      <w:rFonts w:ascii="Cambria" w:hAnsi="Cambria" w:cs="Cambria"/>
      <w:b/>
      <w:bCs/>
      <w:i/>
      <w:iCs/>
      <w:sz w:val="28"/>
      <w:szCs w:val="28"/>
      <w:lang w:val="es-ES_tradnl" w:eastAsia="en-US"/>
    </w:rPr>
  </w:style>
  <w:style w:type="character" w:customStyle="1" w:styleId="Ttulo3Car">
    <w:name w:val="Título 3 Car"/>
    <w:basedOn w:val="Fuentedeprrafopredeter"/>
    <w:link w:val="Ttulo3"/>
    <w:uiPriority w:val="99"/>
    <w:semiHidden/>
    <w:locked/>
    <w:rsid w:val="008D0BBC"/>
    <w:rPr>
      <w:rFonts w:ascii="Cambria" w:hAnsi="Cambria" w:cs="Cambria"/>
      <w:b/>
      <w:bCs/>
      <w:sz w:val="26"/>
      <w:szCs w:val="26"/>
      <w:lang w:val="es-ES_tradnl" w:eastAsia="en-US"/>
    </w:rPr>
  </w:style>
  <w:style w:type="character" w:customStyle="1" w:styleId="Ttulo4Car">
    <w:name w:val="Título 4 Car"/>
    <w:basedOn w:val="Fuentedeprrafopredeter"/>
    <w:link w:val="Ttulo4"/>
    <w:uiPriority w:val="99"/>
    <w:semiHidden/>
    <w:locked/>
    <w:rsid w:val="008D0BBC"/>
    <w:rPr>
      <w:rFonts w:ascii="Calibri" w:hAnsi="Calibri" w:cs="Calibri"/>
      <w:b/>
      <w:bCs/>
      <w:sz w:val="28"/>
      <w:szCs w:val="28"/>
      <w:lang w:val="es-ES_tradnl" w:eastAsia="en-US"/>
    </w:rPr>
  </w:style>
  <w:style w:type="character" w:customStyle="1" w:styleId="Ttulo5Car">
    <w:name w:val="Título 5 Car"/>
    <w:basedOn w:val="Fuentedeprrafopredeter"/>
    <w:link w:val="Ttulo5"/>
    <w:uiPriority w:val="99"/>
    <w:semiHidden/>
    <w:locked/>
    <w:rsid w:val="008D0BBC"/>
    <w:rPr>
      <w:rFonts w:ascii="Calibri" w:hAnsi="Calibri" w:cs="Calibri"/>
      <w:b/>
      <w:bCs/>
      <w:i/>
      <w:iCs/>
      <w:sz w:val="26"/>
      <w:szCs w:val="26"/>
      <w:lang w:val="es-ES_tradnl" w:eastAsia="en-US"/>
    </w:rPr>
  </w:style>
  <w:style w:type="character" w:customStyle="1" w:styleId="Ttulo6Car">
    <w:name w:val="Título 6 Car"/>
    <w:basedOn w:val="Fuentedeprrafopredeter"/>
    <w:link w:val="Ttulo6"/>
    <w:uiPriority w:val="99"/>
    <w:semiHidden/>
    <w:locked/>
    <w:rsid w:val="008D0BBC"/>
    <w:rPr>
      <w:rFonts w:ascii="Calibri" w:hAnsi="Calibri" w:cs="Calibri"/>
      <w:b/>
      <w:bCs/>
      <w:lang w:val="es-ES_tradnl" w:eastAsia="en-US"/>
    </w:rPr>
  </w:style>
  <w:style w:type="character" w:customStyle="1" w:styleId="Ttulo7Car">
    <w:name w:val="Título 7 Car"/>
    <w:basedOn w:val="Fuentedeprrafopredeter"/>
    <w:link w:val="Ttulo7"/>
    <w:uiPriority w:val="99"/>
    <w:semiHidden/>
    <w:locked/>
    <w:rsid w:val="008D0BBC"/>
    <w:rPr>
      <w:rFonts w:ascii="Calibri" w:hAnsi="Calibri" w:cs="Calibri"/>
      <w:sz w:val="24"/>
      <w:szCs w:val="24"/>
      <w:lang w:val="es-ES_tradnl" w:eastAsia="en-US"/>
    </w:rPr>
  </w:style>
  <w:style w:type="character" w:customStyle="1" w:styleId="Ttulo8Car">
    <w:name w:val="Título 8 Car"/>
    <w:basedOn w:val="Fuentedeprrafopredeter"/>
    <w:link w:val="Ttulo8"/>
    <w:uiPriority w:val="99"/>
    <w:semiHidden/>
    <w:locked/>
    <w:rsid w:val="008D0BBC"/>
    <w:rPr>
      <w:rFonts w:ascii="Calibri" w:hAnsi="Calibri" w:cs="Calibri"/>
      <w:i/>
      <w:iCs/>
      <w:sz w:val="24"/>
      <w:szCs w:val="24"/>
      <w:lang w:val="es-ES_tradnl" w:eastAsia="en-US"/>
    </w:rPr>
  </w:style>
  <w:style w:type="character" w:customStyle="1" w:styleId="Ttulo9Car">
    <w:name w:val="Título 9 Car"/>
    <w:basedOn w:val="Fuentedeprrafopredeter"/>
    <w:link w:val="Ttulo9"/>
    <w:uiPriority w:val="99"/>
    <w:semiHidden/>
    <w:locked/>
    <w:rsid w:val="008D0BBC"/>
    <w:rPr>
      <w:rFonts w:ascii="Cambria" w:hAnsi="Cambria" w:cs="Cambria"/>
      <w:lang w:val="es-ES_tradnl" w:eastAsia="en-US"/>
    </w:rPr>
  </w:style>
  <w:style w:type="paragraph" w:styleId="Piedepgina">
    <w:name w:val="footer"/>
    <w:basedOn w:val="Normal"/>
    <w:link w:val="PiedepginaCar"/>
    <w:uiPriority w:val="99"/>
    <w:rsid w:val="0040377F"/>
    <w:pPr>
      <w:tabs>
        <w:tab w:val="center" w:pos="4320"/>
        <w:tab w:val="right" w:pos="8640"/>
      </w:tabs>
    </w:pPr>
  </w:style>
  <w:style w:type="character" w:customStyle="1" w:styleId="PiedepginaCar">
    <w:name w:val="Pie de página Car"/>
    <w:basedOn w:val="Fuentedeprrafopredeter"/>
    <w:link w:val="Piedepgina"/>
    <w:uiPriority w:val="99"/>
    <w:semiHidden/>
    <w:locked/>
    <w:rsid w:val="008D0BBC"/>
    <w:rPr>
      <w:sz w:val="20"/>
      <w:szCs w:val="20"/>
      <w:lang w:val="es-ES_tradnl" w:eastAsia="en-US"/>
    </w:rPr>
  </w:style>
  <w:style w:type="paragraph" w:styleId="Encabezado">
    <w:name w:val="header"/>
    <w:basedOn w:val="Normal"/>
    <w:link w:val="EncabezadoCar"/>
    <w:uiPriority w:val="99"/>
    <w:rsid w:val="0040377F"/>
    <w:pPr>
      <w:tabs>
        <w:tab w:val="center" w:pos="4320"/>
        <w:tab w:val="right" w:pos="8640"/>
      </w:tabs>
    </w:pPr>
  </w:style>
  <w:style w:type="character" w:customStyle="1" w:styleId="EncabezadoCar">
    <w:name w:val="Encabezado Car"/>
    <w:basedOn w:val="Fuentedeprrafopredeter"/>
    <w:link w:val="Encabezado"/>
    <w:uiPriority w:val="99"/>
    <w:semiHidden/>
    <w:locked/>
    <w:rsid w:val="008D0BBC"/>
    <w:rPr>
      <w:sz w:val="20"/>
      <w:szCs w:val="20"/>
      <w:lang w:val="es-ES_tradnl" w:eastAsia="en-US"/>
    </w:rPr>
  </w:style>
  <w:style w:type="paragraph" w:customStyle="1" w:styleId="1">
    <w:name w:val="1"/>
    <w:basedOn w:val="Normal"/>
    <w:uiPriority w:val="99"/>
    <w:rsid w:val="0040377F"/>
    <w:rPr>
      <w:rFonts w:ascii="AvantGarde" w:hAnsi="AvantGarde" w:cs="AvantGarde"/>
      <w:b/>
      <w:bCs/>
    </w:rPr>
  </w:style>
  <w:style w:type="paragraph" w:customStyle="1" w:styleId="2">
    <w:name w:val="2"/>
    <w:basedOn w:val="Normal"/>
    <w:uiPriority w:val="99"/>
    <w:rsid w:val="0040377F"/>
    <w:pPr>
      <w:ind w:left="864"/>
      <w:jc w:val="both"/>
    </w:pPr>
    <w:rPr>
      <w:rFonts w:ascii="AvantGarde" w:hAnsi="AvantGarde" w:cs="AvantGarde"/>
    </w:rPr>
  </w:style>
  <w:style w:type="paragraph" w:customStyle="1" w:styleId="3">
    <w:name w:val="3"/>
    <w:basedOn w:val="2"/>
    <w:uiPriority w:val="99"/>
    <w:rsid w:val="0040377F"/>
    <w:pPr>
      <w:ind w:left="1440" w:hanging="288"/>
    </w:pPr>
  </w:style>
  <w:style w:type="paragraph" w:customStyle="1" w:styleId="4">
    <w:name w:val="4"/>
    <w:basedOn w:val="1"/>
    <w:uiPriority w:val="99"/>
    <w:rsid w:val="0040377F"/>
    <w:pPr>
      <w:ind w:left="576" w:hanging="864"/>
    </w:pPr>
  </w:style>
  <w:style w:type="character" w:styleId="Nmerodepgina">
    <w:name w:val="page number"/>
    <w:basedOn w:val="Fuentedeprrafopredeter"/>
    <w:uiPriority w:val="99"/>
    <w:rsid w:val="0040377F"/>
  </w:style>
  <w:style w:type="character" w:styleId="Refdecomentario">
    <w:name w:val="annotation reference"/>
    <w:basedOn w:val="Fuentedeprrafopredeter"/>
    <w:uiPriority w:val="99"/>
    <w:semiHidden/>
    <w:rsid w:val="0040377F"/>
    <w:rPr>
      <w:sz w:val="16"/>
      <w:szCs w:val="16"/>
    </w:rPr>
  </w:style>
  <w:style w:type="paragraph" w:styleId="Textocomentario">
    <w:name w:val="annotation text"/>
    <w:basedOn w:val="Normal"/>
    <w:link w:val="TextocomentarioCar"/>
    <w:uiPriority w:val="99"/>
    <w:semiHidden/>
    <w:rsid w:val="0040377F"/>
  </w:style>
  <w:style w:type="character" w:customStyle="1" w:styleId="TextocomentarioCar">
    <w:name w:val="Texto comentario Car"/>
    <w:basedOn w:val="Fuentedeprrafopredeter"/>
    <w:link w:val="Textocomentario"/>
    <w:uiPriority w:val="99"/>
    <w:semiHidden/>
    <w:locked/>
    <w:rsid w:val="008D0BBC"/>
    <w:rPr>
      <w:sz w:val="20"/>
      <w:szCs w:val="20"/>
      <w:lang w:val="es-ES_tradnl" w:eastAsia="en-US"/>
    </w:rPr>
  </w:style>
  <w:style w:type="paragraph" w:styleId="Textoindependiente">
    <w:name w:val="Body Text"/>
    <w:basedOn w:val="Normal"/>
    <w:link w:val="TextoindependienteCar"/>
    <w:uiPriority w:val="99"/>
    <w:rsid w:val="0040377F"/>
    <w:pPr>
      <w:jc w:val="center"/>
    </w:pPr>
    <w:rPr>
      <w:b/>
      <w:bCs/>
      <w:sz w:val="44"/>
      <w:szCs w:val="44"/>
    </w:rPr>
  </w:style>
  <w:style w:type="character" w:customStyle="1" w:styleId="TextoindependienteCar">
    <w:name w:val="Texto independiente Car"/>
    <w:basedOn w:val="Fuentedeprrafopredeter"/>
    <w:link w:val="Textoindependiente"/>
    <w:uiPriority w:val="99"/>
    <w:semiHidden/>
    <w:locked/>
    <w:rsid w:val="008D0BBC"/>
    <w:rPr>
      <w:sz w:val="20"/>
      <w:szCs w:val="20"/>
      <w:lang w:val="es-ES_tradnl" w:eastAsia="en-US"/>
    </w:rPr>
  </w:style>
  <w:style w:type="paragraph" w:styleId="Sangradetextonormal">
    <w:name w:val="Body Text Indent"/>
    <w:basedOn w:val="Normal"/>
    <w:link w:val="SangradetextonormalCar"/>
    <w:uiPriority w:val="99"/>
    <w:rsid w:val="0040377F"/>
    <w:pPr>
      <w:spacing w:line="240" w:lineRule="exact"/>
      <w:ind w:firstLine="720"/>
      <w:jc w:val="both"/>
    </w:pPr>
    <w:rPr>
      <w:rFonts w:ascii="Arial" w:hAnsi="Arial" w:cs="Arial"/>
      <w:b/>
      <w:bCs/>
      <w:sz w:val="28"/>
      <w:szCs w:val="28"/>
    </w:rPr>
  </w:style>
  <w:style w:type="character" w:customStyle="1" w:styleId="SangradetextonormalCar">
    <w:name w:val="Sangría de texto normal Car"/>
    <w:basedOn w:val="Fuentedeprrafopredeter"/>
    <w:link w:val="Sangradetextonormal"/>
    <w:uiPriority w:val="99"/>
    <w:locked/>
    <w:rsid w:val="00680D87"/>
    <w:rPr>
      <w:rFonts w:ascii="Arial" w:hAnsi="Arial" w:cs="Arial"/>
      <w:b/>
      <w:bCs/>
      <w:sz w:val="28"/>
      <w:szCs w:val="28"/>
      <w:lang w:val="es-ES_tradnl"/>
    </w:rPr>
  </w:style>
  <w:style w:type="paragraph" w:customStyle="1" w:styleId="5">
    <w:name w:val="5"/>
    <w:basedOn w:val="4"/>
    <w:uiPriority w:val="99"/>
    <w:rsid w:val="0040377F"/>
    <w:pPr>
      <w:spacing w:line="240" w:lineRule="exact"/>
      <w:ind w:left="2304" w:right="-450" w:hanging="720"/>
      <w:jc w:val="both"/>
    </w:pPr>
    <w:rPr>
      <w:rFonts w:ascii="Arial" w:hAnsi="Arial" w:cs="Arial"/>
      <w:b w:val="0"/>
      <w:bCs w:val="0"/>
      <w:sz w:val="24"/>
      <w:szCs w:val="24"/>
    </w:rPr>
  </w:style>
  <w:style w:type="paragraph" w:styleId="Sangra2detindependiente">
    <w:name w:val="Body Text Indent 2"/>
    <w:basedOn w:val="Normal"/>
    <w:link w:val="Sangra2detindependienteCar"/>
    <w:uiPriority w:val="99"/>
    <w:rsid w:val="0040377F"/>
    <w:pPr>
      <w:spacing w:line="240" w:lineRule="exact"/>
      <w:ind w:left="187"/>
      <w:jc w:val="both"/>
    </w:pPr>
    <w:rPr>
      <w:rFonts w:ascii="Tahoma" w:hAnsi="Tahoma" w:cs="Tahoma"/>
      <w:sz w:val="24"/>
      <w:szCs w:val="24"/>
    </w:rPr>
  </w:style>
  <w:style w:type="character" w:customStyle="1" w:styleId="Sangra2detindependienteCar">
    <w:name w:val="Sangría 2 de t. independiente Car"/>
    <w:basedOn w:val="Fuentedeprrafopredeter"/>
    <w:link w:val="Sangra2detindependiente"/>
    <w:uiPriority w:val="99"/>
    <w:locked/>
    <w:rsid w:val="00705923"/>
    <w:rPr>
      <w:rFonts w:ascii="Tahoma" w:hAnsi="Tahoma" w:cs="Tahoma"/>
      <w:sz w:val="24"/>
      <w:szCs w:val="24"/>
      <w:lang w:val="es-ES_tradnl"/>
    </w:rPr>
  </w:style>
  <w:style w:type="paragraph" w:styleId="Sangra3detindependiente">
    <w:name w:val="Body Text Indent 3"/>
    <w:basedOn w:val="Normal"/>
    <w:link w:val="Sangra3detindependienteCar"/>
    <w:uiPriority w:val="99"/>
    <w:rsid w:val="0040377F"/>
    <w:pPr>
      <w:ind w:left="630" w:hanging="630"/>
      <w:jc w:val="both"/>
    </w:pPr>
    <w:rPr>
      <w:rFonts w:ascii="Tahoma" w:hAnsi="Tahoma" w:cs="Tahoma"/>
      <w:sz w:val="24"/>
      <w:szCs w:val="24"/>
    </w:rPr>
  </w:style>
  <w:style w:type="character" w:customStyle="1" w:styleId="Sangra3detindependienteCar">
    <w:name w:val="Sangría 3 de t. independiente Car"/>
    <w:basedOn w:val="Fuentedeprrafopredeter"/>
    <w:link w:val="Sangra3detindependiente"/>
    <w:uiPriority w:val="99"/>
    <w:semiHidden/>
    <w:locked/>
    <w:rsid w:val="008D0BBC"/>
    <w:rPr>
      <w:sz w:val="16"/>
      <w:szCs w:val="16"/>
      <w:lang w:val="es-ES_tradnl" w:eastAsia="en-US"/>
    </w:rPr>
  </w:style>
  <w:style w:type="paragraph" w:styleId="Textodebloque">
    <w:name w:val="Block Text"/>
    <w:basedOn w:val="Normal"/>
    <w:uiPriority w:val="99"/>
    <w:rsid w:val="0040377F"/>
    <w:pPr>
      <w:spacing w:line="240" w:lineRule="exact"/>
      <w:ind w:left="720" w:right="18" w:hanging="720"/>
      <w:jc w:val="both"/>
    </w:pPr>
    <w:rPr>
      <w:rFonts w:ascii="Tahoma" w:hAnsi="Tahoma" w:cs="Tahoma"/>
      <w:sz w:val="24"/>
      <w:szCs w:val="24"/>
    </w:rPr>
  </w:style>
  <w:style w:type="paragraph" w:styleId="Textoindependiente2">
    <w:name w:val="Body Text 2"/>
    <w:basedOn w:val="Normal"/>
    <w:link w:val="Textoindependiente2Car"/>
    <w:uiPriority w:val="99"/>
    <w:rsid w:val="0040377F"/>
    <w:pPr>
      <w:jc w:val="center"/>
    </w:pPr>
  </w:style>
  <w:style w:type="character" w:customStyle="1" w:styleId="Textoindependiente2Car">
    <w:name w:val="Texto independiente 2 Car"/>
    <w:basedOn w:val="Fuentedeprrafopredeter"/>
    <w:link w:val="Textoindependiente2"/>
    <w:uiPriority w:val="99"/>
    <w:semiHidden/>
    <w:locked/>
    <w:rsid w:val="008D0BBC"/>
    <w:rPr>
      <w:sz w:val="20"/>
      <w:szCs w:val="20"/>
      <w:lang w:val="es-ES_tradnl" w:eastAsia="en-US"/>
    </w:rPr>
  </w:style>
  <w:style w:type="paragraph" w:styleId="Mapadeldocumento">
    <w:name w:val="Document Map"/>
    <w:basedOn w:val="Normal"/>
    <w:link w:val="MapadeldocumentoCar"/>
    <w:uiPriority w:val="99"/>
    <w:semiHidden/>
    <w:rsid w:val="0040377F"/>
    <w:pPr>
      <w:shd w:val="clear" w:color="auto" w:fill="000080"/>
    </w:pPr>
    <w:rPr>
      <w:rFonts w:ascii="Tahoma" w:hAnsi="Tahoma" w:cs="Tahoma"/>
    </w:rPr>
  </w:style>
  <w:style w:type="character" w:customStyle="1" w:styleId="MapadeldocumentoCar">
    <w:name w:val="Mapa del documento Car"/>
    <w:basedOn w:val="Fuentedeprrafopredeter"/>
    <w:link w:val="Mapadeldocumento"/>
    <w:uiPriority w:val="99"/>
    <w:semiHidden/>
    <w:locked/>
    <w:rsid w:val="008D0BBC"/>
    <w:rPr>
      <w:sz w:val="2"/>
      <w:szCs w:val="2"/>
      <w:lang w:val="es-ES_tradnl" w:eastAsia="en-US"/>
    </w:rPr>
  </w:style>
  <w:style w:type="paragraph" w:styleId="Textoindependiente3">
    <w:name w:val="Body Text 3"/>
    <w:basedOn w:val="Normal"/>
    <w:link w:val="Textoindependiente3Car"/>
    <w:uiPriority w:val="99"/>
    <w:rsid w:val="0040377F"/>
    <w:pPr>
      <w:jc w:val="both"/>
    </w:pPr>
    <w:rPr>
      <w:rFonts w:ascii="Tahoma" w:hAnsi="Tahoma" w:cs="Tahoma"/>
      <w:sz w:val="32"/>
      <w:szCs w:val="32"/>
    </w:rPr>
  </w:style>
  <w:style w:type="character" w:customStyle="1" w:styleId="Textoindependiente3Car">
    <w:name w:val="Texto independiente 3 Car"/>
    <w:basedOn w:val="Fuentedeprrafopredeter"/>
    <w:link w:val="Textoindependiente3"/>
    <w:uiPriority w:val="99"/>
    <w:semiHidden/>
    <w:locked/>
    <w:rsid w:val="008D0BBC"/>
    <w:rPr>
      <w:sz w:val="16"/>
      <w:szCs w:val="16"/>
      <w:lang w:val="es-ES_tradnl" w:eastAsia="en-US"/>
    </w:rPr>
  </w:style>
  <w:style w:type="character" w:styleId="Hipervnculo">
    <w:name w:val="Hyperlink"/>
    <w:basedOn w:val="Fuentedeprrafopredeter"/>
    <w:uiPriority w:val="99"/>
    <w:rsid w:val="0040377F"/>
    <w:rPr>
      <w:color w:val="0000FF"/>
      <w:u w:val="single"/>
    </w:rPr>
  </w:style>
  <w:style w:type="paragraph" w:styleId="Ttulo">
    <w:name w:val="Title"/>
    <w:basedOn w:val="Normal"/>
    <w:link w:val="TtuloCar"/>
    <w:uiPriority w:val="99"/>
    <w:qFormat/>
    <w:rsid w:val="0040377F"/>
    <w:pPr>
      <w:jc w:val="center"/>
    </w:pPr>
    <w:rPr>
      <w:b/>
      <w:bCs/>
      <w:sz w:val="36"/>
      <w:szCs w:val="36"/>
    </w:rPr>
  </w:style>
  <w:style w:type="character" w:customStyle="1" w:styleId="TtuloCar">
    <w:name w:val="Título Car"/>
    <w:basedOn w:val="Fuentedeprrafopredeter"/>
    <w:link w:val="Ttulo"/>
    <w:uiPriority w:val="99"/>
    <w:locked/>
    <w:rsid w:val="008D0BBC"/>
    <w:rPr>
      <w:rFonts w:ascii="Cambria" w:hAnsi="Cambria" w:cs="Cambria"/>
      <w:b/>
      <w:bCs/>
      <w:kern w:val="28"/>
      <w:sz w:val="32"/>
      <w:szCs w:val="32"/>
      <w:lang w:val="es-ES_tradnl" w:eastAsia="en-US"/>
    </w:rPr>
  </w:style>
  <w:style w:type="paragraph" w:styleId="Subttulo">
    <w:name w:val="Subtitle"/>
    <w:basedOn w:val="Normal"/>
    <w:link w:val="SubttuloCar"/>
    <w:uiPriority w:val="99"/>
    <w:qFormat/>
    <w:rsid w:val="0040377F"/>
    <w:pPr>
      <w:jc w:val="both"/>
    </w:pPr>
    <w:rPr>
      <w:rFonts w:ascii="Tahoma" w:hAnsi="Tahoma" w:cs="Tahoma"/>
      <w:b/>
      <w:bCs/>
    </w:rPr>
  </w:style>
  <w:style w:type="character" w:customStyle="1" w:styleId="SubttuloCar">
    <w:name w:val="Subtítulo Car"/>
    <w:basedOn w:val="Fuentedeprrafopredeter"/>
    <w:link w:val="Subttulo"/>
    <w:uiPriority w:val="99"/>
    <w:locked/>
    <w:rsid w:val="006E6DCE"/>
    <w:rPr>
      <w:rFonts w:ascii="Tahoma" w:hAnsi="Tahoma" w:cs="Tahoma"/>
      <w:b/>
      <w:bCs/>
      <w:lang w:val="es-ES_tradnl"/>
    </w:rPr>
  </w:style>
  <w:style w:type="paragraph" w:customStyle="1" w:styleId="xl57">
    <w:name w:val="xl57"/>
    <w:basedOn w:val="Normal"/>
    <w:uiPriority w:val="99"/>
    <w:rsid w:val="0040377F"/>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uiPriority w:val="99"/>
    <w:rsid w:val="0040377F"/>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sid w:val="0040377F"/>
    <w:rPr>
      <w:color w:val="800080"/>
      <w:u w:val="single"/>
    </w:rPr>
  </w:style>
  <w:style w:type="paragraph" w:styleId="Textosinformato">
    <w:name w:val="Plain Text"/>
    <w:basedOn w:val="Normal"/>
    <w:link w:val="TextosinformatoCar"/>
    <w:uiPriority w:val="99"/>
    <w:rsid w:val="0040377F"/>
    <w:rPr>
      <w:rFonts w:ascii="Courier New" w:hAnsi="Courier New" w:cs="Courier New"/>
    </w:rPr>
  </w:style>
  <w:style w:type="character" w:customStyle="1" w:styleId="TextosinformatoCar">
    <w:name w:val="Texto sin formato Car"/>
    <w:basedOn w:val="Fuentedeprrafopredeter"/>
    <w:link w:val="Textosinformato"/>
    <w:uiPriority w:val="99"/>
    <w:semiHidden/>
    <w:locked/>
    <w:rsid w:val="008D0BBC"/>
    <w:rPr>
      <w:rFonts w:ascii="Courier New" w:hAnsi="Courier New" w:cs="Courier New"/>
      <w:sz w:val="20"/>
      <w:szCs w:val="20"/>
      <w:lang w:val="es-ES_tradnl" w:eastAsia="en-US"/>
    </w:rPr>
  </w:style>
  <w:style w:type="paragraph" w:customStyle="1" w:styleId="xl24">
    <w:name w:val="xl24"/>
    <w:basedOn w:val="Normal"/>
    <w:uiPriority w:val="99"/>
    <w:rsid w:val="0040377F"/>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uiPriority w:val="99"/>
    <w:rsid w:val="0040377F"/>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uiPriority w:val="99"/>
    <w:rsid w:val="0040377F"/>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uiPriority w:val="99"/>
    <w:rsid w:val="0040377F"/>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uiPriority w:val="99"/>
    <w:rsid w:val="0040377F"/>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uiPriority w:val="99"/>
    <w:rsid w:val="0040377F"/>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uiPriority w:val="99"/>
    <w:rsid w:val="0040377F"/>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uiPriority w:val="99"/>
    <w:rsid w:val="0040377F"/>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uiPriority w:val="99"/>
    <w:rsid w:val="0040377F"/>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uiPriority w:val="99"/>
    <w:rsid w:val="0040377F"/>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uiPriority w:val="99"/>
    <w:rsid w:val="0040377F"/>
    <w:pPr>
      <w:spacing w:before="100" w:beforeAutospacing="1" w:after="100" w:afterAutospacing="1"/>
    </w:pPr>
    <w:rPr>
      <w:rFonts w:ascii="Arial" w:hAnsi="Arial" w:cs="Arial"/>
      <w:b/>
      <w:bCs/>
      <w:sz w:val="16"/>
      <w:szCs w:val="16"/>
      <w:lang w:val="en-US"/>
    </w:rPr>
  </w:style>
  <w:style w:type="paragraph" w:customStyle="1" w:styleId="xl35">
    <w:name w:val="xl35"/>
    <w:basedOn w:val="Normal"/>
    <w:uiPriority w:val="99"/>
    <w:rsid w:val="0040377F"/>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uiPriority w:val="99"/>
    <w:rsid w:val="0040377F"/>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uiPriority w:val="99"/>
    <w:rsid w:val="0040377F"/>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uiPriority w:val="99"/>
    <w:rsid w:val="0040377F"/>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uiPriority w:val="99"/>
    <w:rsid w:val="0040377F"/>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uiPriority w:val="99"/>
    <w:rsid w:val="0040377F"/>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uiPriority w:val="99"/>
    <w:rsid w:val="0040377F"/>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uiPriority w:val="99"/>
    <w:rsid w:val="0040377F"/>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uiPriority w:val="99"/>
    <w:rsid w:val="0040377F"/>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uiPriority w:val="99"/>
    <w:rsid w:val="0040377F"/>
    <w:pPr>
      <w:overflowPunct w:val="0"/>
      <w:autoSpaceDE w:val="0"/>
      <w:autoSpaceDN w:val="0"/>
      <w:adjustRightInd w:val="0"/>
      <w:ind w:left="1627"/>
      <w:textAlignment w:val="baseline"/>
    </w:pPr>
    <w:rPr>
      <w:lang w:val="en-US"/>
    </w:rPr>
  </w:style>
  <w:style w:type="paragraph" w:customStyle="1" w:styleId="xl44">
    <w:name w:val="xl44"/>
    <w:basedOn w:val="Normal"/>
    <w:uiPriority w:val="99"/>
    <w:rsid w:val="0040377F"/>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uiPriority w:val="99"/>
    <w:rsid w:val="0040377F"/>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uiPriority w:val="99"/>
    <w:rsid w:val="0040377F"/>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uiPriority w:val="99"/>
    <w:rsid w:val="0040377F"/>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uiPriority w:val="99"/>
    <w:rsid w:val="0040377F"/>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uiPriority w:val="99"/>
    <w:rsid w:val="0040377F"/>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uiPriority w:val="99"/>
    <w:rsid w:val="0040377F"/>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uiPriority w:val="99"/>
    <w:rsid w:val="0040377F"/>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uiPriority w:val="99"/>
    <w:rsid w:val="0040377F"/>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uiPriority w:val="99"/>
    <w:rsid w:val="0040377F"/>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uiPriority w:val="99"/>
    <w:rsid w:val="0040377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uiPriority w:val="99"/>
    <w:rsid w:val="0040377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uiPriority w:val="99"/>
    <w:rsid w:val="0040377F"/>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uiPriority w:val="99"/>
    <w:rsid w:val="0040377F"/>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uiPriority w:val="99"/>
    <w:rsid w:val="0040377F"/>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uiPriority w:val="99"/>
    <w:rsid w:val="0040377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uiPriority w:val="99"/>
    <w:rsid w:val="0040377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uiPriority w:val="99"/>
    <w:rsid w:val="0040377F"/>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uiPriority w:val="99"/>
    <w:rsid w:val="0040377F"/>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uiPriority w:val="99"/>
    <w:rsid w:val="0040377F"/>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uiPriority w:val="99"/>
    <w:rsid w:val="0040377F"/>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uiPriority w:val="99"/>
    <w:rsid w:val="0040377F"/>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uiPriority w:val="99"/>
    <w:rsid w:val="0040377F"/>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uiPriority w:val="99"/>
    <w:rsid w:val="0040377F"/>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uiPriority w:val="99"/>
    <w:rsid w:val="0040377F"/>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uiPriority w:val="99"/>
    <w:rsid w:val="0040377F"/>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uiPriority w:val="99"/>
    <w:rsid w:val="0040377F"/>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uiPriority w:val="99"/>
    <w:rsid w:val="0040377F"/>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uiPriority w:val="99"/>
    <w:rsid w:val="0040377F"/>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uiPriority w:val="99"/>
    <w:rsid w:val="0040377F"/>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uiPriority w:val="99"/>
    <w:rsid w:val="0040377F"/>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uiPriority w:val="99"/>
    <w:rsid w:val="0040377F"/>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uiPriority w:val="99"/>
    <w:rsid w:val="0040377F"/>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uiPriority w:val="99"/>
    <w:rsid w:val="0040377F"/>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uiPriority w:val="99"/>
    <w:rsid w:val="0040377F"/>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uiPriority w:val="99"/>
    <w:rsid w:val="0040377F"/>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uiPriority w:val="99"/>
    <w:rsid w:val="0040377F"/>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uiPriority w:val="99"/>
    <w:rsid w:val="0040377F"/>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uiPriority w:val="99"/>
    <w:rsid w:val="0040377F"/>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uiPriority w:val="99"/>
    <w:rsid w:val="0040377F"/>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uiPriority w:val="99"/>
    <w:rsid w:val="0040377F"/>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uiPriority w:val="99"/>
    <w:rsid w:val="0040377F"/>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uiPriority w:val="99"/>
    <w:rsid w:val="0040377F"/>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uiPriority w:val="99"/>
    <w:rsid w:val="0040377F"/>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uiPriority w:val="99"/>
    <w:rsid w:val="0040377F"/>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uiPriority w:val="99"/>
    <w:rsid w:val="0040377F"/>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uiPriority w:val="99"/>
    <w:rsid w:val="0040377F"/>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uiPriority w:val="99"/>
    <w:rsid w:val="0040377F"/>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uiPriority w:val="99"/>
    <w:qFormat/>
    <w:rsid w:val="0040377F"/>
    <w:rPr>
      <w:rFonts w:ascii="Arial" w:hAnsi="Arial" w:cs="Arial"/>
      <w:b/>
      <w:bCs/>
      <w:lang w:val="es-MX"/>
    </w:rPr>
  </w:style>
  <w:style w:type="paragraph" w:styleId="Asuntodelcomentario">
    <w:name w:val="annotation subject"/>
    <w:basedOn w:val="Textocomentario"/>
    <w:next w:val="Textocomentario"/>
    <w:link w:val="AsuntodelcomentarioCar"/>
    <w:uiPriority w:val="99"/>
    <w:semiHidden/>
    <w:rsid w:val="00943D10"/>
    <w:rPr>
      <w:b/>
      <w:bCs/>
    </w:rPr>
  </w:style>
  <w:style w:type="character" w:customStyle="1" w:styleId="AsuntodelcomentarioCar">
    <w:name w:val="Asunto del comentario Car"/>
    <w:basedOn w:val="TextocomentarioCar"/>
    <w:link w:val="Asuntodelcomentario"/>
    <w:uiPriority w:val="99"/>
    <w:semiHidden/>
    <w:locked/>
    <w:rsid w:val="008D0BBC"/>
    <w:rPr>
      <w:b/>
      <w:bCs/>
      <w:sz w:val="20"/>
      <w:szCs w:val="20"/>
      <w:lang w:val="es-ES_tradnl" w:eastAsia="en-U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locked/>
    <w:rsid w:val="008D0BBC"/>
    <w:rPr>
      <w:sz w:val="2"/>
      <w:szCs w:val="2"/>
      <w:lang w:val="es-ES_tradnl" w:eastAsia="en-US"/>
    </w:rPr>
  </w:style>
  <w:style w:type="table" w:styleId="Tablaconcuadrcula">
    <w:name w:val="Table Grid"/>
    <w:basedOn w:val="Tablanormal"/>
    <w:uiPriority w:val="99"/>
    <w:rsid w:val="001929B7"/>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uiPriority w:val="99"/>
    <w:rsid w:val="0038607D"/>
    <w:rPr>
      <w:sz w:val="20"/>
      <w:szCs w:val="20"/>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Prrafodelista">
    <w:name w:val="List Paragraph"/>
    <w:basedOn w:val="Normal"/>
    <w:uiPriority w:val="99"/>
    <w:qFormat/>
    <w:rsid w:val="00705923"/>
    <w:pPr>
      <w:ind w:left="720"/>
    </w:pPr>
  </w:style>
  <w:style w:type="paragraph" w:styleId="Sinespaciado">
    <w:name w:val="No Spacing"/>
    <w:uiPriority w:val="99"/>
    <w:qFormat/>
    <w:rsid w:val="00705923"/>
    <w:rPr>
      <w:rFonts w:ascii="Calibri" w:hAnsi="Calibri" w:cs="Calibri"/>
      <w:lang w:val="es-MX" w:eastAsia="en-US"/>
    </w:rPr>
  </w:style>
  <w:style w:type="paragraph" w:customStyle="1" w:styleId="Prrafodelista1">
    <w:name w:val="Párrafo de lista1"/>
    <w:basedOn w:val="Normal"/>
    <w:uiPriority w:val="99"/>
    <w:rsid w:val="006E6DCE"/>
    <w:pPr>
      <w:ind w:left="708"/>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s-ES" w:eastAsia="es-ES"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40377F"/>
    <w:rPr>
      <w:sz w:val="20"/>
      <w:szCs w:val="20"/>
      <w:lang w:val="es-ES_tradnl" w:eastAsia="en-US"/>
    </w:rPr>
  </w:style>
  <w:style w:type="paragraph" w:styleId="Ttulo1">
    <w:name w:val="heading 1"/>
    <w:basedOn w:val="Normal"/>
    <w:next w:val="Normal"/>
    <w:link w:val="Ttulo1Car"/>
    <w:uiPriority w:val="99"/>
    <w:qFormat/>
    <w:rsid w:val="0040377F"/>
    <w:pPr>
      <w:spacing w:before="240"/>
      <w:outlineLvl w:val="0"/>
    </w:pPr>
    <w:rPr>
      <w:rFonts w:ascii="Arial" w:hAnsi="Arial" w:cs="Arial"/>
      <w:b/>
      <w:bCs/>
      <w:sz w:val="24"/>
      <w:szCs w:val="24"/>
      <w:u w:val="single"/>
    </w:rPr>
  </w:style>
  <w:style w:type="paragraph" w:styleId="Ttulo2">
    <w:name w:val="heading 2"/>
    <w:basedOn w:val="Normal"/>
    <w:next w:val="Normal"/>
    <w:link w:val="Ttulo2Car"/>
    <w:uiPriority w:val="99"/>
    <w:qFormat/>
    <w:rsid w:val="0040377F"/>
    <w:pPr>
      <w:keepNext/>
      <w:jc w:val="center"/>
      <w:outlineLvl w:val="1"/>
    </w:pPr>
    <w:rPr>
      <w:rFonts w:ascii="Tahoma" w:hAnsi="Tahoma" w:cs="Tahoma"/>
      <w:b/>
      <w:bCs/>
      <w:sz w:val="24"/>
      <w:szCs w:val="24"/>
    </w:rPr>
  </w:style>
  <w:style w:type="paragraph" w:styleId="Ttulo3">
    <w:name w:val="heading 3"/>
    <w:basedOn w:val="Normal"/>
    <w:next w:val="Normal"/>
    <w:link w:val="Ttulo3Car"/>
    <w:uiPriority w:val="99"/>
    <w:qFormat/>
    <w:rsid w:val="0040377F"/>
    <w:pPr>
      <w:keepNext/>
      <w:jc w:val="center"/>
      <w:outlineLvl w:val="2"/>
    </w:pPr>
    <w:rPr>
      <w:rFonts w:ascii="Tahoma" w:hAnsi="Tahoma" w:cs="Tahoma"/>
      <w:b/>
      <w:bCs/>
      <w:sz w:val="28"/>
      <w:szCs w:val="28"/>
    </w:rPr>
  </w:style>
  <w:style w:type="paragraph" w:styleId="Ttulo4">
    <w:name w:val="heading 4"/>
    <w:basedOn w:val="Normal"/>
    <w:next w:val="Normal"/>
    <w:link w:val="Ttulo4Car"/>
    <w:uiPriority w:val="99"/>
    <w:qFormat/>
    <w:rsid w:val="0040377F"/>
    <w:pPr>
      <w:keepNext/>
      <w:spacing w:line="240" w:lineRule="exact"/>
      <w:ind w:right="-252" w:firstLine="6"/>
      <w:jc w:val="both"/>
      <w:outlineLvl w:val="3"/>
    </w:pPr>
    <w:rPr>
      <w:rFonts w:ascii="Arial" w:hAnsi="Arial" w:cs="Arial"/>
      <w:b/>
      <w:bCs/>
    </w:rPr>
  </w:style>
  <w:style w:type="paragraph" w:styleId="Ttulo5">
    <w:name w:val="heading 5"/>
    <w:basedOn w:val="Normal"/>
    <w:next w:val="Normal"/>
    <w:link w:val="Ttulo5Car"/>
    <w:uiPriority w:val="99"/>
    <w:qFormat/>
    <w:rsid w:val="0040377F"/>
    <w:pPr>
      <w:keepNext/>
      <w:outlineLvl w:val="4"/>
    </w:pPr>
    <w:rPr>
      <w:rFonts w:ascii="Tahoma" w:hAnsi="Tahoma" w:cs="Tahoma"/>
      <w:sz w:val="28"/>
      <w:szCs w:val="28"/>
    </w:rPr>
  </w:style>
  <w:style w:type="paragraph" w:styleId="Ttulo6">
    <w:name w:val="heading 6"/>
    <w:basedOn w:val="Normal"/>
    <w:next w:val="Normal"/>
    <w:link w:val="Ttulo6Car"/>
    <w:uiPriority w:val="99"/>
    <w:qFormat/>
    <w:rsid w:val="0040377F"/>
    <w:pPr>
      <w:keepNext/>
      <w:spacing w:line="240" w:lineRule="exact"/>
      <w:ind w:left="720"/>
      <w:jc w:val="both"/>
      <w:outlineLvl w:val="5"/>
    </w:pPr>
    <w:rPr>
      <w:rFonts w:ascii="Times" w:hAnsi="Times" w:cs="Times"/>
      <w:b/>
      <w:bCs/>
      <w:sz w:val="28"/>
      <w:szCs w:val="28"/>
    </w:rPr>
  </w:style>
  <w:style w:type="paragraph" w:styleId="Ttulo7">
    <w:name w:val="heading 7"/>
    <w:basedOn w:val="Normal"/>
    <w:next w:val="Normal"/>
    <w:link w:val="Ttulo7Car"/>
    <w:uiPriority w:val="99"/>
    <w:qFormat/>
    <w:rsid w:val="0040377F"/>
    <w:pPr>
      <w:keepNext/>
      <w:spacing w:line="240" w:lineRule="exact"/>
      <w:ind w:firstLine="720"/>
      <w:jc w:val="both"/>
      <w:outlineLvl w:val="6"/>
    </w:pPr>
    <w:rPr>
      <w:rFonts w:ascii="Times" w:hAnsi="Times" w:cs="Times"/>
      <w:b/>
      <w:bCs/>
      <w:sz w:val="24"/>
      <w:szCs w:val="24"/>
    </w:rPr>
  </w:style>
  <w:style w:type="paragraph" w:styleId="Ttulo8">
    <w:name w:val="heading 8"/>
    <w:basedOn w:val="Normal"/>
    <w:next w:val="Normal"/>
    <w:link w:val="Ttulo8Car"/>
    <w:uiPriority w:val="99"/>
    <w:qFormat/>
    <w:rsid w:val="0040377F"/>
    <w:pPr>
      <w:keepNext/>
      <w:numPr>
        <w:numId w:val="1"/>
      </w:numPr>
      <w:spacing w:line="240" w:lineRule="exact"/>
      <w:jc w:val="both"/>
      <w:outlineLvl w:val="7"/>
    </w:pPr>
    <w:rPr>
      <w:rFonts w:ascii="Tahoma" w:hAnsi="Tahoma" w:cs="Tahoma"/>
      <w:sz w:val="24"/>
      <w:szCs w:val="24"/>
    </w:rPr>
  </w:style>
  <w:style w:type="paragraph" w:styleId="Ttulo9">
    <w:name w:val="heading 9"/>
    <w:basedOn w:val="Normal"/>
    <w:next w:val="Normal"/>
    <w:link w:val="Ttulo9Car"/>
    <w:uiPriority w:val="99"/>
    <w:qFormat/>
    <w:rsid w:val="0040377F"/>
    <w:pPr>
      <w:keepNext/>
      <w:jc w:val="center"/>
      <w:outlineLvl w:val="8"/>
    </w:pPr>
    <w:rPr>
      <w:rFonts w:ascii="Arial" w:hAnsi="Arial" w:cs="Arial"/>
      <w:b/>
      <w:bCs/>
      <w:sz w:val="72"/>
      <w:szCs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9"/>
    <w:locked/>
    <w:rsid w:val="008D0BBC"/>
    <w:rPr>
      <w:rFonts w:ascii="Cambria" w:hAnsi="Cambria" w:cs="Cambria"/>
      <w:b/>
      <w:bCs/>
      <w:kern w:val="32"/>
      <w:sz w:val="32"/>
      <w:szCs w:val="32"/>
      <w:lang w:val="es-ES_tradnl" w:eastAsia="en-US"/>
    </w:rPr>
  </w:style>
  <w:style w:type="character" w:customStyle="1" w:styleId="Ttulo2Car">
    <w:name w:val="Título 2 Car"/>
    <w:basedOn w:val="Fuentedeprrafopredeter"/>
    <w:link w:val="Ttulo2"/>
    <w:uiPriority w:val="99"/>
    <w:semiHidden/>
    <w:locked/>
    <w:rsid w:val="008D0BBC"/>
    <w:rPr>
      <w:rFonts w:ascii="Cambria" w:hAnsi="Cambria" w:cs="Cambria"/>
      <w:b/>
      <w:bCs/>
      <w:i/>
      <w:iCs/>
      <w:sz w:val="28"/>
      <w:szCs w:val="28"/>
      <w:lang w:val="es-ES_tradnl" w:eastAsia="en-US"/>
    </w:rPr>
  </w:style>
  <w:style w:type="character" w:customStyle="1" w:styleId="Ttulo3Car">
    <w:name w:val="Título 3 Car"/>
    <w:basedOn w:val="Fuentedeprrafopredeter"/>
    <w:link w:val="Ttulo3"/>
    <w:uiPriority w:val="99"/>
    <w:semiHidden/>
    <w:locked/>
    <w:rsid w:val="008D0BBC"/>
    <w:rPr>
      <w:rFonts w:ascii="Cambria" w:hAnsi="Cambria" w:cs="Cambria"/>
      <w:b/>
      <w:bCs/>
      <w:sz w:val="26"/>
      <w:szCs w:val="26"/>
      <w:lang w:val="es-ES_tradnl" w:eastAsia="en-US"/>
    </w:rPr>
  </w:style>
  <w:style w:type="character" w:customStyle="1" w:styleId="Ttulo4Car">
    <w:name w:val="Título 4 Car"/>
    <w:basedOn w:val="Fuentedeprrafopredeter"/>
    <w:link w:val="Ttulo4"/>
    <w:uiPriority w:val="99"/>
    <w:semiHidden/>
    <w:locked/>
    <w:rsid w:val="008D0BBC"/>
    <w:rPr>
      <w:rFonts w:ascii="Calibri" w:hAnsi="Calibri" w:cs="Calibri"/>
      <w:b/>
      <w:bCs/>
      <w:sz w:val="28"/>
      <w:szCs w:val="28"/>
      <w:lang w:val="es-ES_tradnl" w:eastAsia="en-US"/>
    </w:rPr>
  </w:style>
  <w:style w:type="character" w:customStyle="1" w:styleId="Ttulo5Car">
    <w:name w:val="Título 5 Car"/>
    <w:basedOn w:val="Fuentedeprrafopredeter"/>
    <w:link w:val="Ttulo5"/>
    <w:uiPriority w:val="99"/>
    <w:semiHidden/>
    <w:locked/>
    <w:rsid w:val="008D0BBC"/>
    <w:rPr>
      <w:rFonts w:ascii="Calibri" w:hAnsi="Calibri" w:cs="Calibri"/>
      <w:b/>
      <w:bCs/>
      <w:i/>
      <w:iCs/>
      <w:sz w:val="26"/>
      <w:szCs w:val="26"/>
      <w:lang w:val="es-ES_tradnl" w:eastAsia="en-US"/>
    </w:rPr>
  </w:style>
  <w:style w:type="character" w:customStyle="1" w:styleId="Ttulo6Car">
    <w:name w:val="Título 6 Car"/>
    <w:basedOn w:val="Fuentedeprrafopredeter"/>
    <w:link w:val="Ttulo6"/>
    <w:uiPriority w:val="99"/>
    <w:semiHidden/>
    <w:locked/>
    <w:rsid w:val="008D0BBC"/>
    <w:rPr>
      <w:rFonts w:ascii="Calibri" w:hAnsi="Calibri" w:cs="Calibri"/>
      <w:b/>
      <w:bCs/>
      <w:lang w:val="es-ES_tradnl" w:eastAsia="en-US"/>
    </w:rPr>
  </w:style>
  <w:style w:type="character" w:customStyle="1" w:styleId="Ttulo7Car">
    <w:name w:val="Título 7 Car"/>
    <w:basedOn w:val="Fuentedeprrafopredeter"/>
    <w:link w:val="Ttulo7"/>
    <w:uiPriority w:val="99"/>
    <w:semiHidden/>
    <w:locked/>
    <w:rsid w:val="008D0BBC"/>
    <w:rPr>
      <w:rFonts w:ascii="Calibri" w:hAnsi="Calibri" w:cs="Calibri"/>
      <w:sz w:val="24"/>
      <w:szCs w:val="24"/>
      <w:lang w:val="es-ES_tradnl" w:eastAsia="en-US"/>
    </w:rPr>
  </w:style>
  <w:style w:type="character" w:customStyle="1" w:styleId="Ttulo8Car">
    <w:name w:val="Título 8 Car"/>
    <w:basedOn w:val="Fuentedeprrafopredeter"/>
    <w:link w:val="Ttulo8"/>
    <w:uiPriority w:val="99"/>
    <w:semiHidden/>
    <w:locked/>
    <w:rsid w:val="008D0BBC"/>
    <w:rPr>
      <w:rFonts w:ascii="Calibri" w:hAnsi="Calibri" w:cs="Calibri"/>
      <w:i/>
      <w:iCs/>
      <w:sz w:val="24"/>
      <w:szCs w:val="24"/>
      <w:lang w:val="es-ES_tradnl" w:eastAsia="en-US"/>
    </w:rPr>
  </w:style>
  <w:style w:type="character" w:customStyle="1" w:styleId="Ttulo9Car">
    <w:name w:val="Título 9 Car"/>
    <w:basedOn w:val="Fuentedeprrafopredeter"/>
    <w:link w:val="Ttulo9"/>
    <w:uiPriority w:val="99"/>
    <w:semiHidden/>
    <w:locked/>
    <w:rsid w:val="008D0BBC"/>
    <w:rPr>
      <w:rFonts w:ascii="Cambria" w:hAnsi="Cambria" w:cs="Cambria"/>
      <w:lang w:val="es-ES_tradnl" w:eastAsia="en-US"/>
    </w:rPr>
  </w:style>
  <w:style w:type="paragraph" w:styleId="Piedepgina">
    <w:name w:val="footer"/>
    <w:basedOn w:val="Normal"/>
    <w:link w:val="PiedepginaCar"/>
    <w:uiPriority w:val="99"/>
    <w:rsid w:val="0040377F"/>
    <w:pPr>
      <w:tabs>
        <w:tab w:val="center" w:pos="4320"/>
        <w:tab w:val="right" w:pos="8640"/>
      </w:tabs>
    </w:pPr>
  </w:style>
  <w:style w:type="character" w:customStyle="1" w:styleId="PiedepginaCar">
    <w:name w:val="Pie de página Car"/>
    <w:basedOn w:val="Fuentedeprrafopredeter"/>
    <w:link w:val="Piedepgina"/>
    <w:uiPriority w:val="99"/>
    <w:semiHidden/>
    <w:locked/>
    <w:rsid w:val="008D0BBC"/>
    <w:rPr>
      <w:sz w:val="20"/>
      <w:szCs w:val="20"/>
      <w:lang w:val="es-ES_tradnl" w:eastAsia="en-US"/>
    </w:rPr>
  </w:style>
  <w:style w:type="paragraph" w:styleId="Encabezado">
    <w:name w:val="header"/>
    <w:basedOn w:val="Normal"/>
    <w:link w:val="EncabezadoCar"/>
    <w:uiPriority w:val="99"/>
    <w:rsid w:val="0040377F"/>
    <w:pPr>
      <w:tabs>
        <w:tab w:val="center" w:pos="4320"/>
        <w:tab w:val="right" w:pos="8640"/>
      </w:tabs>
    </w:pPr>
  </w:style>
  <w:style w:type="character" w:customStyle="1" w:styleId="EncabezadoCar">
    <w:name w:val="Encabezado Car"/>
    <w:basedOn w:val="Fuentedeprrafopredeter"/>
    <w:link w:val="Encabezado"/>
    <w:uiPriority w:val="99"/>
    <w:semiHidden/>
    <w:locked/>
    <w:rsid w:val="008D0BBC"/>
    <w:rPr>
      <w:sz w:val="20"/>
      <w:szCs w:val="20"/>
      <w:lang w:val="es-ES_tradnl" w:eastAsia="en-US"/>
    </w:rPr>
  </w:style>
  <w:style w:type="paragraph" w:customStyle="1" w:styleId="1">
    <w:name w:val="1"/>
    <w:basedOn w:val="Normal"/>
    <w:uiPriority w:val="99"/>
    <w:rsid w:val="0040377F"/>
    <w:rPr>
      <w:rFonts w:ascii="AvantGarde" w:hAnsi="AvantGarde" w:cs="AvantGarde"/>
      <w:b/>
      <w:bCs/>
    </w:rPr>
  </w:style>
  <w:style w:type="paragraph" w:customStyle="1" w:styleId="2">
    <w:name w:val="2"/>
    <w:basedOn w:val="Normal"/>
    <w:uiPriority w:val="99"/>
    <w:rsid w:val="0040377F"/>
    <w:pPr>
      <w:ind w:left="864"/>
      <w:jc w:val="both"/>
    </w:pPr>
    <w:rPr>
      <w:rFonts w:ascii="AvantGarde" w:hAnsi="AvantGarde" w:cs="AvantGarde"/>
    </w:rPr>
  </w:style>
  <w:style w:type="paragraph" w:customStyle="1" w:styleId="3">
    <w:name w:val="3"/>
    <w:basedOn w:val="2"/>
    <w:uiPriority w:val="99"/>
    <w:rsid w:val="0040377F"/>
    <w:pPr>
      <w:ind w:left="1440" w:hanging="288"/>
    </w:pPr>
  </w:style>
  <w:style w:type="paragraph" w:customStyle="1" w:styleId="4">
    <w:name w:val="4"/>
    <w:basedOn w:val="1"/>
    <w:uiPriority w:val="99"/>
    <w:rsid w:val="0040377F"/>
    <w:pPr>
      <w:ind w:left="576" w:hanging="864"/>
    </w:pPr>
  </w:style>
  <w:style w:type="character" w:styleId="Nmerodepgina">
    <w:name w:val="page number"/>
    <w:basedOn w:val="Fuentedeprrafopredeter"/>
    <w:uiPriority w:val="99"/>
    <w:rsid w:val="0040377F"/>
  </w:style>
  <w:style w:type="character" w:styleId="Refdecomentario">
    <w:name w:val="annotation reference"/>
    <w:basedOn w:val="Fuentedeprrafopredeter"/>
    <w:uiPriority w:val="99"/>
    <w:semiHidden/>
    <w:rsid w:val="0040377F"/>
    <w:rPr>
      <w:sz w:val="16"/>
      <w:szCs w:val="16"/>
    </w:rPr>
  </w:style>
  <w:style w:type="paragraph" w:styleId="Textocomentario">
    <w:name w:val="annotation text"/>
    <w:basedOn w:val="Normal"/>
    <w:link w:val="TextocomentarioCar"/>
    <w:uiPriority w:val="99"/>
    <w:semiHidden/>
    <w:rsid w:val="0040377F"/>
  </w:style>
  <w:style w:type="character" w:customStyle="1" w:styleId="TextocomentarioCar">
    <w:name w:val="Texto comentario Car"/>
    <w:basedOn w:val="Fuentedeprrafopredeter"/>
    <w:link w:val="Textocomentario"/>
    <w:uiPriority w:val="99"/>
    <w:semiHidden/>
    <w:locked/>
    <w:rsid w:val="008D0BBC"/>
    <w:rPr>
      <w:sz w:val="20"/>
      <w:szCs w:val="20"/>
      <w:lang w:val="es-ES_tradnl" w:eastAsia="en-US"/>
    </w:rPr>
  </w:style>
  <w:style w:type="paragraph" w:styleId="Textoindependiente">
    <w:name w:val="Body Text"/>
    <w:basedOn w:val="Normal"/>
    <w:link w:val="TextoindependienteCar"/>
    <w:uiPriority w:val="99"/>
    <w:rsid w:val="0040377F"/>
    <w:pPr>
      <w:jc w:val="center"/>
    </w:pPr>
    <w:rPr>
      <w:b/>
      <w:bCs/>
      <w:sz w:val="44"/>
      <w:szCs w:val="44"/>
    </w:rPr>
  </w:style>
  <w:style w:type="character" w:customStyle="1" w:styleId="TextoindependienteCar">
    <w:name w:val="Texto independiente Car"/>
    <w:basedOn w:val="Fuentedeprrafopredeter"/>
    <w:link w:val="Textoindependiente"/>
    <w:uiPriority w:val="99"/>
    <w:semiHidden/>
    <w:locked/>
    <w:rsid w:val="008D0BBC"/>
    <w:rPr>
      <w:sz w:val="20"/>
      <w:szCs w:val="20"/>
      <w:lang w:val="es-ES_tradnl" w:eastAsia="en-US"/>
    </w:rPr>
  </w:style>
  <w:style w:type="paragraph" w:styleId="Sangradetextonormal">
    <w:name w:val="Body Text Indent"/>
    <w:basedOn w:val="Normal"/>
    <w:link w:val="SangradetextonormalCar"/>
    <w:uiPriority w:val="99"/>
    <w:rsid w:val="0040377F"/>
    <w:pPr>
      <w:spacing w:line="240" w:lineRule="exact"/>
      <w:ind w:firstLine="720"/>
      <w:jc w:val="both"/>
    </w:pPr>
    <w:rPr>
      <w:rFonts w:ascii="Arial" w:hAnsi="Arial" w:cs="Arial"/>
      <w:b/>
      <w:bCs/>
      <w:sz w:val="28"/>
      <w:szCs w:val="28"/>
    </w:rPr>
  </w:style>
  <w:style w:type="character" w:customStyle="1" w:styleId="SangradetextonormalCar">
    <w:name w:val="Sangría de texto normal Car"/>
    <w:basedOn w:val="Fuentedeprrafopredeter"/>
    <w:link w:val="Sangradetextonormal"/>
    <w:uiPriority w:val="99"/>
    <w:locked/>
    <w:rsid w:val="00680D87"/>
    <w:rPr>
      <w:rFonts w:ascii="Arial" w:hAnsi="Arial" w:cs="Arial"/>
      <w:b/>
      <w:bCs/>
      <w:sz w:val="28"/>
      <w:szCs w:val="28"/>
      <w:lang w:val="es-ES_tradnl"/>
    </w:rPr>
  </w:style>
  <w:style w:type="paragraph" w:customStyle="1" w:styleId="5">
    <w:name w:val="5"/>
    <w:basedOn w:val="4"/>
    <w:uiPriority w:val="99"/>
    <w:rsid w:val="0040377F"/>
    <w:pPr>
      <w:spacing w:line="240" w:lineRule="exact"/>
      <w:ind w:left="2304" w:right="-450" w:hanging="720"/>
      <w:jc w:val="both"/>
    </w:pPr>
    <w:rPr>
      <w:rFonts w:ascii="Arial" w:hAnsi="Arial" w:cs="Arial"/>
      <w:b w:val="0"/>
      <w:bCs w:val="0"/>
      <w:sz w:val="24"/>
      <w:szCs w:val="24"/>
    </w:rPr>
  </w:style>
  <w:style w:type="paragraph" w:styleId="Sangra2detindependiente">
    <w:name w:val="Body Text Indent 2"/>
    <w:basedOn w:val="Normal"/>
    <w:link w:val="Sangra2detindependienteCar"/>
    <w:uiPriority w:val="99"/>
    <w:rsid w:val="0040377F"/>
    <w:pPr>
      <w:spacing w:line="240" w:lineRule="exact"/>
      <w:ind w:left="187"/>
      <w:jc w:val="both"/>
    </w:pPr>
    <w:rPr>
      <w:rFonts w:ascii="Tahoma" w:hAnsi="Tahoma" w:cs="Tahoma"/>
      <w:sz w:val="24"/>
      <w:szCs w:val="24"/>
    </w:rPr>
  </w:style>
  <w:style w:type="character" w:customStyle="1" w:styleId="Sangra2detindependienteCar">
    <w:name w:val="Sangría 2 de t. independiente Car"/>
    <w:basedOn w:val="Fuentedeprrafopredeter"/>
    <w:link w:val="Sangra2detindependiente"/>
    <w:uiPriority w:val="99"/>
    <w:locked/>
    <w:rsid w:val="00705923"/>
    <w:rPr>
      <w:rFonts w:ascii="Tahoma" w:hAnsi="Tahoma" w:cs="Tahoma"/>
      <w:sz w:val="24"/>
      <w:szCs w:val="24"/>
      <w:lang w:val="es-ES_tradnl"/>
    </w:rPr>
  </w:style>
  <w:style w:type="paragraph" w:styleId="Sangra3detindependiente">
    <w:name w:val="Body Text Indent 3"/>
    <w:basedOn w:val="Normal"/>
    <w:link w:val="Sangra3detindependienteCar"/>
    <w:uiPriority w:val="99"/>
    <w:rsid w:val="0040377F"/>
    <w:pPr>
      <w:ind w:left="630" w:hanging="630"/>
      <w:jc w:val="both"/>
    </w:pPr>
    <w:rPr>
      <w:rFonts w:ascii="Tahoma" w:hAnsi="Tahoma" w:cs="Tahoma"/>
      <w:sz w:val="24"/>
      <w:szCs w:val="24"/>
    </w:rPr>
  </w:style>
  <w:style w:type="character" w:customStyle="1" w:styleId="Sangra3detindependienteCar">
    <w:name w:val="Sangría 3 de t. independiente Car"/>
    <w:basedOn w:val="Fuentedeprrafopredeter"/>
    <w:link w:val="Sangra3detindependiente"/>
    <w:uiPriority w:val="99"/>
    <w:semiHidden/>
    <w:locked/>
    <w:rsid w:val="008D0BBC"/>
    <w:rPr>
      <w:sz w:val="16"/>
      <w:szCs w:val="16"/>
      <w:lang w:val="es-ES_tradnl" w:eastAsia="en-US"/>
    </w:rPr>
  </w:style>
  <w:style w:type="paragraph" w:styleId="Textodebloque">
    <w:name w:val="Block Text"/>
    <w:basedOn w:val="Normal"/>
    <w:uiPriority w:val="99"/>
    <w:rsid w:val="0040377F"/>
    <w:pPr>
      <w:spacing w:line="240" w:lineRule="exact"/>
      <w:ind w:left="720" w:right="18" w:hanging="720"/>
      <w:jc w:val="both"/>
    </w:pPr>
    <w:rPr>
      <w:rFonts w:ascii="Tahoma" w:hAnsi="Tahoma" w:cs="Tahoma"/>
      <w:sz w:val="24"/>
      <w:szCs w:val="24"/>
    </w:rPr>
  </w:style>
  <w:style w:type="paragraph" w:styleId="Textoindependiente2">
    <w:name w:val="Body Text 2"/>
    <w:basedOn w:val="Normal"/>
    <w:link w:val="Textoindependiente2Car"/>
    <w:uiPriority w:val="99"/>
    <w:rsid w:val="0040377F"/>
    <w:pPr>
      <w:jc w:val="center"/>
    </w:pPr>
  </w:style>
  <w:style w:type="character" w:customStyle="1" w:styleId="Textoindependiente2Car">
    <w:name w:val="Texto independiente 2 Car"/>
    <w:basedOn w:val="Fuentedeprrafopredeter"/>
    <w:link w:val="Textoindependiente2"/>
    <w:uiPriority w:val="99"/>
    <w:semiHidden/>
    <w:locked/>
    <w:rsid w:val="008D0BBC"/>
    <w:rPr>
      <w:sz w:val="20"/>
      <w:szCs w:val="20"/>
      <w:lang w:val="es-ES_tradnl" w:eastAsia="en-US"/>
    </w:rPr>
  </w:style>
  <w:style w:type="paragraph" w:styleId="Mapadeldocumento">
    <w:name w:val="Document Map"/>
    <w:basedOn w:val="Normal"/>
    <w:link w:val="MapadeldocumentoCar"/>
    <w:uiPriority w:val="99"/>
    <w:semiHidden/>
    <w:rsid w:val="0040377F"/>
    <w:pPr>
      <w:shd w:val="clear" w:color="auto" w:fill="000080"/>
    </w:pPr>
    <w:rPr>
      <w:rFonts w:ascii="Tahoma" w:hAnsi="Tahoma" w:cs="Tahoma"/>
    </w:rPr>
  </w:style>
  <w:style w:type="character" w:customStyle="1" w:styleId="MapadeldocumentoCar">
    <w:name w:val="Mapa del documento Car"/>
    <w:basedOn w:val="Fuentedeprrafopredeter"/>
    <w:link w:val="Mapadeldocumento"/>
    <w:uiPriority w:val="99"/>
    <w:semiHidden/>
    <w:locked/>
    <w:rsid w:val="008D0BBC"/>
    <w:rPr>
      <w:sz w:val="2"/>
      <w:szCs w:val="2"/>
      <w:lang w:val="es-ES_tradnl" w:eastAsia="en-US"/>
    </w:rPr>
  </w:style>
  <w:style w:type="paragraph" w:styleId="Textoindependiente3">
    <w:name w:val="Body Text 3"/>
    <w:basedOn w:val="Normal"/>
    <w:link w:val="Textoindependiente3Car"/>
    <w:uiPriority w:val="99"/>
    <w:rsid w:val="0040377F"/>
    <w:pPr>
      <w:jc w:val="both"/>
    </w:pPr>
    <w:rPr>
      <w:rFonts w:ascii="Tahoma" w:hAnsi="Tahoma" w:cs="Tahoma"/>
      <w:sz w:val="32"/>
      <w:szCs w:val="32"/>
    </w:rPr>
  </w:style>
  <w:style w:type="character" w:customStyle="1" w:styleId="Textoindependiente3Car">
    <w:name w:val="Texto independiente 3 Car"/>
    <w:basedOn w:val="Fuentedeprrafopredeter"/>
    <w:link w:val="Textoindependiente3"/>
    <w:uiPriority w:val="99"/>
    <w:semiHidden/>
    <w:locked/>
    <w:rsid w:val="008D0BBC"/>
    <w:rPr>
      <w:sz w:val="16"/>
      <w:szCs w:val="16"/>
      <w:lang w:val="es-ES_tradnl" w:eastAsia="en-US"/>
    </w:rPr>
  </w:style>
  <w:style w:type="character" w:styleId="Hipervnculo">
    <w:name w:val="Hyperlink"/>
    <w:basedOn w:val="Fuentedeprrafopredeter"/>
    <w:uiPriority w:val="99"/>
    <w:rsid w:val="0040377F"/>
    <w:rPr>
      <w:color w:val="0000FF"/>
      <w:u w:val="single"/>
    </w:rPr>
  </w:style>
  <w:style w:type="paragraph" w:styleId="Ttulo">
    <w:name w:val="Title"/>
    <w:basedOn w:val="Normal"/>
    <w:link w:val="TtuloCar"/>
    <w:uiPriority w:val="99"/>
    <w:qFormat/>
    <w:rsid w:val="0040377F"/>
    <w:pPr>
      <w:jc w:val="center"/>
    </w:pPr>
    <w:rPr>
      <w:b/>
      <w:bCs/>
      <w:sz w:val="36"/>
      <w:szCs w:val="36"/>
    </w:rPr>
  </w:style>
  <w:style w:type="character" w:customStyle="1" w:styleId="TtuloCar">
    <w:name w:val="Título Car"/>
    <w:basedOn w:val="Fuentedeprrafopredeter"/>
    <w:link w:val="Ttulo"/>
    <w:uiPriority w:val="99"/>
    <w:locked/>
    <w:rsid w:val="008D0BBC"/>
    <w:rPr>
      <w:rFonts w:ascii="Cambria" w:hAnsi="Cambria" w:cs="Cambria"/>
      <w:b/>
      <w:bCs/>
      <w:kern w:val="28"/>
      <w:sz w:val="32"/>
      <w:szCs w:val="32"/>
      <w:lang w:val="es-ES_tradnl" w:eastAsia="en-US"/>
    </w:rPr>
  </w:style>
  <w:style w:type="paragraph" w:styleId="Subttulo">
    <w:name w:val="Subtitle"/>
    <w:basedOn w:val="Normal"/>
    <w:link w:val="SubttuloCar"/>
    <w:uiPriority w:val="99"/>
    <w:qFormat/>
    <w:rsid w:val="0040377F"/>
    <w:pPr>
      <w:jc w:val="both"/>
    </w:pPr>
    <w:rPr>
      <w:rFonts w:ascii="Tahoma" w:hAnsi="Tahoma" w:cs="Tahoma"/>
      <w:b/>
      <w:bCs/>
    </w:rPr>
  </w:style>
  <w:style w:type="character" w:customStyle="1" w:styleId="SubttuloCar">
    <w:name w:val="Subtítulo Car"/>
    <w:basedOn w:val="Fuentedeprrafopredeter"/>
    <w:link w:val="Subttulo"/>
    <w:uiPriority w:val="99"/>
    <w:locked/>
    <w:rsid w:val="006E6DCE"/>
    <w:rPr>
      <w:rFonts w:ascii="Tahoma" w:hAnsi="Tahoma" w:cs="Tahoma"/>
      <w:b/>
      <w:bCs/>
      <w:lang w:val="es-ES_tradnl"/>
    </w:rPr>
  </w:style>
  <w:style w:type="paragraph" w:customStyle="1" w:styleId="xl57">
    <w:name w:val="xl57"/>
    <w:basedOn w:val="Normal"/>
    <w:uiPriority w:val="99"/>
    <w:rsid w:val="0040377F"/>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uiPriority w:val="99"/>
    <w:rsid w:val="0040377F"/>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sid w:val="0040377F"/>
    <w:rPr>
      <w:color w:val="800080"/>
      <w:u w:val="single"/>
    </w:rPr>
  </w:style>
  <w:style w:type="paragraph" w:styleId="Textosinformato">
    <w:name w:val="Plain Text"/>
    <w:basedOn w:val="Normal"/>
    <w:link w:val="TextosinformatoCar"/>
    <w:uiPriority w:val="99"/>
    <w:rsid w:val="0040377F"/>
    <w:rPr>
      <w:rFonts w:ascii="Courier New" w:hAnsi="Courier New" w:cs="Courier New"/>
    </w:rPr>
  </w:style>
  <w:style w:type="character" w:customStyle="1" w:styleId="TextosinformatoCar">
    <w:name w:val="Texto sin formato Car"/>
    <w:basedOn w:val="Fuentedeprrafopredeter"/>
    <w:link w:val="Textosinformato"/>
    <w:uiPriority w:val="99"/>
    <w:semiHidden/>
    <w:locked/>
    <w:rsid w:val="008D0BBC"/>
    <w:rPr>
      <w:rFonts w:ascii="Courier New" w:hAnsi="Courier New" w:cs="Courier New"/>
      <w:sz w:val="20"/>
      <w:szCs w:val="20"/>
      <w:lang w:val="es-ES_tradnl" w:eastAsia="en-US"/>
    </w:rPr>
  </w:style>
  <w:style w:type="paragraph" w:customStyle="1" w:styleId="xl24">
    <w:name w:val="xl24"/>
    <w:basedOn w:val="Normal"/>
    <w:uiPriority w:val="99"/>
    <w:rsid w:val="0040377F"/>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uiPriority w:val="99"/>
    <w:rsid w:val="0040377F"/>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uiPriority w:val="99"/>
    <w:rsid w:val="0040377F"/>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uiPriority w:val="99"/>
    <w:rsid w:val="0040377F"/>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uiPriority w:val="99"/>
    <w:rsid w:val="0040377F"/>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uiPriority w:val="99"/>
    <w:rsid w:val="0040377F"/>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uiPriority w:val="99"/>
    <w:rsid w:val="0040377F"/>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uiPriority w:val="99"/>
    <w:rsid w:val="0040377F"/>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uiPriority w:val="99"/>
    <w:rsid w:val="0040377F"/>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uiPriority w:val="99"/>
    <w:rsid w:val="0040377F"/>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uiPriority w:val="99"/>
    <w:rsid w:val="0040377F"/>
    <w:pPr>
      <w:spacing w:before="100" w:beforeAutospacing="1" w:after="100" w:afterAutospacing="1"/>
    </w:pPr>
    <w:rPr>
      <w:rFonts w:ascii="Arial" w:hAnsi="Arial" w:cs="Arial"/>
      <w:b/>
      <w:bCs/>
      <w:sz w:val="16"/>
      <w:szCs w:val="16"/>
      <w:lang w:val="en-US"/>
    </w:rPr>
  </w:style>
  <w:style w:type="paragraph" w:customStyle="1" w:styleId="xl35">
    <w:name w:val="xl35"/>
    <w:basedOn w:val="Normal"/>
    <w:uiPriority w:val="99"/>
    <w:rsid w:val="0040377F"/>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uiPriority w:val="99"/>
    <w:rsid w:val="0040377F"/>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uiPriority w:val="99"/>
    <w:rsid w:val="0040377F"/>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uiPriority w:val="99"/>
    <w:rsid w:val="0040377F"/>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uiPriority w:val="99"/>
    <w:rsid w:val="0040377F"/>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uiPriority w:val="99"/>
    <w:rsid w:val="0040377F"/>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uiPriority w:val="99"/>
    <w:rsid w:val="0040377F"/>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uiPriority w:val="99"/>
    <w:rsid w:val="0040377F"/>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uiPriority w:val="99"/>
    <w:rsid w:val="0040377F"/>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uiPriority w:val="99"/>
    <w:rsid w:val="0040377F"/>
    <w:pPr>
      <w:overflowPunct w:val="0"/>
      <w:autoSpaceDE w:val="0"/>
      <w:autoSpaceDN w:val="0"/>
      <w:adjustRightInd w:val="0"/>
      <w:ind w:left="1627"/>
      <w:textAlignment w:val="baseline"/>
    </w:pPr>
    <w:rPr>
      <w:lang w:val="en-US"/>
    </w:rPr>
  </w:style>
  <w:style w:type="paragraph" w:customStyle="1" w:styleId="xl44">
    <w:name w:val="xl44"/>
    <w:basedOn w:val="Normal"/>
    <w:uiPriority w:val="99"/>
    <w:rsid w:val="0040377F"/>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uiPriority w:val="99"/>
    <w:rsid w:val="0040377F"/>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uiPriority w:val="99"/>
    <w:rsid w:val="0040377F"/>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uiPriority w:val="99"/>
    <w:rsid w:val="0040377F"/>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uiPriority w:val="99"/>
    <w:rsid w:val="0040377F"/>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uiPriority w:val="99"/>
    <w:rsid w:val="0040377F"/>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uiPriority w:val="99"/>
    <w:rsid w:val="0040377F"/>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uiPriority w:val="99"/>
    <w:rsid w:val="0040377F"/>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uiPriority w:val="99"/>
    <w:rsid w:val="0040377F"/>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uiPriority w:val="99"/>
    <w:rsid w:val="0040377F"/>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uiPriority w:val="99"/>
    <w:rsid w:val="0040377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uiPriority w:val="99"/>
    <w:rsid w:val="0040377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uiPriority w:val="99"/>
    <w:rsid w:val="0040377F"/>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uiPriority w:val="99"/>
    <w:rsid w:val="0040377F"/>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uiPriority w:val="99"/>
    <w:rsid w:val="0040377F"/>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uiPriority w:val="99"/>
    <w:rsid w:val="0040377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uiPriority w:val="99"/>
    <w:rsid w:val="0040377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uiPriority w:val="99"/>
    <w:rsid w:val="0040377F"/>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uiPriority w:val="99"/>
    <w:rsid w:val="0040377F"/>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uiPriority w:val="99"/>
    <w:rsid w:val="0040377F"/>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uiPriority w:val="99"/>
    <w:rsid w:val="0040377F"/>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uiPriority w:val="99"/>
    <w:rsid w:val="0040377F"/>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uiPriority w:val="99"/>
    <w:rsid w:val="0040377F"/>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uiPriority w:val="99"/>
    <w:rsid w:val="0040377F"/>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uiPriority w:val="99"/>
    <w:rsid w:val="0040377F"/>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uiPriority w:val="99"/>
    <w:rsid w:val="0040377F"/>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uiPriority w:val="99"/>
    <w:rsid w:val="0040377F"/>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uiPriority w:val="99"/>
    <w:rsid w:val="0040377F"/>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uiPriority w:val="99"/>
    <w:rsid w:val="0040377F"/>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uiPriority w:val="99"/>
    <w:rsid w:val="0040377F"/>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uiPriority w:val="99"/>
    <w:rsid w:val="0040377F"/>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uiPriority w:val="99"/>
    <w:rsid w:val="0040377F"/>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uiPriority w:val="99"/>
    <w:rsid w:val="0040377F"/>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uiPriority w:val="99"/>
    <w:rsid w:val="0040377F"/>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uiPriority w:val="99"/>
    <w:rsid w:val="0040377F"/>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uiPriority w:val="99"/>
    <w:rsid w:val="0040377F"/>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uiPriority w:val="99"/>
    <w:rsid w:val="0040377F"/>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uiPriority w:val="99"/>
    <w:rsid w:val="0040377F"/>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uiPriority w:val="99"/>
    <w:rsid w:val="0040377F"/>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uiPriority w:val="99"/>
    <w:rsid w:val="0040377F"/>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uiPriority w:val="99"/>
    <w:rsid w:val="0040377F"/>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uiPriority w:val="99"/>
    <w:rsid w:val="0040377F"/>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uiPriority w:val="99"/>
    <w:rsid w:val="0040377F"/>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uiPriority w:val="99"/>
    <w:rsid w:val="0040377F"/>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uiPriority w:val="99"/>
    <w:rsid w:val="0040377F"/>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uiPriority w:val="99"/>
    <w:rsid w:val="0040377F"/>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uiPriority w:val="99"/>
    <w:rsid w:val="0040377F"/>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uiPriority w:val="99"/>
    <w:rsid w:val="0040377F"/>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uiPriority w:val="99"/>
    <w:qFormat/>
    <w:rsid w:val="0040377F"/>
    <w:rPr>
      <w:rFonts w:ascii="Arial" w:hAnsi="Arial" w:cs="Arial"/>
      <w:b/>
      <w:bCs/>
      <w:lang w:val="es-MX"/>
    </w:rPr>
  </w:style>
  <w:style w:type="paragraph" w:styleId="Asuntodelcomentario">
    <w:name w:val="annotation subject"/>
    <w:basedOn w:val="Textocomentario"/>
    <w:next w:val="Textocomentario"/>
    <w:link w:val="AsuntodelcomentarioCar"/>
    <w:uiPriority w:val="99"/>
    <w:semiHidden/>
    <w:rsid w:val="00943D10"/>
    <w:rPr>
      <w:b/>
      <w:bCs/>
    </w:rPr>
  </w:style>
  <w:style w:type="character" w:customStyle="1" w:styleId="AsuntodelcomentarioCar">
    <w:name w:val="Asunto del comentario Car"/>
    <w:basedOn w:val="TextocomentarioCar"/>
    <w:link w:val="Asuntodelcomentario"/>
    <w:uiPriority w:val="99"/>
    <w:semiHidden/>
    <w:locked/>
    <w:rsid w:val="008D0BBC"/>
    <w:rPr>
      <w:b/>
      <w:bCs/>
      <w:sz w:val="20"/>
      <w:szCs w:val="20"/>
      <w:lang w:val="es-ES_tradnl" w:eastAsia="en-U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locked/>
    <w:rsid w:val="008D0BBC"/>
    <w:rPr>
      <w:sz w:val="2"/>
      <w:szCs w:val="2"/>
      <w:lang w:val="es-ES_tradnl" w:eastAsia="en-US"/>
    </w:rPr>
  </w:style>
  <w:style w:type="table" w:styleId="Tablaconcuadrcula">
    <w:name w:val="Table Grid"/>
    <w:basedOn w:val="Tablanormal"/>
    <w:uiPriority w:val="99"/>
    <w:rsid w:val="001929B7"/>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uiPriority w:val="99"/>
    <w:rsid w:val="0038607D"/>
    <w:rPr>
      <w:sz w:val="20"/>
      <w:szCs w:val="20"/>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Prrafodelista">
    <w:name w:val="List Paragraph"/>
    <w:basedOn w:val="Normal"/>
    <w:uiPriority w:val="99"/>
    <w:qFormat/>
    <w:rsid w:val="00705923"/>
    <w:pPr>
      <w:ind w:left="720"/>
    </w:pPr>
  </w:style>
  <w:style w:type="paragraph" w:styleId="Sinespaciado">
    <w:name w:val="No Spacing"/>
    <w:uiPriority w:val="99"/>
    <w:qFormat/>
    <w:rsid w:val="00705923"/>
    <w:rPr>
      <w:rFonts w:ascii="Calibri" w:hAnsi="Calibri" w:cs="Calibri"/>
      <w:lang w:val="es-MX" w:eastAsia="en-US"/>
    </w:rPr>
  </w:style>
  <w:style w:type="paragraph" w:customStyle="1" w:styleId="Prrafodelista1">
    <w:name w:val="Párrafo de lista1"/>
    <w:basedOn w:val="Normal"/>
    <w:uiPriority w:val="99"/>
    <w:rsid w:val="006E6DCE"/>
    <w:pPr>
      <w:ind w:left="7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4135069">
      <w:marLeft w:val="0"/>
      <w:marRight w:val="0"/>
      <w:marTop w:val="0"/>
      <w:marBottom w:val="0"/>
      <w:divBdr>
        <w:top w:val="none" w:sz="0" w:space="0" w:color="auto"/>
        <w:left w:val="none" w:sz="0" w:space="0" w:color="auto"/>
        <w:bottom w:val="none" w:sz="0" w:space="0" w:color="auto"/>
        <w:right w:val="none" w:sz="0" w:space="0" w:color="auto"/>
      </w:divBdr>
    </w:div>
    <w:div w:id="434135070">
      <w:marLeft w:val="0"/>
      <w:marRight w:val="0"/>
      <w:marTop w:val="0"/>
      <w:marBottom w:val="0"/>
      <w:divBdr>
        <w:top w:val="none" w:sz="0" w:space="0" w:color="auto"/>
        <w:left w:val="none" w:sz="0" w:space="0" w:color="auto"/>
        <w:bottom w:val="none" w:sz="0" w:space="0" w:color="auto"/>
        <w:right w:val="none" w:sz="0" w:space="0" w:color="auto"/>
      </w:divBdr>
    </w:div>
    <w:div w:id="434135071">
      <w:marLeft w:val="0"/>
      <w:marRight w:val="0"/>
      <w:marTop w:val="0"/>
      <w:marBottom w:val="0"/>
      <w:divBdr>
        <w:top w:val="none" w:sz="0" w:space="0" w:color="auto"/>
        <w:left w:val="none" w:sz="0" w:space="0" w:color="auto"/>
        <w:bottom w:val="none" w:sz="0" w:space="0" w:color="auto"/>
        <w:right w:val="none" w:sz="0" w:space="0" w:color="auto"/>
      </w:divBdr>
    </w:div>
    <w:div w:id="434135072">
      <w:marLeft w:val="0"/>
      <w:marRight w:val="0"/>
      <w:marTop w:val="0"/>
      <w:marBottom w:val="0"/>
      <w:divBdr>
        <w:top w:val="none" w:sz="0" w:space="0" w:color="auto"/>
        <w:left w:val="none" w:sz="0" w:space="0" w:color="auto"/>
        <w:bottom w:val="none" w:sz="0" w:space="0" w:color="auto"/>
        <w:right w:val="none" w:sz="0" w:space="0" w:color="auto"/>
      </w:divBdr>
    </w:div>
    <w:div w:id="434135073">
      <w:marLeft w:val="0"/>
      <w:marRight w:val="0"/>
      <w:marTop w:val="0"/>
      <w:marBottom w:val="0"/>
      <w:divBdr>
        <w:top w:val="none" w:sz="0" w:space="0" w:color="auto"/>
        <w:left w:val="none" w:sz="0" w:space="0" w:color="auto"/>
        <w:bottom w:val="none" w:sz="0" w:space="0" w:color="auto"/>
        <w:right w:val="none" w:sz="0" w:space="0" w:color="auto"/>
      </w:divBdr>
    </w:div>
    <w:div w:id="434135074">
      <w:marLeft w:val="0"/>
      <w:marRight w:val="0"/>
      <w:marTop w:val="0"/>
      <w:marBottom w:val="0"/>
      <w:divBdr>
        <w:top w:val="none" w:sz="0" w:space="0" w:color="auto"/>
        <w:left w:val="none" w:sz="0" w:space="0" w:color="auto"/>
        <w:bottom w:val="none" w:sz="0" w:space="0" w:color="auto"/>
        <w:right w:val="none" w:sz="0" w:space="0" w:color="auto"/>
      </w:divBdr>
    </w:div>
    <w:div w:id="434135075">
      <w:marLeft w:val="0"/>
      <w:marRight w:val="0"/>
      <w:marTop w:val="0"/>
      <w:marBottom w:val="0"/>
      <w:divBdr>
        <w:top w:val="none" w:sz="0" w:space="0" w:color="auto"/>
        <w:left w:val="none" w:sz="0" w:space="0" w:color="auto"/>
        <w:bottom w:val="none" w:sz="0" w:space="0" w:color="auto"/>
        <w:right w:val="none" w:sz="0" w:space="0" w:color="auto"/>
      </w:divBdr>
    </w:div>
    <w:div w:id="434135076">
      <w:marLeft w:val="0"/>
      <w:marRight w:val="0"/>
      <w:marTop w:val="0"/>
      <w:marBottom w:val="0"/>
      <w:divBdr>
        <w:top w:val="none" w:sz="0" w:space="0" w:color="auto"/>
        <w:left w:val="none" w:sz="0" w:space="0" w:color="auto"/>
        <w:bottom w:val="none" w:sz="0" w:space="0" w:color="auto"/>
        <w:right w:val="none" w:sz="0" w:space="0" w:color="auto"/>
      </w:divBdr>
    </w:div>
    <w:div w:id="434135077">
      <w:marLeft w:val="0"/>
      <w:marRight w:val="0"/>
      <w:marTop w:val="0"/>
      <w:marBottom w:val="0"/>
      <w:divBdr>
        <w:top w:val="none" w:sz="0" w:space="0" w:color="auto"/>
        <w:left w:val="none" w:sz="0" w:space="0" w:color="auto"/>
        <w:bottom w:val="none" w:sz="0" w:space="0" w:color="auto"/>
        <w:right w:val="none" w:sz="0" w:space="0" w:color="auto"/>
      </w:divBdr>
    </w:div>
    <w:div w:id="434135078">
      <w:marLeft w:val="0"/>
      <w:marRight w:val="0"/>
      <w:marTop w:val="0"/>
      <w:marBottom w:val="0"/>
      <w:divBdr>
        <w:top w:val="none" w:sz="0" w:space="0" w:color="auto"/>
        <w:left w:val="none" w:sz="0" w:space="0" w:color="auto"/>
        <w:bottom w:val="none" w:sz="0" w:space="0" w:color="auto"/>
        <w:right w:val="none" w:sz="0" w:space="0" w:color="auto"/>
      </w:divBdr>
    </w:div>
    <w:div w:id="434135079">
      <w:marLeft w:val="0"/>
      <w:marRight w:val="0"/>
      <w:marTop w:val="0"/>
      <w:marBottom w:val="0"/>
      <w:divBdr>
        <w:top w:val="none" w:sz="0" w:space="0" w:color="auto"/>
        <w:left w:val="none" w:sz="0" w:space="0" w:color="auto"/>
        <w:bottom w:val="none" w:sz="0" w:space="0" w:color="auto"/>
        <w:right w:val="none" w:sz="0" w:space="0" w:color="auto"/>
      </w:divBdr>
    </w:div>
    <w:div w:id="434135080">
      <w:marLeft w:val="0"/>
      <w:marRight w:val="0"/>
      <w:marTop w:val="0"/>
      <w:marBottom w:val="0"/>
      <w:divBdr>
        <w:top w:val="none" w:sz="0" w:space="0" w:color="auto"/>
        <w:left w:val="none" w:sz="0" w:space="0" w:color="auto"/>
        <w:bottom w:val="none" w:sz="0" w:space="0" w:color="auto"/>
        <w:right w:val="none" w:sz="0" w:space="0" w:color="auto"/>
      </w:divBdr>
    </w:div>
    <w:div w:id="434135081">
      <w:marLeft w:val="0"/>
      <w:marRight w:val="0"/>
      <w:marTop w:val="0"/>
      <w:marBottom w:val="0"/>
      <w:divBdr>
        <w:top w:val="none" w:sz="0" w:space="0" w:color="auto"/>
        <w:left w:val="none" w:sz="0" w:space="0" w:color="auto"/>
        <w:bottom w:val="none" w:sz="0" w:space="0" w:color="auto"/>
        <w:right w:val="none" w:sz="0" w:space="0" w:color="auto"/>
      </w:divBdr>
    </w:div>
    <w:div w:id="434135082">
      <w:marLeft w:val="0"/>
      <w:marRight w:val="0"/>
      <w:marTop w:val="0"/>
      <w:marBottom w:val="0"/>
      <w:divBdr>
        <w:top w:val="none" w:sz="0" w:space="0" w:color="auto"/>
        <w:left w:val="none" w:sz="0" w:space="0" w:color="auto"/>
        <w:bottom w:val="none" w:sz="0" w:space="0" w:color="auto"/>
        <w:right w:val="none" w:sz="0" w:space="0" w:color="auto"/>
      </w:divBdr>
    </w:div>
    <w:div w:id="434135083">
      <w:marLeft w:val="0"/>
      <w:marRight w:val="0"/>
      <w:marTop w:val="0"/>
      <w:marBottom w:val="0"/>
      <w:divBdr>
        <w:top w:val="none" w:sz="0" w:space="0" w:color="auto"/>
        <w:left w:val="none" w:sz="0" w:space="0" w:color="auto"/>
        <w:bottom w:val="none" w:sz="0" w:space="0" w:color="auto"/>
        <w:right w:val="none" w:sz="0" w:space="0" w:color="auto"/>
      </w:divBdr>
    </w:div>
    <w:div w:id="434135084">
      <w:marLeft w:val="0"/>
      <w:marRight w:val="0"/>
      <w:marTop w:val="0"/>
      <w:marBottom w:val="0"/>
      <w:divBdr>
        <w:top w:val="none" w:sz="0" w:space="0" w:color="auto"/>
        <w:left w:val="none" w:sz="0" w:space="0" w:color="auto"/>
        <w:bottom w:val="none" w:sz="0" w:space="0" w:color="auto"/>
        <w:right w:val="none" w:sz="0" w:space="0" w:color="auto"/>
      </w:divBdr>
    </w:div>
    <w:div w:id="434135085">
      <w:marLeft w:val="0"/>
      <w:marRight w:val="0"/>
      <w:marTop w:val="0"/>
      <w:marBottom w:val="0"/>
      <w:divBdr>
        <w:top w:val="none" w:sz="0" w:space="0" w:color="auto"/>
        <w:left w:val="none" w:sz="0" w:space="0" w:color="auto"/>
        <w:bottom w:val="none" w:sz="0" w:space="0" w:color="auto"/>
        <w:right w:val="none" w:sz="0" w:space="0" w:color="auto"/>
      </w:divBdr>
    </w:div>
    <w:div w:id="434135086">
      <w:marLeft w:val="0"/>
      <w:marRight w:val="0"/>
      <w:marTop w:val="0"/>
      <w:marBottom w:val="0"/>
      <w:divBdr>
        <w:top w:val="none" w:sz="0" w:space="0" w:color="auto"/>
        <w:left w:val="none" w:sz="0" w:space="0" w:color="auto"/>
        <w:bottom w:val="none" w:sz="0" w:space="0" w:color="auto"/>
        <w:right w:val="none" w:sz="0" w:space="0" w:color="auto"/>
      </w:divBdr>
    </w:div>
    <w:div w:id="434135087">
      <w:marLeft w:val="0"/>
      <w:marRight w:val="0"/>
      <w:marTop w:val="0"/>
      <w:marBottom w:val="0"/>
      <w:divBdr>
        <w:top w:val="none" w:sz="0" w:space="0" w:color="auto"/>
        <w:left w:val="none" w:sz="0" w:space="0" w:color="auto"/>
        <w:bottom w:val="none" w:sz="0" w:space="0" w:color="auto"/>
        <w:right w:val="none" w:sz="0" w:space="0" w:color="auto"/>
      </w:divBdr>
    </w:div>
    <w:div w:id="434135088">
      <w:marLeft w:val="0"/>
      <w:marRight w:val="0"/>
      <w:marTop w:val="0"/>
      <w:marBottom w:val="0"/>
      <w:divBdr>
        <w:top w:val="none" w:sz="0" w:space="0" w:color="auto"/>
        <w:left w:val="none" w:sz="0" w:space="0" w:color="auto"/>
        <w:bottom w:val="none" w:sz="0" w:space="0" w:color="auto"/>
        <w:right w:val="none" w:sz="0" w:space="0" w:color="auto"/>
      </w:divBdr>
    </w:div>
    <w:div w:id="434135089">
      <w:marLeft w:val="0"/>
      <w:marRight w:val="0"/>
      <w:marTop w:val="0"/>
      <w:marBottom w:val="0"/>
      <w:divBdr>
        <w:top w:val="none" w:sz="0" w:space="0" w:color="auto"/>
        <w:left w:val="none" w:sz="0" w:space="0" w:color="auto"/>
        <w:bottom w:val="none" w:sz="0" w:space="0" w:color="auto"/>
        <w:right w:val="none" w:sz="0" w:space="0" w:color="auto"/>
      </w:divBdr>
    </w:div>
    <w:div w:id="434135090">
      <w:marLeft w:val="0"/>
      <w:marRight w:val="0"/>
      <w:marTop w:val="0"/>
      <w:marBottom w:val="0"/>
      <w:divBdr>
        <w:top w:val="none" w:sz="0" w:space="0" w:color="auto"/>
        <w:left w:val="none" w:sz="0" w:space="0" w:color="auto"/>
        <w:bottom w:val="none" w:sz="0" w:space="0" w:color="auto"/>
        <w:right w:val="none" w:sz="0" w:space="0" w:color="auto"/>
      </w:divBdr>
    </w:div>
    <w:div w:id="434135091">
      <w:marLeft w:val="0"/>
      <w:marRight w:val="0"/>
      <w:marTop w:val="0"/>
      <w:marBottom w:val="0"/>
      <w:divBdr>
        <w:top w:val="none" w:sz="0" w:space="0" w:color="auto"/>
        <w:left w:val="none" w:sz="0" w:space="0" w:color="auto"/>
        <w:bottom w:val="none" w:sz="0" w:space="0" w:color="auto"/>
        <w:right w:val="none" w:sz="0" w:space="0" w:color="auto"/>
      </w:divBdr>
    </w:div>
    <w:div w:id="434135092">
      <w:marLeft w:val="0"/>
      <w:marRight w:val="0"/>
      <w:marTop w:val="0"/>
      <w:marBottom w:val="0"/>
      <w:divBdr>
        <w:top w:val="none" w:sz="0" w:space="0" w:color="auto"/>
        <w:left w:val="none" w:sz="0" w:space="0" w:color="auto"/>
        <w:bottom w:val="none" w:sz="0" w:space="0" w:color="auto"/>
        <w:right w:val="none" w:sz="0" w:space="0" w:color="auto"/>
      </w:divBdr>
    </w:div>
    <w:div w:id="434135093">
      <w:marLeft w:val="0"/>
      <w:marRight w:val="0"/>
      <w:marTop w:val="0"/>
      <w:marBottom w:val="0"/>
      <w:divBdr>
        <w:top w:val="none" w:sz="0" w:space="0" w:color="auto"/>
        <w:left w:val="none" w:sz="0" w:space="0" w:color="auto"/>
        <w:bottom w:val="none" w:sz="0" w:space="0" w:color="auto"/>
        <w:right w:val="none" w:sz="0" w:space="0" w:color="auto"/>
      </w:divBdr>
    </w:div>
    <w:div w:id="434135094">
      <w:marLeft w:val="0"/>
      <w:marRight w:val="0"/>
      <w:marTop w:val="0"/>
      <w:marBottom w:val="0"/>
      <w:divBdr>
        <w:top w:val="none" w:sz="0" w:space="0" w:color="auto"/>
        <w:left w:val="none" w:sz="0" w:space="0" w:color="auto"/>
        <w:bottom w:val="none" w:sz="0" w:space="0" w:color="auto"/>
        <w:right w:val="none" w:sz="0" w:space="0" w:color="auto"/>
      </w:divBdr>
    </w:div>
    <w:div w:id="434135095">
      <w:marLeft w:val="0"/>
      <w:marRight w:val="0"/>
      <w:marTop w:val="0"/>
      <w:marBottom w:val="0"/>
      <w:divBdr>
        <w:top w:val="none" w:sz="0" w:space="0" w:color="auto"/>
        <w:left w:val="none" w:sz="0" w:space="0" w:color="auto"/>
        <w:bottom w:val="none" w:sz="0" w:space="0" w:color="auto"/>
        <w:right w:val="none" w:sz="0" w:space="0" w:color="auto"/>
      </w:divBdr>
    </w:div>
    <w:div w:id="434135096">
      <w:marLeft w:val="0"/>
      <w:marRight w:val="0"/>
      <w:marTop w:val="0"/>
      <w:marBottom w:val="0"/>
      <w:divBdr>
        <w:top w:val="none" w:sz="0" w:space="0" w:color="auto"/>
        <w:left w:val="none" w:sz="0" w:space="0" w:color="auto"/>
        <w:bottom w:val="none" w:sz="0" w:space="0" w:color="auto"/>
        <w:right w:val="none" w:sz="0" w:space="0" w:color="auto"/>
      </w:divBdr>
    </w:div>
    <w:div w:id="434135097">
      <w:marLeft w:val="0"/>
      <w:marRight w:val="0"/>
      <w:marTop w:val="0"/>
      <w:marBottom w:val="0"/>
      <w:divBdr>
        <w:top w:val="none" w:sz="0" w:space="0" w:color="auto"/>
        <w:left w:val="none" w:sz="0" w:space="0" w:color="auto"/>
        <w:bottom w:val="none" w:sz="0" w:space="0" w:color="auto"/>
        <w:right w:val="none" w:sz="0" w:space="0" w:color="auto"/>
      </w:divBdr>
    </w:div>
    <w:div w:id="1872258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bajacalifornia.gob.mx/comprasbc"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comprasbc.gob.mx" TargetMode="External"/><Relationship Id="rId4" Type="http://schemas.microsoft.com/office/2007/relationships/stylesWithEffects" Target="stylesWithEffects.xml"/><Relationship Id="rId9" Type="http://schemas.openxmlformats.org/officeDocument/2006/relationships/hyperlink" Target="mailto:ccervantes@baja.gob.mx"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846B2-5203-4038-8DB4-16D719E8D0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694</TotalTime>
  <Pages>1</Pages>
  <Words>10718</Words>
  <Characters>58949</Characters>
  <Application>Microsoft Office Word</Application>
  <DocSecurity>0</DocSecurity>
  <Lines>491</Lines>
  <Paragraphs>139</Paragraphs>
  <ScaleCrop>false</ScaleCrop>
  <HeadingPairs>
    <vt:vector size="2" baseType="variant">
      <vt:variant>
        <vt:lpstr>Título</vt:lpstr>
      </vt:variant>
      <vt:variant>
        <vt:i4>1</vt:i4>
      </vt:variant>
    </vt:vector>
  </HeadingPairs>
  <TitlesOfParts>
    <vt:vector size="1" baseType="lpstr">
      <vt:lpstr>GOBIERNO DEL ESTADO DE BAJA CALIFORNIA</vt:lpstr>
    </vt:vector>
  </TitlesOfParts>
  <Company>Oficialía Mayor de Gobierno</Company>
  <LinksUpToDate>false</LinksUpToDate>
  <CharactersWithSpaces>69528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creator>Blanca Lopez Luna</dc:creator>
  <cp:lastModifiedBy>CESAR</cp:lastModifiedBy>
  <cp:revision>31</cp:revision>
  <cp:lastPrinted>2011-01-25T23:22:00Z</cp:lastPrinted>
  <dcterms:created xsi:type="dcterms:W3CDTF">2011-07-05T15:36:00Z</dcterms:created>
  <dcterms:modified xsi:type="dcterms:W3CDTF">2011-07-08T16:06:00Z</dcterms:modified>
</cp:coreProperties>
</file>